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line="360" w:lineRule="exact"/>
      </w:pPr>
    </w:p>
    <w:p w:rsidR="006A4F27" w:rsidRDefault="006A4F27">
      <w:pPr>
        <w:spacing w:after="388" w:line="1" w:lineRule="exact"/>
      </w:pPr>
    </w:p>
    <w:p w:rsidR="006A4F27" w:rsidRDefault="006A4F27">
      <w:pPr>
        <w:spacing w:line="1" w:lineRule="exact"/>
        <w:sectPr w:rsidR="006A4F27">
          <w:pgSz w:w="11900" w:h="16840"/>
          <w:pgMar w:top="1122" w:right="463" w:bottom="1122" w:left="1652" w:header="694" w:footer="694" w:gutter="0"/>
          <w:pgNumType w:start="1"/>
          <w:cols w:space="720"/>
          <w:noEndnote/>
          <w:docGrid w:linePitch="360"/>
        </w:sectPr>
      </w:pPr>
    </w:p>
    <w:p w:rsidR="006A4F27" w:rsidRDefault="00886A3A">
      <w:pPr>
        <w:pStyle w:val="1"/>
        <w:spacing w:after="2060"/>
        <w:ind w:left="5120"/>
      </w:pPr>
      <w:r>
        <w:lastRenderedPageBreak/>
        <w:t xml:space="preserve">УТВЕРЖДЕНО протоколом заседания рабочей группы по поддержке школ с низкими образовательными результатами и школ, функционирующих в сложных социальных условиях (протокол №  от </w:t>
      </w:r>
      <w:r w:rsidR="001154A2">
        <w:rPr>
          <w:lang w:val="sah-RU"/>
        </w:rPr>
        <w:t xml:space="preserve">    </w:t>
      </w:r>
      <w:proofErr w:type="gramStart"/>
      <w:r>
        <w:t>г</w:t>
      </w:r>
      <w:proofErr w:type="gramEnd"/>
      <w:r>
        <w:t>.)</w:t>
      </w:r>
    </w:p>
    <w:p w:rsidR="006A4F27" w:rsidRDefault="00886A3A">
      <w:pPr>
        <w:pStyle w:val="1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6A4F27" w:rsidRDefault="00886A3A">
      <w:pPr>
        <w:pStyle w:val="1"/>
        <w:spacing w:after="550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 </w:t>
      </w:r>
      <w:r w:rsidR="001154A2">
        <w:rPr>
          <w:b/>
          <w:bCs/>
          <w:sz w:val="30"/>
          <w:szCs w:val="30"/>
          <w:lang w:val="sah-RU"/>
        </w:rPr>
        <w:t>МУНИЦИПАЛЬНОЙ</w:t>
      </w:r>
      <w:r>
        <w:rPr>
          <w:b/>
          <w:bCs/>
          <w:sz w:val="30"/>
          <w:szCs w:val="30"/>
        </w:rPr>
        <w:t xml:space="preserve"> СИСТЕМЕ РАБОТЫ СО ШКОЛАМИ С</w:t>
      </w:r>
      <w:r>
        <w:rPr>
          <w:b/>
          <w:bCs/>
          <w:sz w:val="30"/>
          <w:szCs w:val="30"/>
        </w:rPr>
        <w:br/>
        <w:t>НИЗКИМИ ОБРАЗОВАТЕЛЬНЫМИ РЕЗУЛЬТАТАМИ И</w:t>
      </w:r>
      <w:r>
        <w:rPr>
          <w:b/>
          <w:bCs/>
          <w:sz w:val="30"/>
          <w:szCs w:val="30"/>
        </w:rPr>
        <w:br/>
        <w:t>ШКОЛАМИ, ФУНКЦИОНИРУЮЩИМИ В СЛОЖНЫХ</w:t>
      </w:r>
      <w:r>
        <w:rPr>
          <w:b/>
          <w:bCs/>
          <w:sz w:val="30"/>
          <w:szCs w:val="30"/>
        </w:rPr>
        <w:br/>
        <w:t>СОЦИАЛЬНЫХ УСЛОВИЯХ</w:t>
      </w:r>
    </w:p>
    <w:p w:rsidR="006A4F27" w:rsidRDefault="001154A2">
      <w:pPr>
        <w:pStyle w:val="1"/>
        <w:jc w:val="center"/>
        <w:rPr>
          <w:sz w:val="30"/>
          <w:szCs w:val="30"/>
        </w:rPr>
        <w:sectPr w:rsidR="006A4F27">
          <w:pgSz w:w="11900" w:h="16840"/>
          <w:pgMar w:top="1148" w:right="865" w:bottom="1148" w:left="1719" w:header="720" w:footer="720" w:gutter="0"/>
          <w:cols w:space="720"/>
          <w:noEndnote/>
          <w:docGrid w:linePitch="360"/>
        </w:sectPr>
      </w:pPr>
      <w:r>
        <w:rPr>
          <w:sz w:val="30"/>
          <w:szCs w:val="30"/>
          <w:lang w:val="sah-RU"/>
        </w:rPr>
        <w:t xml:space="preserve">ОЛЕНЕК </w:t>
      </w:r>
      <w:r w:rsidR="00886A3A">
        <w:rPr>
          <w:sz w:val="30"/>
          <w:szCs w:val="30"/>
        </w:rPr>
        <w:t xml:space="preserve"> 2021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before="180" w:after="300" w:line="240" w:lineRule="auto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6A4F27" w:rsidRDefault="00886A3A">
      <w:pPr>
        <w:pStyle w:val="1"/>
        <w:numPr>
          <w:ilvl w:val="0"/>
          <w:numId w:val="2"/>
        </w:numPr>
        <w:tabs>
          <w:tab w:val="left" w:pos="1260"/>
        </w:tabs>
        <w:ind w:firstLine="760"/>
        <w:jc w:val="both"/>
      </w:pPr>
      <w:bookmarkStart w:id="4" w:name="bookmark4"/>
      <w:bookmarkEnd w:id="4"/>
      <w:r>
        <w:t xml:space="preserve">Настоящее Положение разработано в соответствии с </w:t>
      </w:r>
      <w:proofErr w:type="gramStart"/>
      <w:r>
        <w:t>Федеральным</w:t>
      </w:r>
      <w:proofErr w:type="gramEnd"/>
    </w:p>
    <w:p w:rsidR="006A4F27" w:rsidRDefault="00886A3A">
      <w:pPr>
        <w:pStyle w:val="1"/>
        <w:tabs>
          <w:tab w:val="left" w:pos="1841"/>
          <w:tab w:val="left" w:pos="3010"/>
          <w:tab w:val="left" w:pos="5436"/>
          <w:tab w:val="left" w:pos="7159"/>
          <w:tab w:val="left" w:pos="8885"/>
        </w:tabs>
        <w:jc w:val="both"/>
      </w:pPr>
      <w:r>
        <w:t>законом «Об образовании в Российской Федерации» от 29.12.2012 № 273-ФЗ, паспортом национального проекта «Образование», утвержденным президиумом</w:t>
      </w:r>
      <w:r>
        <w:tab/>
        <w:t>Совета</w:t>
      </w:r>
      <w:r>
        <w:tab/>
        <w:t>при Президенте</w:t>
      </w:r>
      <w:r>
        <w:tab/>
        <w:t>Российской</w:t>
      </w:r>
      <w:r>
        <w:tab/>
        <w:t>Федерации</w:t>
      </w:r>
      <w:r>
        <w:tab/>
      </w:r>
      <w:proofErr w:type="gramStart"/>
      <w:r>
        <w:t>по</w:t>
      </w:r>
      <w:proofErr w:type="gramEnd"/>
    </w:p>
    <w:p w:rsidR="006A4F27" w:rsidRDefault="00886A3A">
      <w:pPr>
        <w:pStyle w:val="1"/>
        <w:tabs>
          <w:tab w:val="left" w:pos="1841"/>
          <w:tab w:val="left" w:pos="5436"/>
          <w:tab w:val="left" w:pos="7159"/>
        </w:tabs>
        <w:jc w:val="both"/>
      </w:pPr>
      <w:r>
        <w:t>стратегическому развитию и национальным проектам (протокол № 16 от 24.12.2018);</w:t>
      </w:r>
      <w:r>
        <w:tab/>
        <w:t xml:space="preserve">Законом </w:t>
      </w:r>
      <w:r w:rsidR="001154A2">
        <w:rPr>
          <w:lang w:val="sah-RU"/>
        </w:rPr>
        <w:t xml:space="preserve">Республики Саха (Якутия) </w:t>
      </w:r>
      <w:r>
        <w:t xml:space="preserve"> «Об</w:t>
      </w:r>
      <w:r>
        <w:tab/>
        <w:t xml:space="preserve">образовании </w:t>
      </w:r>
      <w:proofErr w:type="gramStart"/>
      <w:r>
        <w:t>в</w:t>
      </w:r>
      <w:proofErr w:type="gramEnd"/>
    </w:p>
    <w:p w:rsidR="006A4F27" w:rsidRDefault="001154A2">
      <w:pPr>
        <w:pStyle w:val="1"/>
        <w:tabs>
          <w:tab w:val="left" w:pos="5659"/>
          <w:tab w:val="left" w:pos="6211"/>
        </w:tabs>
        <w:jc w:val="both"/>
      </w:pPr>
      <w:r>
        <w:rPr>
          <w:lang w:val="sah-RU"/>
        </w:rPr>
        <w:t>Республике Саха (Якутия)</w:t>
      </w:r>
      <w:r w:rsidR="00886A3A">
        <w:t>» от 16.07.2013 № 2770-КЗ; Государственной программой «Развитие образования», утвержденной постановлением Правительства РФ от 26.12.2017 № 1642; методическими рекомендациями по работе со школами с низкими образовательными результатами на региональном уровне на период с апреля по август 2020 года, приведенными в пис</w:t>
      </w:r>
      <w:r>
        <w:t xml:space="preserve">ьме </w:t>
      </w:r>
      <w:proofErr w:type="spellStart"/>
      <w:r>
        <w:t>Рособрнадзора</w:t>
      </w:r>
      <w:proofErr w:type="spellEnd"/>
      <w:r>
        <w:t xml:space="preserve"> от 30.03.2020</w:t>
      </w:r>
      <w:r>
        <w:rPr>
          <w:lang w:val="sah-RU"/>
        </w:rPr>
        <w:t xml:space="preserve"> </w:t>
      </w:r>
      <w:r w:rsidR="00886A3A">
        <w:t>№</w:t>
      </w:r>
      <w:r>
        <w:rPr>
          <w:lang w:val="sah-RU"/>
        </w:rPr>
        <w:t xml:space="preserve"> </w:t>
      </w:r>
      <w:r w:rsidR="00886A3A">
        <w:t>01-121/13-01; приказом</w:t>
      </w:r>
    </w:p>
    <w:p w:rsidR="006A4F27" w:rsidRDefault="00886A3A">
      <w:pPr>
        <w:pStyle w:val="1"/>
        <w:tabs>
          <w:tab w:val="left" w:pos="8208"/>
          <w:tab w:val="left" w:pos="8726"/>
        </w:tabs>
        <w:jc w:val="both"/>
      </w:pPr>
      <w:proofErr w:type="spellStart"/>
      <w:r>
        <w:t>Рособрнадзора</w:t>
      </w:r>
      <w:proofErr w:type="spellEnd"/>
      <w:r>
        <w:t xml:space="preserve">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 от 19.08.2020</w:t>
      </w:r>
      <w:r>
        <w:tab/>
        <w:t>№</w:t>
      </w:r>
      <w:r>
        <w:tab/>
        <w:t>847;</w:t>
      </w:r>
    </w:p>
    <w:p w:rsidR="006A4F27" w:rsidRDefault="00886A3A">
      <w:pPr>
        <w:pStyle w:val="1"/>
        <w:jc w:val="both"/>
      </w:pPr>
      <w:r>
        <w:t>методическими рекомендациями Федерального института оценки качества образования по подготовке к проведению оценки механизмов управления качеством образования в субъектах Российской Федерации 2020 года.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249"/>
        </w:tabs>
        <w:ind w:firstLine="760"/>
        <w:jc w:val="both"/>
      </w:pPr>
      <w:bookmarkStart w:id="5" w:name="bookmark5"/>
      <w:bookmarkEnd w:id="5"/>
      <w:r>
        <w:t xml:space="preserve">Положение определяет содержательно-целевое и </w:t>
      </w:r>
      <w:proofErr w:type="spellStart"/>
      <w:r>
        <w:t>организационно</w:t>
      </w:r>
      <w:r>
        <w:softHyphen/>
        <w:t>технологическое</w:t>
      </w:r>
      <w:proofErr w:type="spellEnd"/>
      <w:r>
        <w:t xml:space="preserve"> обеспечение </w:t>
      </w:r>
      <w:r w:rsidR="001154A2">
        <w:rPr>
          <w:lang w:val="sah-RU"/>
        </w:rPr>
        <w:t xml:space="preserve">муниципальной </w:t>
      </w:r>
      <w:r>
        <w:t xml:space="preserve"> системы работы со школами с низкими образовательными результатами и школами, функционирующими в сложных социальных условиях (далее - ШНОР/ШССУ).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397"/>
        </w:tabs>
        <w:ind w:firstLine="760"/>
        <w:jc w:val="both"/>
      </w:pPr>
      <w:bookmarkStart w:id="6" w:name="bookmark6"/>
      <w:bookmarkEnd w:id="6"/>
      <w:r>
        <w:t xml:space="preserve">Основной целью </w:t>
      </w:r>
      <w:r w:rsidR="001154A2">
        <w:rPr>
          <w:lang w:val="sah-RU"/>
        </w:rPr>
        <w:t xml:space="preserve">муниципальной </w:t>
      </w:r>
      <w:r>
        <w:t>системы работы со ШНОР/ШССУ является создание и внедрение механизмов адресной поддержки данных организаций, обеспечивающей повышение качества образования за счет перевода ШНОР/ШССУ в эффективный режим функционирования и развития.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397"/>
        </w:tabs>
        <w:ind w:firstLine="760"/>
        <w:jc w:val="both"/>
      </w:pPr>
      <w:bookmarkStart w:id="7" w:name="bookmark7"/>
      <w:bookmarkEnd w:id="7"/>
      <w:r>
        <w:t xml:space="preserve">Достижение основной цели </w:t>
      </w:r>
      <w:r w:rsidR="001154A2">
        <w:rPr>
          <w:lang w:val="sah-RU"/>
        </w:rPr>
        <w:t>муниципальной</w:t>
      </w:r>
      <w:r>
        <w:t xml:space="preserve"> системы работы со ШНОР/ШССУ предусматривает решение следующих задач: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8" w:name="bookmark8"/>
      <w:bookmarkEnd w:id="8"/>
      <w:r>
        <w:t xml:space="preserve">определить содержание понятий «низкие образовательные результаты», «сложные социальные условия», отражающих базовые параметры изменений в работе системы образования </w:t>
      </w:r>
      <w:r w:rsidR="001154A2">
        <w:rPr>
          <w:lang w:val="sah-RU"/>
        </w:rPr>
        <w:t>Оленекского района</w:t>
      </w:r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spacing w:line="259" w:lineRule="auto"/>
        <w:jc w:val="both"/>
      </w:pPr>
      <w:bookmarkStart w:id="9" w:name="bookmark9"/>
      <w:bookmarkEnd w:id="9"/>
      <w:r>
        <w:t>организовать работу по сопровождению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10" w:name="bookmark10"/>
      <w:bookmarkEnd w:id="10"/>
      <w:r>
        <w:t>разработать адресные меры, направленные на преодоление факторов, обусловливающих низкие образовательные результаты и/или сложные социальные условия;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11" w:name="bookmark11"/>
      <w:bookmarkEnd w:id="11"/>
      <w:r>
        <w:t>разработать показатели, методы сбора информации, модели мониторинга и организовать их проведение для своевременного принятия управленческих решений в целях оказания помощи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12" w:name="bookmark12"/>
      <w:bookmarkEnd w:id="12"/>
      <w:r>
        <w:t xml:space="preserve">организовать и реализовать сетевое взаимодействие (между общеобразовательными организациями и/или другими учреждениями и </w:t>
      </w:r>
      <w:r>
        <w:lastRenderedPageBreak/>
        <w:t>предприятиями), способствующее переходу ШНОР/ШССУ в режим эффективного функционирования и развития.</w:t>
      </w:r>
    </w:p>
    <w:p w:rsidR="006A4F27" w:rsidRDefault="001154A2">
      <w:pPr>
        <w:pStyle w:val="1"/>
        <w:numPr>
          <w:ilvl w:val="0"/>
          <w:numId w:val="2"/>
        </w:numPr>
        <w:tabs>
          <w:tab w:val="left" w:pos="1286"/>
        </w:tabs>
        <w:ind w:firstLine="760"/>
        <w:jc w:val="both"/>
      </w:pPr>
      <w:bookmarkStart w:id="13" w:name="bookmark13"/>
      <w:bookmarkEnd w:id="13"/>
      <w:r>
        <w:rPr>
          <w:lang w:val="sah-RU"/>
        </w:rPr>
        <w:t>Муниципальная</w:t>
      </w:r>
      <w:r w:rsidR="00886A3A">
        <w:t xml:space="preserve"> система работы со ШНОР/ШССУ базируется на принципах: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4" w:name="bookmark14"/>
      <w:bookmarkEnd w:id="14"/>
      <w:r>
        <w:t>систематичности;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5" w:name="bookmark15"/>
      <w:bookmarkEnd w:id="15"/>
      <w:proofErr w:type="spellStart"/>
      <w:r>
        <w:t>уровневости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6" w:name="bookmark16"/>
      <w:bookmarkEnd w:id="16"/>
      <w:r>
        <w:t>вариативности;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7" w:name="bookmark17"/>
      <w:bookmarkEnd w:id="17"/>
      <w:r>
        <w:t>сознательности субъектов;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8" w:name="bookmark18"/>
      <w:bookmarkEnd w:id="18"/>
      <w:r>
        <w:t>профессиональной ответственности;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9" w:name="bookmark19"/>
      <w:bookmarkEnd w:id="19"/>
      <w:r>
        <w:t>активности;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20" w:name="bookmark20"/>
      <w:bookmarkEnd w:id="20"/>
      <w:r>
        <w:t>соблюдения баланса традиций и инноваций в образовании;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spacing w:after="320"/>
      </w:pPr>
      <w:bookmarkStart w:id="21" w:name="bookmark21"/>
      <w:bookmarkEnd w:id="21"/>
      <w:r>
        <w:t>опоры на продуктивный опыт.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470"/>
        </w:tabs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Обоснование целей</w:t>
      </w:r>
      <w:bookmarkEnd w:id="23"/>
      <w:bookmarkEnd w:id="24"/>
      <w:bookmarkEnd w:id="25"/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6" w:name="bookmark26"/>
      <w:bookmarkEnd w:id="26"/>
      <w:r>
        <w:t>Школой с низкими образовательными результатами (ШНОР) считается общеобразовательная организация, которая за отчетный год демонстрирует недостаточный уровень образовательных результатов в сравнении со значениями и весовыми коэффициентами установленных показателей.</w:t>
      </w:r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7" w:name="bookmark27"/>
      <w:bookmarkEnd w:id="27"/>
      <w:r>
        <w:t>Школой, функционирующей в сложных социальных условиях (ШССУ), является общеобразовательная организация, обладающая рядом показателей социально-экономического неблагополучия и ресурсных дефицитов.</w:t>
      </w:r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8" w:name="bookmark28"/>
      <w:bookmarkEnd w:id="28"/>
      <w:r>
        <w:t>Контекстными факторами, обусловливающими идентификацию общеобразовательных организаций как ШНОР/ШССУ, являются: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29" w:name="bookmark29"/>
      <w:bookmarkEnd w:id="29"/>
      <w:proofErr w:type="gramStart"/>
      <w:r>
        <w:t xml:space="preserve">наличие в школах обучающихся, находящиеся в состоянии риска образовательной </w:t>
      </w:r>
      <w:proofErr w:type="spellStart"/>
      <w:r>
        <w:t>неуспешности</w:t>
      </w:r>
      <w:proofErr w:type="spellEnd"/>
      <w:r>
        <w:t xml:space="preserve"> (дети с проблемами обучения и поведения, а также дети из многодетных, неполных семей, семей с низким </w:t>
      </w:r>
      <w:proofErr w:type="spellStart"/>
      <w:r>
        <w:t>социально</w:t>
      </w:r>
      <w:r>
        <w:softHyphen/>
        <w:t>экономическим</w:t>
      </w:r>
      <w:proofErr w:type="spellEnd"/>
      <w:r>
        <w:t xml:space="preserve"> статусом, семей, в которых русский язык является неродным);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30" w:name="bookmark30"/>
      <w:bookmarkEnd w:id="30"/>
      <w:r>
        <w:t>территориальные особенности расположения школы (сельская местность, неразвитая инфраструктура, ограниченный доступ к сети Интернет);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31" w:name="bookmark31"/>
      <w:bookmarkEnd w:id="31"/>
      <w:r>
        <w:t xml:space="preserve">кадровые дефициты (открытые вакансии, недостаточный уровень </w:t>
      </w:r>
      <w:proofErr w:type="spellStart"/>
      <w:r>
        <w:t>сформированности</w:t>
      </w:r>
      <w:proofErr w:type="spellEnd"/>
      <w:r>
        <w:t xml:space="preserve"> профессиональных компетенций, высокий объем нагрузки учителей, преподавание учителями нескольких предметов, отсутствие базового профессионального образования по преподаваемым учебным предметам);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32" w:name="bookmark32"/>
      <w:bookmarkEnd w:id="32"/>
      <w:r>
        <w:t>недостаточный уровень готовности управленческой команды;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33" w:name="bookmark33"/>
      <w:bookmarkEnd w:id="33"/>
      <w:r>
        <w:t>низкий уровень материально-технического оснащения школы и др.</w:t>
      </w:r>
    </w:p>
    <w:p w:rsidR="006A4F27" w:rsidRDefault="00886A3A">
      <w:pPr>
        <w:pStyle w:val="1"/>
        <w:numPr>
          <w:ilvl w:val="0"/>
          <w:numId w:val="4"/>
        </w:numPr>
        <w:ind w:firstLine="640"/>
        <w:jc w:val="both"/>
      </w:pPr>
      <w:bookmarkStart w:id="34" w:name="bookmark34"/>
      <w:bookmarkEnd w:id="34"/>
      <w:r>
        <w:t xml:space="preserve"> </w:t>
      </w:r>
      <w:r w:rsidR="001154A2">
        <w:rPr>
          <w:lang w:val="sah-RU"/>
        </w:rPr>
        <w:t>Муниципальная</w:t>
      </w:r>
      <w:r>
        <w:t xml:space="preserve"> система работы со ШНОР/ШССУ направлена на определение способов преодоления школьной </w:t>
      </w:r>
      <w:proofErr w:type="spellStart"/>
      <w:r>
        <w:t>неуспешности</w:t>
      </w:r>
      <w:proofErr w:type="spellEnd"/>
      <w:r>
        <w:t xml:space="preserve"> и улучшения сложного социального контекста, выстраивание образовательной политики высоких ожиданий как по отношению к учащимся, так и по отношению к </w:t>
      </w:r>
      <w:r>
        <w:lastRenderedPageBreak/>
        <w:t>педагогическому коллективу, уровню профессионализма учителей и создание, таким образом, условий для максимально успешного обучения всех учащихся вне зависимости от их способностей и стартовых возможностей.</w:t>
      </w:r>
    </w:p>
    <w:p w:rsidR="006A4F27" w:rsidRDefault="001154A2">
      <w:pPr>
        <w:pStyle w:val="1"/>
        <w:numPr>
          <w:ilvl w:val="0"/>
          <w:numId w:val="4"/>
        </w:numPr>
        <w:tabs>
          <w:tab w:val="left" w:pos="1253"/>
        </w:tabs>
        <w:ind w:firstLine="640"/>
        <w:jc w:val="both"/>
      </w:pPr>
      <w:bookmarkStart w:id="35" w:name="bookmark35"/>
      <w:bookmarkEnd w:id="35"/>
      <w:r>
        <w:rPr>
          <w:lang w:val="sah-RU"/>
        </w:rPr>
        <w:t>Муниципальная</w:t>
      </w:r>
      <w:r w:rsidR="00886A3A">
        <w:t xml:space="preserve"> система работы со ШНОР/ШССУ представляет собой комплекс мер, направленных на совершенствование качества преподавания и управления общеобразовательными организациями, отнесенными к категории ШНОР/ШССУ, в том числе, мер, направленных на: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36" w:name="bookmark36"/>
      <w:bookmarkEnd w:id="36"/>
      <w:r>
        <w:t>идентификацию ШНОР/ШССУ и мониторинг эффективности их поддержки;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7" w:name="bookmark37"/>
      <w:bookmarkEnd w:id="37"/>
      <w:r>
        <w:t>выявление динамики образовательных результатов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8" w:name="bookmark38"/>
      <w:bookmarkEnd w:id="38"/>
      <w:r>
        <w:t xml:space="preserve">создание </w:t>
      </w:r>
      <w:r w:rsidR="001154A2">
        <w:rPr>
          <w:lang w:val="sah-RU"/>
        </w:rPr>
        <w:t>муниципальной</w:t>
      </w:r>
      <w:r>
        <w:t xml:space="preserve"> инфраструктуры обеспечения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9" w:name="bookmark39"/>
      <w:bookmarkEnd w:id="39"/>
      <w:r>
        <w:t>нормативное обеспечение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0" w:name="bookmark40"/>
      <w:bookmarkEnd w:id="40"/>
      <w:r>
        <w:t>методическое обеспечение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41" w:name="bookmark41"/>
      <w:bookmarkEnd w:id="41"/>
      <w:r>
        <w:t>профессиональное развитие педагогических и административных команд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42" w:name="bookmark42"/>
      <w:bookmarkEnd w:id="42"/>
      <w:r>
        <w:t xml:space="preserve">взаимодействие и информирование педагогической общественности в процессе реализации </w:t>
      </w:r>
      <w:r w:rsidR="001154A2">
        <w:rPr>
          <w:lang w:val="sah-RU"/>
        </w:rPr>
        <w:t>муниципальной</w:t>
      </w:r>
      <w:r>
        <w:t xml:space="preserve"> системы работы со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after="320" w:line="259" w:lineRule="auto"/>
        <w:jc w:val="both"/>
      </w:pPr>
      <w:bookmarkStart w:id="43" w:name="bookmark43"/>
      <w:bookmarkEnd w:id="43"/>
      <w:r>
        <w:t>финансовое обеспечение поддержки ШНОР/ШССУ.</w:t>
      </w:r>
    </w:p>
    <w:p w:rsidR="006A4F27" w:rsidRDefault="00886A3A">
      <w:pPr>
        <w:pStyle w:val="1"/>
        <w:numPr>
          <w:ilvl w:val="0"/>
          <w:numId w:val="1"/>
        </w:numPr>
        <w:tabs>
          <w:tab w:val="left" w:pos="537"/>
        </w:tabs>
        <w:spacing w:after="320"/>
        <w:jc w:val="center"/>
      </w:pPr>
      <w:bookmarkStart w:id="44" w:name="bookmark44"/>
      <w:bookmarkEnd w:id="44"/>
      <w:r>
        <w:rPr>
          <w:b/>
          <w:bCs/>
        </w:rPr>
        <w:t xml:space="preserve">Субъекты </w:t>
      </w:r>
      <w:r w:rsidR="001154A2">
        <w:rPr>
          <w:b/>
          <w:bCs/>
          <w:lang w:val="sah-RU"/>
        </w:rPr>
        <w:t>муниципальной</w:t>
      </w:r>
      <w:r>
        <w:rPr>
          <w:b/>
          <w:bCs/>
        </w:rPr>
        <w:t xml:space="preserve"> системы работы со ШНОР/ШССУ</w:t>
      </w:r>
    </w:p>
    <w:p w:rsidR="006A4F27" w:rsidRDefault="001154A2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45" w:name="bookmark45"/>
      <w:bookmarkEnd w:id="45"/>
      <w:r>
        <w:t>Муниципальная</w:t>
      </w:r>
      <w:r w:rsidR="00886A3A">
        <w:t xml:space="preserve"> система работы со ШНОР/ШССУ носит уровневый характер и реализуется </w:t>
      </w:r>
      <w:proofErr w:type="gramStart"/>
      <w:r w:rsidR="00886A3A">
        <w:t>на</w:t>
      </w:r>
      <w:proofErr w:type="gramEnd"/>
      <w:r w:rsidR="00886A3A">
        <w:t>:</w:t>
      </w:r>
    </w:p>
    <w:p w:rsidR="006A4F27" w:rsidRDefault="001154A2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6" w:name="bookmark46"/>
      <w:bookmarkEnd w:id="46"/>
      <w:r>
        <w:t>региональном</w:t>
      </w:r>
      <w:r w:rsidR="00886A3A">
        <w:t xml:space="preserve"> </w:t>
      </w:r>
      <w:proofErr w:type="gramStart"/>
      <w:r w:rsidR="00886A3A">
        <w:t>уровне</w:t>
      </w:r>
      <w:proofErr w:type="gramEnd"/>
      <w:r w:rsidR="00886A3A">
        <w:t>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7" w:name="bookmark47"/>
      <w:bookmarkEnd w:id="47"/>
      <w:r>
        <w:t xml:space="preserve">муниципальном </w:t>
      </w:r>
      <w:proofErr w:type="gramStart"/>
      <w:r>
        <w:t>уровне</w:t>
      </w:r>
      <w:proofErr w:type="gramEnd"/>
      <w:r>
        <w:t>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8" w:name="bookmark48"/>
      <w:bookmarkEnd w:id="48"/>
      <w:proofErr w:type="gramStart"/>
      <w:r>
        <w:t>уровне</w:t>
      </w:r>
      <w:proofErr w:type="gramEnd"/>
      <w:r>
        <w:t xml:space="preserve"> общеобразовательной организации.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49" w:name="bookmark49"/>
      <w:bookmarkEnd w:id="49"/>
      <w:proofErr w:type="gramStart"/>
      <w:r>
        <w:t xml:space="preserve">Основными субъектами реализации </w:t>
      </w:r>
      <w:r w:rsidR="001154A2">
        <w:t>муниципальной</w:t>
      </w:r>
      <w:r>
        <w:t xml:space="preserve"> </w:t>
      </w:r>
      <w:r w:rsidR="001154A2">
        <w:t xml:space="preserve">системы работы со ШНОР/ШССУ на </w:t>
      </w:r>
      <w:r w:rsidR="004A0C99">
        <w:t xml:space="preserve">региональном </w:t>
      </w:r>
      <w:r>
        <w:t xml:space="preserve"> уровне явл</w:t>
      </w:r>
      <w:r w:rsidR="001154A2">
        <w:t xml:space="preserve">яются Министерство образования и </w:t>
      </w:r>
      <w:r>
        <w:t xml:space="preserve">науки </w:t>
      </w:r>
      <w:r w:rsidR="001154A2">
        <w:t xml:space="preserve">Республики Саха (Якутия) </w:t>
      </w:r>
      <w:r>
        <w:t xml:space="preserve"> (далее - Министерство), </w:t>
      </w:r>
      <w:r w:rsidR="001154A2">
        <w:t>Центр мониторинга качества образования Республики Саха (Якутия) (далее - ЦМ</w:t>
      </w:r>
      <w:r>
        <w:t xml:space="preserve">КО), ГБОУ ДПО «Институт развития образования» </w:t>
      </w:r>
      <w:r w:rsidR="001154A2">
        <w:t xml:space="preserve">Республики Саха (Якутия) (далее </w:t>
      </w:r>
      <w:proofErr w:type="spellStart"/>
      <w:r w:rsidR="001154A2">
        <w:t>ИРОиП</w:t>
      </w:r>
      <w:r>
        <w:t>К</w:t>
      </w:r>
      <w:proofErr w:type="spellEnd"/>
      <w:r>
        <w:t xml:space="preserve">) и кураторы - педагогические работники ИРО </w:t>
      </w:r>
      <w:r w:rsidR="001154A2">
        <w:t>и ПК</w:t>
      </w:r>
      <w:r>
        <w:t>, координирующие (в очном или дистанционном режиме) процедуры реализации системы работы со ШНОР</w:t>
      </w:r>
      <w:proofErr w:type="gramEnd"/>
      <w:r>
        <w:t>/ШССУ на уровне муниципалитета через наставников.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50" w:name="bookmark50"/>
      <w:bookmarkEnd w:id="50"/>
      <w:r>
        <w:t>О</w:t>
      </w:r>
      <w:r w:rsidR="004A0C99">
        <w:t>сновными субъектами реализации муниципальной</w:t>
      </w:r>
      <w:r>
        <w:t xml:space="preserve"> системы работы со ШНОР/ШССУ на муниципальном уровне являются муниципальные органы управления образованием (далее - МОУО), территориальные методические службы (ТМС), наставники и </w:t>
      </w:r>
      <w:proofErr w:type="spellStart"/>
      <w:r>
        <w:t>тьюторы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55"/>
        </w:tabs>
        <w:ind w:firstLine="720"/>
        <w:jc w:val="both"/>
      </w:pPr>
      <w:bookmarkStart w:id="51" w:name="bookmark51"/>
      <w:bookmarkEnd w:id="51"/>
      <w:r>
        <w:t xml:space="preserve">Основными субъектами реализации </w:t>
      </w:r>
      <w:r w:rsidR="004A0C99">
        <w:t>муниципальной</w:t>
      </w:r>
      <w:r>
        <w:t xml:space="preserve"> системы работы со ШНОР/ШССУ на уровне образовательной организации являются управленческие команды общеобразовательных организаций и учител</w:t>
      </w:r>
      <w:proofErr w:type="gramStart"/>
      <w:r>
        <w:t>я-</w:t>
      </w:r>
      <w:proofErr w:type="gramEnd"/>
      <w:r>
        <w:t xml:space="preserve"> </w:t>
      </w:r>
      <w:r>
        <w:lastRenderedPageBreak/>
        <w:t>предметники.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437"/>
        </w:tabs>
        <w:ind w:firstLine="720"/>
        <w:jc w:val="both"/>
      </w:pPr>
      <w:bookmarkStart w:id="52" w:name="bookmark52"/>
      <w:bookmarkEnd w:id="52"/>
      <w:r>
        <w:t xml:space="preserve">Обязанности субъектов </w:t>
      </w:r>
      <w:r w:rsidR="004A0C99">
        <w:t>муниципального</w:t>
      </w:r>
      <w:r>
        <w:t xml:space="preserve"> уровня распределяются следующим образом:</w:t>
      </w:r>
    </w:p>
    <w:p w:rsidR="006A4F27" w:rsidRDefault="00886A3A">
      <w:pPr>
        <w:pStyle w:val="1"/>
        <w:numPr>
          <w:ilvl w:val="0"/>
          <w:numId w:val="6"/>
        </w:numPr>
        <w:tabs>
          <w:tab w:val="left" w:pos="1455"/>
          <w:tab w:val="left" w:pos="3806"/>
          <w:tab w:val="left" w:pos="6110"/>
          <w:tab w:val="left" w:pos="7613"/>
        </w:tabs>
        <w:ind w:firstLine="720"/>
        <w:jc w:val="both"/>
      </w:pPr>
      <w:bookmarkStart w:id="53" w:name="bookmark53"/>
      <w:bookmarkEnd w:id="53"/>
      <w:r>
        <w:t>Министерство</w:t>
      </w:r>
      <w:r>
        <w:tab/>
        <w:t>осуществляет</w:t>
      </w:r>
      <w:r>
        <w:tab/>
        <w:t>общую</w:t>
      </w:r>
      <w:r>
        <w:tab/>
        <w:t>координацию</w:t>
      </w:r>
    </w:p>
    <w:p w:rsidR="006A4F27" w:rsidRDefault="00886A3A">
      <w:pPr>
        <w:pStyle w:val="1"/>
        <w:ind w:left="720"/>
        <w:jc w:val="both"/>
      </w:pPr>
      <w:r>
        <w:t xml:space="preserve">функционирования </w:t>
      </w:r>
      <w:r w:rsidR="004A0C99">
        <w:t xml:space="preserve">муниципальной </w:t>
      </w:r>
      <w:r>
        <w:t xml:space="preserve"> системы работы со ШНОР/ШССУ, создает нормативно-правовую базу, принимает общие для </w:t>
      </w:r>
      <w:r w:rsidR="004A0C99">
        <w:t xml:space="preserve">муниципальной </w:t>
      </w:r>
      <w:r>
        <w:t>системы образования управленческие решения, оценивает результативность работы субъектов на всех уровнях и эффективность реализации системы в целом.</w:t>
      </w:r>
    </w:p>
    <w:p w:rsidR="006A4F27" w:rsidRDefault="00886A3A">
      <w:pPr>
        <w:pStyle w:val="1"/>
        <w:numPr>
          <w:ilvl w:val="0"/>
          <w:numId w:val="6"/>
        </w:numPr>
        <w:tabs>
          <w:tab w:val="left" w:pos="1460"/>
        </w:tabs>
        <w:ind w:left="720"/>
        <w:jc w:val="both"/>
      </w:pPr>
      <w:bookmarkStart w:id="54" w:name="bookmark54"/>
      <w:bookmarkEnd w:id="54"/>
      <w:r>
        <w:t>Ц</w:t>
      </w:r>
      <w:r w:rsidR="004A0C99">
        <w:t>М</w:t>
      </w:r>
      <w:r>
        <w:t xml:space="preserve">КО как субъект </w:t>
      </w:r>
      <w:r w:rsidR="004A0C99">
        <w:t>региональной</w:t>
      </w:r>
      <w:r>
        <w:t xml:space="preserve"> системы работы со ШНОР/ШССУ определяет постановку проблемы, обеспечивает подготовку и проведение мониторингов, анализирует и интерпретирует их результаты для оценки происходящих изменений, достижения цели и решения задач, а также для принятия субъектами соответствующих ситуации управленческих решений и выстраивания прогнозов изменений в системе образования </w:t>
      </w:r>
      <w:proofErr w:type="spellStart"/>
      <w:r w:rsidR="00461AAD">
        <w:t>Оленекского</w:t>
      </w:r>
      <w:proofErr w:type="spellEnd"/>
      <w:r w:rsidR="00461AAD">
        <w:t xml:space="preserve"> района</w:t>
      </w:r>
      <w:r>
        <w:t>.</w:t>
      </w:r>
    </w:p>
    <w:p w:rsidR="006A4F27" w:rsidRDefault="00461AAD">
      <w:pPr>
        <w:pStyle w:val="1"/>
        <w:numPr>
          <w:ilvl w:val="0"/>
          <w:numId w:val="6"/>
        </w:numPr>
        <w:tabs>
          <w:tab w:val="left" w:pos="1460"/>
        </w:tabs>
        <w:spacing w:after="320"/>
        <w:ind w:left="720"/>
        <w:jc w:val="both"/>
      </w:pPr>
      <w:bookmarkStart w:id="55" w:name="bookmark55"/>
      <w:bookmarkEnd w:id="55"/>
      <w:proofErr w:type="spellStart"/>
      <w:proofErr w:type="gramStart"/>
      <w:r>
        <w:t>ИРОиП</w:t>
      </w:r>
      <w:r w:rsidR="00886A3A">
        <w:t>К</w:t>
      </w:r>
      <w:proofErr w:type="spellEnd"/>
      <w:r w:rsidR="00886A3A">
        <w:t xml:space="preserve"> разрабатывает нормативные акты, необходимые для реализации </w:t>
      </w:r>
      <w:proofErr w:type="spellStart"/>
      <w:r>
        <w:t>муницпальной</w:t>
      </w:r>
      <w:proofErr w:type="spellEnd"/>
      <w:r w:rsidR="00886A3A">
        <w:t xml:space="preserve"> системы работы со ШНОР/ШССУ, проводит мониторинги, относящиеся к его зоне ответственности, назначает кураторов для осуществления прямого взаимодействия (в очном или дистанционном режиме) с муниципальными системами образования, разрабатывает и осуществляет адресную помощь ШНОР/ШССУ, обеспечивает информационную поддержку функционирования </w:t>
      </w:r>
      <w:r>
        <w:t>муниципальной</w:t>
      </w:r>
      <w:r w:rsidR="00886A3A">
        <w:t xml:space="preserve"> системы работы со ШНОР/ШССУ.</w:t>
      </w:r>
      <w:proofErr w:type="gramEnd"/>
    </w:p>
    <w:p w:rsidR="006A4F27" w:rsidRDefault="00886A3A">
      <w:pPr>
        <w:pStyle w:val="1"/>
        <w:numPr>
          <w:ilvl w:val="1"/>
          <w:numId w:val="6"/>
        </w:numPr>
        <w:tabs>
          <w:tab w:val="left" w:pos="1255"/>
        </w:tabs>
        <w:ind w:firstLine="720"/>
        <w:jc w:val="both"/>
      </w:pPr>
      <w:bookmarkStart w:id="56" w:name="bookmark56"/>
      <w:bookmarkEnd w:id="56"/>
      <w:r>
        <w:t>Обязанности субъектов муниципального уровня распределяются следующим образом: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65"/>
        </w:tabs>
        <w:ind w:left="720"/>
        <w:jc w:val="both"/>
      </w:pPr>
      <w:bookmarkStart w:id="57" w:name="bookmark57"/>
      <w:bookmarkEnd w:id="57"/>
      <w:r>
        <w:t xml:space="preserve">МОУО издает приказы, создает нормативно-правовое обеспечение реализации </w:t>
      </w:r>
      <w:r w:rsidR="00461AAD">
        <w:t>муниципальной</w:t>
      </w:r>
      <w:r>
        <w:t xml:space="preserve"> системы работы со ШНОР/ШССУ на уровне муниципалитета, разрабатывает муниципальную дорожную карту и контролирует ее полное и качественное исполнение, </w:t>
      </w:r>
      <w:proofErr w:type="gramStart"/>
      <w:r>
        <w:t>организует</w:t>
      </w:r>
      <w:proofErr w:type="gramEnd"/>
      <w:r>
        <w:t xml:space="preserve"> мониторинги и анализирует их результаты, обеспечивает условия для работы муниципального наставнического центра (согласно Положения о муниципальном наставническом центре) и сообщества </w:t>
      </w:r>
      <w:proofErr w:type="spellStart"/>
      <w:r>
        <w:t>тьюторов</w:t>
      </w:r>
      <w:proofErr w:type="spellEnd"/>
      <w:r>
        <w:t xml:space="preserve"> (согласно Положения о муниципальном сообществе </w:t>
      </w:r>
      <w:proofErr w:type="spellStart"/>
      <w:r>
        <w:t>тьюторов</w:t>
      </w:r>
      <w:proofErr w:type="spellEnd"/>
      <w:r>
        <w:t>), утверждает программу их работы, организует и обеспечивает функционирование муниципальной школы кадрового управленческого резерва.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60"/>
        </w:tabs>
        <w:ind w:left="720"/>
        <w:jc w:val="both"/>
      </w:pPr>
      <w:bookmarkStart w:id="58" w:name="bookmark58"/>
      <w:bookmarkEnd w:id="58"/>
      <w:r>
        <w:t xml:space="preserve">ТМС формирует списки наставников и </w:t>
      </w:r>
      <w:proofErr w:type="spellStart"/>
      <w:r>
        <w:t>тьюторов</w:t>
      </w:r>
      <w:proofErr w:type="spellEnd"/>
      <w:r>
        <w:t xml:space="preserve">, распределяет их по ШНОР/ШССУ, проводит мониторинги и интерпретирует их результаты, организует работу муниципального наставнического центра и </w:t>
      </w:r>
      <w:proofErr w:type="spellStart"/>
      <w:r>
        <w:t>тьюторского</w:t>
      </w:r>
      <w:proofErr w:type="spellEnd"/>
      <w:r>
        <w:t xml:space="preserve"> консультационного пункта, оказывает непосредственную методическую помощь наставникам, </w:t>
      </w:r>
      <w:proofErr w:type="spellStart"/>
      <w:r>
        <w:t>тьюторам</w:t>
      </w:r>
      <w:proofErr w:type="spellEnd"/>
      <w:r>
        <w:t>, управленческим командам и учителям-предметникам ШНОР/ШССУ.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0"/>
          <w:tab w:val="left" w:pos="7939"/>
        </w:tabs>
        <w:ind w:firstLine="720"/>
        <w:jc w:val="both"/>
      </w:pPr>
      <w:bookmarkStart w:id="59" w:name="bookmark59"/>
      <w:bookmarkEnd w:id="59"/>
      <w:r>
        <w:lastRenderedPageBreak/>
        <w:t>Наставники составляют планы работы,</w:t>
      </w:r>
      <w:r>
        <w:tab/>
        <w:t>оказывают</w:t>
      </w:r>
    </w:p>
    <w:p w:rsidR="006A4F27" w:rsidRDefault="00886A3A">
      <w:pPr>
        <w:pStyle w:val="1"/>
        <w:ind w:left="720"/>
        <w:jc w:val="both"/>
      </w:pPr>
      <w:r>
        <w:t>непосредственную помощь управленческой команде ШНОР/ШССУ в подготовке документов, организации образовательного процесса, повышении управленческой культуры администрации ШНОР/ШССУ.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0"/>
          <w:tab w:val="left" w:pos="3115"/>
          <w:tab w:val="left" w:pos="5078"/>
          <w:tab w:val="left" w:pos="6437"/>
          <w:tab w:val="left" w:pos="7939"/>
        </w:tabs>
        <w:ind w:firstLine="720"/>
        <w:jc w:val="both"/>
      </w:pPr>
      <w:bookmarkStart w:id="60" w:name="bookmark60"/>
      <w:bookmarkEnd w:id="60"/>
      <w:proofErr w:type="spellStart"/>
      <w:r>
        <w:t>Тьюторы</w:t>
      </w:r>
      <w:proofErr w:type="spellEnd"/>
      <w:r>
        <w:tab/>
        <w:t>составляют</w:t>
      </w:r>
      <w:r>
        <w:tab/>
        <w:t>планы</w:t>
      </w:r>
      <w:r>
        <w:tab/>
        <w:t>работы,</w:t>
      </w:r>
      <w:r>
        <w:tab/>
        <w:t>оказывают</w:t>
      </w:r>
    </w:p>
    <w:p w:rsidR="006A4F27" w:rsidRDefault="00886A3A">
      <w:pPr>
        <w:pStyle w:val="1"/>
        <w:spacing w:after="320"/>
        <w:ind w:left="720"/>
        <w:jc w:val="both"/>
      </w:pPr>
      <w:r>
        <w:t>непосредственную помощь учителям-предметникам ШНОР/ШССУ в корректировке программно-методических материалов, реализации образовательного процесса, совершенствовании профессиональных компетенций.</w:t>
      </w:r>
    </w:p>
    <w:p w:rsidR="006A4F27" w:rsidRDefault="00886A3A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bookmarkStart w:id="61" w:name="bookmark61"/>
      <w:bookmarkEnd w:id="61"/>
      <w:r>
        <w:t>Обязанности субъектов на уровне общеобразовательной организации распределяются следующим образом: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9"/>
        </w:tabs>
        <w:ind w:left="720"/>
        <w:jc w:val="both"/>
      </w:pPr>
      <w:bookmarkStart w:id="62" w:name="bookmark62"/>
      <w:bookmarkEnd w:id="62"/>
      <w:proofErr w:type="gramStart"/>
      <w:r>
        <w:t xml:space="preserve">Управленческая команда ШНОР/ШССУ осуществляет подготовку документов, обеспечивающих переход школы в режим эффективного функционирования и развития, обеспечивает своевременную передачу достоверных данных для муниципальных и </w:t>
      </w:r>
      <w:r w:rsidR="00461AAD">
        <w:t xml:space="preserve">региональных </w:t>
      </w:r>
      <w:r>
        <w:t xml:space="preserve"> мониторингов, оказывают сопровождение деятельности учителей-предметников и создают условия для повышения качества их работы, получают консультации у муниципальных наставнико</w:t>
      </w:r>
      <w:r w:rsidR="00461AAD">
        <w:t xml:space="preserve">в, повышают квалификацию в </w:t>
      </w:r>
      <w:proofErr w:type="spellStart"/>
      <w:r w:rsidR="00461AAD">
        <w:t>ИРОиП</w:t>
      </w:r>
      <w:r>
        <w:t>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  <w:proofErr w:type="gramEnd"/>
    </w:p>
    <w:p w:rsidR="006A4F27" w:rsidRDefault="00886A3A">
      <w:pPr>
        <w:pStyle w:val="1"/>
        <w:numPr>
          <w:ilvl w:val="2"/>
          <w:numId w:val="6"/>
        </w:numPr>
        <w:tabs>
          <w:tab w:val="left" w:pos="1479"/>
        </w:tabs>
        <w:spacing w:after="320"/>
        <w:ind w:left="720"/>
        <w:jc w:val="both"/>
      </w:pPr>
      <w:bookmarkStart w:id="63" w:name="bookmark63"/>
      <w:bookmarkEnd w:id="63"/>
      <w:r>
        <w:t>Учителя-предметники ШНОР/ШССУ корректируют программно</w:t>
      </w:r>
      <w:r>
        <w:softHyphen/>
      </w:r>
      <w:r w:rsidR="00461AAD">
        <w:t>-</w:t>
      </w:r>
      <w:r>
        <w:t xml:space="preserve">методическое содержание преподаваемых предметов, реализуют непосредственное взаимодействие с </w:t>
      </w:r>
      <w:proofErr w:type="gramStart"/>
      <w:r>
        <w:t>обучающимися</w:t>
      </w:r>
      <w:proofErr w:type="gramEnd"/>
      <w:r>
        <w:t xml:space="preserve">, получают консультации у муниципальных </w:t>
      </w:r>
      <w:proofErr w:type="spellStart"/>
      <w:r>
        <w:t>тьюторо</w:t>
      </w:r>
      <w:r w:rsidR="00461AAD">
        <w:t>в</w:t>
      </w:r>
      <w:proofErr w:type="spellEnd"/>
      <w:r w:rsidR="00461AAD">
        <w:t xml:space="preserve">, повышают квалификацию в </w:t>
      </w:r>
      <w:proofErr w:type="spellStart"/>
      <w:r w:rsidR="00461AAD">
        <w:t>ИРОиП</w:t>
      </w:r>
      <w:r>
        <w:t>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</w:p>
    <w:p w:rsidR="006A4F27" w:rsidRDefault="00886A3A">
      <w:pPr>
        <w:pStyle w:val="1"/>
        <w:numPr>
          <w:ilvl w:val="0"/>
          <w:numId w:val="1"/>
        </w:numPr>
        <w:tabs>
          <w:tab w:val="left" w:pos="514"/>
        </w:tabs>
        <w:spacing w:after="320"/>
        <w:jc w:val="center"/>
      </w:pPr>
      <w:bookmarkStart w:id="64" w:name="bookmark64"/>
      <w:bookmarkEnd w:id="64"/>
      <w:r>
        <w:rPr>
          <w:b/>
          <w:bCs/>
        </w:rPr>
        <w:t>Механизмы работы со ШНОР/ШССУ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05"/>
        </w:tabs>
        <w:ind w:firstLine="600"/>
        <w:jc w:val="both"/>
      </w:pPr>
      <w:bookmarkStart w:id="65" w:name="bookmark65"/>
      <w:bookmarkEnd w:id="65"/>
      <w:r>
        <w:t xml:space="preserve">Реализация </w:t>
      </w:r>
      <w:r w:rsidR="00461AAD">
        <w:t>муниципальной</w:t>
      </w:r>
      <w:r>
        <w:t xml:space="preserve"> системы работы со ШНОР/ШССУ основывается на использовании следующих механизмов: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6" w:name="bookmark66"/>
      <w:bookmarkEnd w:id="66"/>
      <w:r>
        <w:t>горизонтальное кураторство;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7" w:name="bookmark67"/>
      <w:bookmarkEnd w:id="67"/>
      <w:r>
        <w:t>опережающее управление;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8" w:name="bookmark68"/>
      <w:bookmarkEnd w:id="68"/>
      <w:r>
        <w:t>пост</w:t>
      </w:r>
      <w:r w:rsidR="00461AAD">
        <w:t xml:space="preserve">оянно действующий семинар в </w:t>
      </w:r>
      <w:proofErr w:type="spellStart"/>
      <w:r w:rsidR="00461AAD">
        <w:t>ИРОиП</w:t>
      </w:r>
      <w:r>
        <w:t>К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9" w:name="bookmark69"/>
      <w:bookmarkEnd w:id="69"/>
      <w:r>
        <w:t>организация муниципальных школ управленческого резерва;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70" w:name="bookmark70"/>
      <w:bookmarkEnd w:id="70"/>
      <w:r>
        <w:t>аккумулирование данных на информационной площадке.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421"/>
        </w:tabs>
        <w:spacing w:after="320"/>
        <w:ind w:firstLine="600"/>
        <w:jc w:val="both"/>
      </w:pPr>
      <w:bookmarkStart w:id="71" w:name="bookmark71"/>
      <w:bookmarkEnd w:id="71"/>
      <w:r>
        <w:t xml:space="preserve">Горизонтальное кураторство представляет собой вид </w:t>
      </w:r>
      <w:proofErr w:type="gramStart"/>
      <w:r>
        <w:t>персонифицированного</w:t>
      </w:r>
      <w:proofErr w:type="gramEnd"/>
      <w:r>
        <w:t>, свободно инициируемого и неформализованного</w:t>
      </w:r>
    </w:p>
    <w:p w:rsidR="006A4F27" w:rsidRDefault="00886A3A">
      <w:pPr>
        <w:pStyle w:val="1"/>
        <w:tabs>
          <w:tab w:val="left" w:pos="8270"/>
        </w:tabs>
        <w:jc w:val="both"/>
      </w:pPr>
      <w:r>
        <w:t>взаимодействия между субъектами, принадлежащими</w:t>
      </w:r>
      <w:r>
        <w:tab/>
        <w:t>одному</w:t>
      </w:r>
    </w:p>
    <w:p w:rsidR="006A4F27" w:rsidRDefault="00886A3A">
      <w:pPr>
        <w:pStyle w:val="1"/>
        <w:jc w:val="both"/>
      </w:pPr>
      <w:proofErr w:type="gramStart"/>
      <w:r>
        <w:t xml:space="preserve">функциональному уровню профессиональной деятельности, которое </w:t>
      </w:r>
      <w:r>
        <w:lastRenderedPageBreak/>
        <w:t>направлено на оказание куратором своевременной помощи коллеге, испытывающему профессиональные дефициты.</w:t>
      </w:r>
      <w:proofErr w:type="gramEnd"/>
    </w:p>
    <w:p w:rsidR="006A4F27" w:rsidRDefault="00886A3A">
      <w:pPr>
        <w:pStyle w:val="1"/>
        <w:numPr>
          <w:ilvl w:val="0"/>
          <w:numId w:val="9"/>
        </w:numPr>
        <w:tabs>
          <w:tab w:val="left" w:pos="1603"/>
        </w:tabs>
        <w:ind w:left="540" w:firstLine="20"/>
        <w:jc w:val="both"/>
      </w:pPr>
      <w:bookmarkStart w:id="72" w:name="bookmark72"/>
      <w:bookmarkEnd w:id="72"/>
      <w:r>
        <w:t xml:space="preserve">Горизонтальное кураторство реализуется на уровне муниципалитета в двух </w:t>
      </w:r>
      <w:proofErr w:type="spellStart"/>
      <w:r>
        <w:t>взаимодополняемых</w:t>
      </w:r>
      <w:proofErr w:type="spellEnd"/>
      <w:r>
        <w:t xml:space="preserve"> форматах: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48"/>
          <w:tab w:val="left" w:pos="3017"/>
          <w:tab w:val="left" w:pos="5244"/>
          <w:tab w:val="left" w:pos="7457"/>
        </w:tabs>
        <w:spacing w:line="259" w:lineRule="auto"/>
        <w:ind w:firstLine="540"/>
        <w:jc w:val="both"/>
      </w:pPr>
      <w:bookmarkStart w:id="73" w:name="bookmark73"/>
      <w:bookmarkEnd w:id="73"/>
      <w:proofErr w:type="gramStart"/>
      <w:r>
        <w:t>наставников</w:t>
      </w:r>
      <w:r>
        <w:tab/>
        <w:t>(эффективно</w:t>
      </w:r>
      <w:r>
        <w:tab/>
        <w:t>работающих</w:t>
      </w:r>
      <w:r>
        <w:tab/>
        <w:t>руководителей</w:t>
      </w:r>
      <w:proofErr w:type="gramEnd"/>
    </w:p>
    <w:p w:rsidR="006A4F27" w:rsidRDefault="00886A3A">
      <w:pPr>
        <w:pStyle w:val="1"/>
        <w:ind w:left="840"/>
        <w:jc w:val="both"/>
      </w:pPr>
      <w:r>
        <w:t>общеобразовательных организаций) с управленческими командами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4" w:name="bookmark74"/>
      <w:bookmarkEnd w:id="74"/>
      <w:proofErr w:type="spellStart"/>
      <w:r>
        <w:t>тьюторов</w:t>
      </w:r>
      <w:proofErr w:type="spellEnd"/>
      <w:r>
        <w:t xml:space="preserve"> (эффективно работающих учителей-предметников общеобразовательных организаций) с учителями-предметниками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75" w:name="bookmark75"/>
      <w:bookmarkEnd w:id="75"/>
      <w:r>
        <w:t>Взаимодействие наставников с управленческими командами осуществляется в соответствии с Положением о муниципальном наставническом центре, утвержденном приказом МОУО.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firstLine="540"/>
        <w:jc w:val="both"/>
      </w:pPr>
      <w:bookmarkStart w:id="76" w:name="bookmark76"/>
      <w:bookmarkEnd w:id="76"/>
      <w:r>
        <w:t>Работа наставника, закрепленного за ШНОР/ШССУ,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7" w:name="bookmark77"/>
      <w:bookmarkEnd w:id="77"/>
      <w:r>
        <w:t>включает непосредственную помощь управленческой команде по подготовке программы перехода школы в режим эффективного функционирования и развития и дальнейшую консультационную поддержку;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8" w:name="bookmark78"/>
      <w:bookmarkEnd w:id="78"/>
      <w:r>
        <w:t>реализуется в соответствии с планом взаимодействия с управленческой командой;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9" w:name="bookmark79"/>
      <w:bookmarkEnd w:id="79"/>
      <w:r>
        <w:t>осуществляется при проявлении активной позиции управленческой команды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410"/>
        </w:tabs>
        <w:ind w:left="540" w:firstLine="100"/>
        <w:jc w:val="both"/>
      </w:pPr>
      <w:bookmarkStart w:id="80" w:name="bookmark80"/>
      <w:bookmarkEnd w:id="80"/>
      <w:r>
        <w:t xml:space="preserve">Для оказания помощи управленческой команде ШНОР/ШССУ наставник может использовать ресурсы муниципалитета или </w:t>
      </w:r>
      <w:r w:rsidR="00461AAD">
        <w:t>региона</w:t>
      </w:r>
      <w:r>
        <w:t>, привлекая специалистов других муниципалитетов, в том числе, профессиональ</w:t>
      </w:r>
      <w:r w:rsidR="00461AAD">
        <w:t xml:space="preserve">ных сетевых сообществ, или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603"/>
        </w:tabs>
        <w:ind w:left="540" w:firstLine="20"/>
        <w:jc w:val="both"/>
      </w:pPr>
      <w:bookmarkStart w:id="81" w:name="bookmark81"/>
      <w:bookmarkEnd w:id="81"/>
      <w:r>
        <w:t xml:space="preserve">Взаимодействие </w:t>
      </w:r>
      <w:proofErr w:type="spellStart"/>
      <w:r>
        <w:t>тьюторов</w:t>
      </w:r>
      <w:proofErr w:type="spellEnd"/>
      <w:r>
        <w:t xml:space="preserve"> с учителями-предметниками ШНОР/ШССУ осуществляется в соответствии с Положением о муниципальном сообществе </w:t>
      </w:r>
      <w:proofErr w:type="spellStart"/>
      <w:r>
        <w:t>тьюторов</w:t>
      </w:r>
      <w:proofErr w:type="spellEnd"/>
      <w:r>
        <w:t>, утвержденном приказом МОУО.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82" w:name="bookmark82"/>
      <w:bookmarkEnd w:id="82"/>
      <w:r>
        <w:t xml:space="preserve">Работа </w:t>
      </w:r>
      <w:proofErr w:type="spellStart"/>
      <w:r>
        <w:t>тьютора</w:t>
      </w:r>
      <w:proofErr w:type="spellEnd"/>
      <w:r>
        <w:t xml:space="preserve">, </w:t>
      </w:r>
      <w:proofErr w:type="gramStart"/>
      <w:r>
        <w:t>закрепленного</w:t>
      </w:r>
      <w:proofErr w:type="gramEnd"/>
      <w:r>
        <w:t xml:space="preserve"> за учителем-предметником ШНОР/ШССУ,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3" w:name="bookmark83"/>
      <w:bookmarkEnd w:id="83"/>
      <w:r>
        <w:t>включает непосредственную помощь и консультационную поддержку выполнения профессиональных функций;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4" w:name="bookmark84"/>
      <w:bookmarkEnd w:id="84"/>
      <w:r>
        <w:t xml:space="preserve">реализуется в соответствии с планом взаимодействия с учителями и может предусматривать непосредственное взаимодействие </w:t>
      </w:r>
      <w:proofErr w:type="gramStart"/>
      <w:r>
        <w:t>с</w:t>
      </w:r>
      <w:proofErr w:type="gramEnd"/>
      <w:r>
        <w:t xml:space="preserve"> обучающимися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5" w:name="bookmark85"/>
      <w:bookmarkEnd w:id="85"/>
      <w:r>
        <w:t>осуществляется при проявлении активной позиции учителе</w:t>
      </w:r>
      <w:proofErr w:type="gramStart"/>
      <w:r>
        <w:t>й-</w:t>
      </w:r>
      <w:proofErr w:type="gramEnd"/>
      <w:r>
        <w:t xml:space="preserve"> предметников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86" w:name="bookmark86"/>
      <w:bookmarkEnd w:id="86"/>
      <w:r>
        <w:t xml:space="preserve">Для оказания помощи учителям-предметникам ШНОР/ШССУ </w:t>
      </w:r>
      <w:proofErr w:type="spellStart"/>
      <w:r>
        <w:t>тьютор</w:t>
      </w:r>
      <w:proofErr w:type="spellEnd"/>
      <w:r>
        <w:t xml:space="preserve"> может использовать ресурсы муниципалитета или края, привлекая специалистов других муниципалитетов, в том числе профессионал</w:t>
      </w:r>
      <w:r w:rsidR="00461AAD">
        <w:t xml:space="preserve">ьных сетевых сообществ или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66"/>
        </w:tabs>
        <w:spacing w:after="320"/>
        <w:ind w:left="540" w:firstLine="20"/>
        <w:jc w:val="both"/>
      </w:pPr>
      <w:bookmarkStart w:id="87" w:name="bookmark87"/>
      <w:bookmarkEnd w:id="87"/>
      <w:r>
        <w:t xml:space="preserve">Ответственность за качество работы наставников и </w:t>
      </w:r>
      <w:proofErr w:type="spellStart"/>
      <w:r>
        <w:t>тьюторов</w:t>
      </w:r>
      <w:proofErr w:type="spellEnd"/>
      <w:r>
        <w:t xml:space="preserve"> в муниципалитетах несут МОУО.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47"/>
        </w:tabs>
        <w:ind w:firstLine="560"/>
        <w:jc w:val="both"/>
      </w:pPr>
      <w:bookmarkStart w:id="88" w:name="bookmark88"/>
      <w:bookmarkEnd w:id="88"/>
      <w:r>
        <w:lastRenderedPageBreak/>
        <w:t>Опережающее управление - это вид управления рисками путем применения предупредительных мер для снижения количества контекстных факторов, обусловливающих идентификацию общеобразовательных организаций как ШНОР/ШССУ, и оперативного принятия управленческих решений в случае их выявления.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57"/>
        </w:tabs>
        <w:ind w:firstLine="560"/>
        <w:jc w:val="both"/>
      </w:pPr>
      <w:bookmarkStart w:id="89" w:name="bookmark89"/>
      <w:bookmarkEnd w:id="89"/>
      <w:r>
        <w:t>Субъектами опережающего управления являются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0" w:name="bookmark90"/>
      <w:bookmarkEnd w:id="90"/>
      <w:r>
        <w:t xml:space="preserve">на </w:t>
      </w:r>
      <w:r w:rsidR="00461AAD">
        <w:t xml:space="preserve">региональном </w:t>
      </w:r>
      <w:r>
        <w:t>уровне - Министерство, Ц</w:t>
      </w:r>
      <w:r w:rsidR="00461AAD">
        <w:t xml:space="preserve">МКО, </w:t>
      </w:r>
      <w:proofErr w:type="spellStart"/>
      <w:r w:rsidR="00461AAD">
        <w:t>ИРОиП</w:t>
      </w:r>
      <w:r>
        <w:t>К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1" w:name="bookmark91"/>
      <w:bookmarkEnd w:id="91"/>
      <w:r>
        <w:t>на муниципальном уровне - МОУО;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96"/>
        </w:tabs>
        <w:ind w:left="840" w:hanging="280"/>
        <w:jc w:val="both"/>
      </w:pPr>
      <w:bookmarkStart w:id="92" w:name="bookmark92"/>
      <w:bookmarkEnd w:id="92"/>
      <w:r>
        <w:t>на уровне общеобразовательной организации - руководитель ШНОР/ШССУ.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37"/>
        </w:tabs>
        <w:ind w:firstLine="540"/>
        <w:jc w:val="both"/>
      </w:pPr>
      <w:bookmarkStart w:id="93" w:name="bookmark93"/>
      <w:bookmarkEnd w:id="93"/>
      <w:r>
        <w:t>Опережающее управление основывается на анализе: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4" w:name="bookmark94"/>
      <w:bookmarkEnd w:id="94"/>
      <w:r>
        <w:t>результатов мониторингов;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96"/>
        </w:tabs>
        <w:ind w:left="840" w:hanging="280"/>
        <w:jc w:val="both"/>
      </w:pPr>
      <w:bookmarkStart w:id="95" w:name="bookmark95"/>
      <w:bookmarkEnd w:id="95"/>
      <w:r>
        <w:t xml:space="preserve">рисков (управляемых, определяемых полномочиями субъектов всех уровней, слабоуправляемых, определяемых полномочиями субъектов </w:t>
      </w:r>
      <w:r w:rsidR="00461AAD">
        <w:t>регионального</w:t>
      </w:r>
      <w:r>
        <w:t xml:space="preserve"> и муниципального уровней, неуправляемых, определяемых полномочиями субъектов </w:t>
      </w:r>
      <w:r w:rsidR="00461AAD">
        <w:t>регионального</w:t>
      </w:r>
      <w:r>
        <w:t xml:space="preserve"> уровня или принимаемых к сведению);</w:t>
      </w:r>
    </w:p>
    <w:p w:rsidR="00461AAD" w:rsidRDefault="00886A3A" w:rsidP="00461AAD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840"/>
        <w:jc w:val="both"/>
      </w:pPr>
      <w:bookmarkStart w:id="96" w:name="bookmark96"/>
      <w:bookmarkEnd w:id="96"/>
      <w:r>
        <w:t xml:space="preserve">имеющихся в </w:t>
      </w:r>
      <w:r w:rsidR="00461AAD">
        <w:t xml:space="preserve">муниципальной </w:t>
      </w:r>
      <w:r>
        <w:t xml:space="preserve">системе образования ресурсов </w:t>
      </w:r>
      <w:r w:rsidR="00461AAD">
        <w:t xml:space="preserve">   </w:t>
      </w:r>
    </w:p>
    <w:p w:rsidR="006A4F27" w:rsidRDefault="00886A3A" w:rsidP="00461AAD">
      <w:pPr>
        <w:pStyle w:val="1"/>
        <w:tabs>
          <w:tab w:val="left" w:pos="887"/>
        </w:tabs>
        <w:spacing w:line="259" w:lineRule="auto"/>
        <w:ind w:left="840"/>
        <w:jc w:val="both"/>
      </w:pPr>
      <w:r>
        <w:t>(</w:t>
      </w:r>
      <w:proofErr w:type="spellStart"/>
      <w:r>
        <w:t>кадровых</w:t>
      </w:r>
      <w:proofErr w:type="gramStart"/>
      <w:r>
        <w:t>,ф</w:t>
      </w:r>
      <w:proofErr w:type="gramEnd"/>
      <w:r>
        <w:t>инансовых</w:t>
      </w:r>
      <w:proofErr w:type="spellEnd"/>
      <w:r>
        <w:t>,</w:t>
      </w:r>
      <w:r>
        <w:tab/>
        <w:t>материально-технических,</w:t>
      </w:r>
      <w:r w:rsidR="00461AAD">
        <w:t xml:space="preserve"> </w:t>
      </w:r>
      <w:r>
        <w:t>информационных,</w:t>
      </w:r>
      <w:r w:rsidR="00461AAD">
        <w:t xml:space="preserve"> </w:t>
      </w:r>
      <w:r>
        <w:t>временных).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66"/>
        </w:tabs>
        <w:ind w:left="540" w:firstLine="20"/>
        <w:jc w:val="both"/>
      </w:pPr>
      <w:bookmarkStart w:id="97" w:name="bookmark97"/>
      <w:bookmarkEnd w:id="97"/>
      <w:r>
        <w:t xml:space="preserve">Субъекты опережающего управления в </w:t>
      </w:r>
      <w:proofErr w:type="gramStart"/>
      <w:r>
        <w:t>пределах</w:t>
      </w:r>
      <w:proofErr w:type="gramEnd"/>
      <w:r>
        <w:t xml:space="preserve"> возложенных на них полномочий принимают решения с учетом видового содержания рисков: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49"/>
        </w:tabs>
        <w:ind w:left="980" w:hanging="420"/>
        <w:jc w:val="both"/>
      </w:pPr>
      <w:bookmarkStart w:id="98" w:name="bookmark98"/>
      <w:bookmarkEnd w:id="98"/>
      <w:r>
        <w:t>кадрового обеспечения ШНОР/ШССУ (восполнение вакансий, кадровые ротации, восполнение профессиональных дефицитов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78"/>
        </w:tabs>
        <w:ind w:left="980" w:hanging="420"/>
        <w:jc w:val="both"/>
      </w:pPr>
      <w:bookmarkStart w:id="99" w:name="bookmark99"/>
      <w:bookmarkEnd w:id="99"/>
      <w:r>
        <w:t xml:space="preserve">материально-технического оснащения ШНОР/ШССУ (привлечение средств государственных и </w:t>
      </w:r>
      <w:r w:rsidR="00461AAD">
        <w:t>республиканских</w:t>
      </w:r>
      <w:r>
        <w:t xml:space="preserve"> программ, внебюджетная деятельность, сетевое взаимодействие по совместному использованию ресурсов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58"/>
        </w:tabs>
        <w:ind w:firstLine="540"/>
        <w:jc w:val="both"/>
      </w:pPr>
      <w:bookmarkStart w:id="100" w:name="bookmark100"/>
      <w:bookmarkEnd w:id="100"/>
      <w:r>
        <w:t xml:space="preserve">образовательной </w:t>
      </w:r>
      <w:proofErr w:type="spellStart"/>
      <w:r>
        <w:t>неуспешности</w:t>
      </w:r>
      <w:proofErr w:type="spellEnd"/>
      <w:r>
        <w:t xml:space="preserve"> обучающихся ШНОР/ШССУ</w:t>
      </w:r>
    </w:p>
    <w:p w:rsidR="006A4F27" w:rsidRDefault="00886A3A">
      <w:pPr>
        <w:pStyle w:val="1"/>
        <w:tabs>
          <w:tab w:val="left" w:pos="5948"/>
          <w:tab w:val="left" w:pos="7714"/>
        </w:tabs>
        <w:ind w:firstLine="980"/>
        <w:jc w:val="both"/>
      </w:pPr>
      <w:proofErr w:type="gramStart"/>
      <w:r>
        <w:t>(совершенствование технологий</w:t>
      </w:r>
      <w:r>
        <w:tab/>
        <w:t>обучения,</w:t>
      </w:r>
      <w:r>
        <w:tab/>
        <w:t>привлечение</w:t>
      </w:r>
      <w:proofErr w:type="gramEnd"/>
    </w:p>
    <w:p w:rsidR="006A4F27" w:rsidRDefault="00886A3A">
      <w:pPr>
        <w:pStyle w:val="1"/>
        <w:ind w:firstLine="980"/>
        <w:jc w:val="both"/>
      </w:pPr>
      <w:r>
        <w:t>возможностей дополнительного образования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78"/>
        </w:tabs>
        <w:ind w:left="980" w:hanging="420"/>
        <w:jc w:val="both"/>
      </w:pPr>
      <w:bookmarkStart w:id="101" w:name="bookmark101"/>
      <w:bookmarkEnd w:id="101"/>
      <w:r>
        <w:t>усложнения социальной ситуации (адресная помощь обучающимся и их родителям/законным представителям, привлечение возможностей сферы культуры и др.).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66"/>
        </w:tabs>
        <w:ind w:left="540" w:firstLine="20"/>
        <w:jc w:val="both"/>
      </w:pPr>
      <w:bookmarkStart w:id="102" w:name="bookmark102"/>
      <w:bookmarkEnd w:id="102"/>
      <w:r>
        <w:t>Управленческие решения могут иметь оперативный или стратегический характер в зависимости от выявленных рисков и ресурсов, необходимых для их нейтрализации.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427"/>
        </w:tabs>
        <w:ind w:left="540" w:firstLine="20"/>
        <w:jc w:val="both"/>
      </w:pPr>
      <w:bookmarkStart w:id="103" w:name="bookmark103"/>
      <w:bookmarkEnd w:id="103"/>
      <w:r>
        <w:t>Решения, связанные с нейтрализацией рисков цикличного характера, должны приниматься сразу и реализовываться в период, предшествующий их ближайшему возможному проявлению.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427"/>
        </w:tabs>
        <w:spacing w:after="320"/>
        <w:ind w:left="540" w:firstLine="20"/>
        <w:jc w:val="both"/>
      </w:pPr>
      <w:bookmarkStart w:id="104" w:name="bookmark104"/>
      <w:bookmarkEnd w:id="104"/>
      <w:r>
        <w:t>Решения, связанные с нейтрализацией рисков нового учебного года, должны приниматься не позднее ию</w:t>
      </w:r>
      <w:r w:rsidR="00461AAD">
        <w:t>л</w:t>
      </w:r>
      <w:r>
        <w:t xml:space="preserve">я - срока получения данных </w:t>
      </w:r>
      <w:r>
        <w:lastRenderedPageBreak/>
        <w:t>по всем мониторингам, и распространяться на все уровни реализации краевой системы работы со ШНОР/ШССУ.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218"/>
        </w:tabs>
        <w:ind w:firstLine="560"/>
        <w:jc w:val="both"/>
      </w:pPr>
      <w:bookmarkStart w:id="105" w:name="bookmark105"/>
      <w:bookmarkEnd w:id="105"/>
      <w:r>
        <w:t>Постоянно действ</w:t>
      </w:r>
      <w:r w:rsidR="00461AAD">
        <w:t xml:space="preserve">ующий семинар организуется </w:t>
      </w:r>
      <w:proofErr w:type="spellStart"/>
      <w:r w:rsidR="00461AAD">
        <w:t>ИРОиП</w:t>
      </w:r>
      <w:r>
        <w:t>К</w:t>
      </w:r>
      <w:proofErr w:type="spellEnd"/>
      <w:r>
        <w:t xml:space="preserve"> для оперативного восполнения профессиональных дефицитов педагогических работников ШНОР/ШССУ и реализуется, преимущественно, в дистанционном режиме.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ind w:left="540" w:firstLine="20"/>
        <w:jc w:val="both"/>
      </w:pPr>
      <w:bookmarkStart w:id="106" w:name="bookmark106"/>
      <w:bookmarkEnd w:id="106"/>
      <w:r>
        <w:t>Постоянно действующий семинар реализуется в рамках накопительной системы повышения квалификации педагогических работников.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ind w:left="540" w:firstLine="20"/>
        <w:jc w:val="both"/>
      </w:pPr>
      <w:bookmarkStart w:id="107" w:name="bookmark107"/>
      <w:bookmarkEnd w:id="107"/>
      <w:r>
        <w:t>Организация работы постоянно действующего семинара осуществляется в следующем порядке:</w:t>
      </w:r>
    </w:p>
    <w:p w:rsidR="006A4F27" w:rsidRDefault="00461AAD">
      <w:pPr>
        <w:pStyle w:val="1"/>
        <w:numPr>
          <w:ilvl w:val="0"/>
          <w:numId w:val="3"/>
        </w:numPr>
        <w:tabs>
          <w:tab w:val="left" w:pos="840"/>
        </w:tabs>
        <w:spacing w:line="259" w:lineRule="auto"/>
        <w:ind w:left="540" w:firstLine="20"/>
        <w:jc w:val="both"/>
      </w:pPr>
      <w:bookmarkStart w:id="108" w:name="bookmark108"/>
      <w:bookmarkEnd w:id="108"/>
      <w:proofErr w:type="spellStart"/>
      <w:r>
        <w:t>ИРОиП</w:t>
      </w:r>
      <w:r w:rsidR="00886A3A">
        <w:t>К</w:t>
      </w:r>
      <w:proofErr w:type="spellEnd"/>
      <w:r w:rsidR="00886A3A">
        <w:t xml:space="preserve"> информирует ШНОР/ШССУ о своих программных</w:t>
      </w:r>
    </w:p>
    <w:p w:rsidR="006A4F27" w:rsidRDefault="00886A3A">
      <w:pPr>
        <w:pStyle w:val="1"/>
        <w:tabs>
          <w:tab w:val="left" w:pos="2707"/>
          <w:tab w:val="left" w:pos="4349"/>
          <w:tab w:val="left" w:pos="5779"/>
          <w:tab w:val="left" w:pos="8093"/>
        </w:tabs>
        <w:ind w:left="840"/>
        <w:jc w:val="both"/>
      </w:pPr>
      <w:proofErr w:type="gramStart"/>
      <w:r>
        <w:t xml:space="preserve">мероприятиях (стажировки, повышение квалификации, семинары, </w:t>
      </w:r>
      <w:proofErr w:type="spellStart"/>
      <w:r>
        <w:t>вебинары</w:t>
      </w:r>
      <w:proofErr w:type="spellEnd"/>
      <w:r>
        <w:t>,</w:t>
      </w:r>
      <w:r>
        <w:tab/>
        <w:t>круглые</w:t>
      </w:r>
      <w:r>
        <w:tab/>
        <w:t>столы,</w:t>
      </w:r>
      <w:r>
        <w:tab/>
        <w:t>конференции,</w:t>
      </w:r>
      <w:r>
        <w:tab/>
        <w:t>конкурсы</w:t>
      </w:r>
      <w:proofErr w:type="gramEnd"/>
    </w:p>
    <w:p w:rsidR="006A4F27" w:rsidRDefault="00886A3A">
      <w:pPr>
        <w:pStyle w:val="1"/>
        <w:ind w:firstLine="840"/>
        <w:jc w:val="both"/>
      </w:pPr>
      <w:r>
        <w:t>профессионального мастерства и др.);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09" w:name="bookmark109"/>
      <w:bookmarkEnd w:id="109"/>
      <w:r>
        <w:t>ШНОР/ШССУ формирует заявку на значимые для себя мероприятия, соответствующие профессиональным потребностям педагогических работников;</w:t>
      </w:r>
    </w:p>
    <w:p w:rsidR="006A4F27" w:rsidRDefault="00461AAD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10" w:name="bookmark110"/>
      <w:bookmarkEnd w:id="110"/>
      <w:proofErr w:type="spellStart"/>
      <w:r>
        <w:t>ИРОиП</w:t>
      </w:r>
      <w:r w:rsidR="00886A3A">
        <w:t>К</w:t>
      </w:r>
      <w:proofErr w:type="spellEnd"/>
      <w:r w:rsidR="00886A3A">
        <w:t xml:space="preserve"> с учетом поступивших заявок составляет персонифицированные программы </w:t>
      </w:r>
      <w:proofErr w:type="spellStart"/>
      <w:r w:rsidR="00886A3A">
        <w:t>вебинаров</w:t>
      </w:r>
      <w:proofErr w:type="spellEnd"/>
      <w:r w:rsidR="00886A3A">
        <w:t xml:space="preserve"> для ШНОР/ШССУ и информирует о темах, датах и времени их проведения. Персонифицированная программа разрабатывается на полугодие</w:t>
      </w:r>
      <w:proofErr w:type="gramStart"/>
      <w:r w:rsidR="00886A3A">
        <w:t xml:space="preserve"> 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11" w:name="bookmark111"/>
      <w:bookmarkEnd w:id="111"/>
      <w:r>
        <w:t>педагогические работники ШНОР/ШССУ принимают участие в работе семинара без отрыва от выполнения должностных обязанностей в рамках.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spacing w:after="320"/>
        <w:ind w:left="540" w:firstLine="20"/>
        <w:jc w:val="both"/>
      </w:pPr>
      <w:bookmarkStart w:id="112" w:name="bookmark112"/>
      <w:bookmarkEnd w:id="112"/>
      <w:r>
        <w:t>Адресные запросы на содержание постоянно действующего семинара учитываются при разраб</w:t>
      </w:r>
      <w:r w:rsidR="00461AAD">
        <w:t xml:space="preserve">отке годового плана работы </w:t>
      </w:r>
      <w:proofErr w:type="spellStart"/>
      <w:r w:rsidR="00461AAD">
        <w:t>ИРОиП</w:t>
      </w:r>
      <w:r>
        <w:t>К</w:t>
      </w:r>
      <w:proofErr w:type="spellEnd"/>
      <w:r>
        <w:t>, а при возникновении в течение календарного года новой тематики - реализуются в рамках</w:t>
      </w:r>
      <w:r w:rsidR="00461AAD">
        <w:t xml:space="preserve"> внебюджетной деятельности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218"/>
        </w:tabs>
        <w:ind w:firstLine="560"/>
        <w:jc w:val="both"/>
      </w:pPr>
      <w:bookmarkStart w:id="113" w:name="bookmark113"/>
      <w:bookmarkEnd w:id="113"/>
      <w:r>
        <w:t>Организация муниципальных школ кадрового управленческого резерва направлена на непрерывное восполнение квалифицированного руководящего состава общеобразовательных организаций муниципалитета.</w:t>
      </w:r>
    </w:p>
    <w:p w:rsidR="006A4F27" w:rsidRDefault="00886A3A">
      <w:pPr>
        <w:pStyle w:val="1"/>
        <w:numPr>
          <w:ilvl w:val="0"/>
          <w:numId w:val="13"/>
        </w:numPr>
        <w:tabs>
          <w:tab w:val="left" w:pos="1310"/>
        </w:tabs>
        <w:ind w:left="540" w:firstLine="20"/>
        <w:jc w:val="both"/>
      </w:pPr>
      <w:bookmarkStart w:id="114" w:name="bookmark114"/>
      <w:bookmarkEnd w:id="114"/>
      <w:r>
        <w:t>Порядок создания и особенности функционирования муниципальной школы кадрового управленческого резерва определяется п. V Положения о муниципальном наставническом центре.</w:t>
      </w:r>
    </w:p>
    <w:p w:rsidR="006A4F27" w:rsidRDefault="00886A3A">
      <w:pPr>
        <w:pStyle w:val="1"/>
        <w:numPr>
          <w:ilvl w:val="0"/>
          <w:numId w:val="13"/>
        </w:numPr>
        <w:tabs>
          <w:tab w:val="left" w:pos="1310"/>
        </w:tabs>
        <w:spacing w:after="320"/>
        <w:ind w:left="540" w:firstLine="20"/>
        <w:jc w:val="both"/>
      </w:pPr>
      <w:bookmarkStart w:id="115" w:name="bookmark115"/>
      <w:bookmarkEnd w:id="115"/>
      <w:r>
        <w:t xml:space="preserve">Создание в муниципалитетах реестров кадрового управленческого реестра позволит на уровне </w:t>
      </w:r>
      <w:r w:rsidR="002A1641">
        <w:t>муниципальной</w:t>
      </w:r>
      <w:r>
        <w:t xml:space="preserve"> системы образования принимать управленческие решения, связанные с кадровыми ротациями руководителей, их заменой или заполнением имеющихся вакансий.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55"/>
        </w:tabs>
        <w:ind w:firstLine="600"/>
        <w:jc w:val="both"/>
      </w:pPr>
      <w:bookmarkStart w:id="116" w:name="bookmark116"/>
      <w:bookmarkEnd w:id="116"/>
      <w:r>
        <w:t xml:space="preserve">Аккумулирование данных на информационной площадке призвано систематизировать сведения о реализации </w:t>
      </w:r>
      <w:r w:rsidR="00DC1976">
        <w:t>муниципальной</w:t>
      </w:r>
      <w:r>
        <w:t xml:space="preserve"> системы работы </w:t>
      </w:r>
      <w:r>
        <w:lastRenderedPageBreak/>
        <w:t>со ШНОР/ШССУ и накопленном продуктивном опыте.</w:t>
      </w:r>
    </w:p>
    <w:p w:rsidR="006A4F27" w:rsidRDefault="00886A3A">
      <w:pPr>
        <w:pStyle w:val="1"/>
        <w:numPr>
          <w:ilvl w:val="0"/>
          <w:numId w:val="14"/>
        </w:numPr>
        <w:tabs>
          <w:tab w:val="left" w:pos="1404"/>
        </w:tabs>
        <w:ind w:left="580" w:firstLine="20"/>
        <w:jc w:val="both"/>
      </w:pPr>
      <w:bookmarkStart w:id="117" w:name="bookmark117"/>
      <w:bookmarkEnd w:id="117"/>
      <w:r>
        <w:t>Информационная п</w:t>
      </w:r>
      <w:r w:rsidR="00DC1976">
        <w:t>лощадка создается на сайте МКУ  «</w:t>
      </w:r>
      <w:proofErr w:type="spellStart"/>
      <w:r w:rsidR="00DC1976">
        <w:t>Оленекское</w:t>
      </w:r>
      <w:proofErr w:type="spellEnd"/>
      <w:r w:rsidR="00DC1976">
        <w:t xml:space="preserve"> РУО»</w:t>
      </w:r>
      <w:r>
        <w:t xml:space="preserve"> и включает следующие разделы: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18" w:name="bookmark118"/>
      <w:bookmarkEnd w:id="118"/>
      <w:r>
        <w:t>Нормативные акты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19" w:name="bookmark119"/>
      <w:bookmarkEnd w:id="119"/>
      <w:r>
        <w:t>приказы, распоряжения;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0" w:name="bookmark120"/>
      <w:bookmarkEnd w:id="120"/>
      <w:r>
        <w:t>положения;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1" w:name="bookmark121"/>
      <w:bookmarkEnd w:id="121"/>
      <w:r>
        <w:t>дорожные карты;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2" w:name="bookmark122"/>
      <w:bookmarkEnd w:id="122"/>
      <w:r>
        <w:t>программы работы;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3" w:name="bookmark123"/>
      <w:bookmarkEnd w:id="123"/>
      <w:r>
        <w:t>планы работы и календарные графики.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24" w:name="bookmark124"/>
      <w:bookmarkEnd w:id="124"/>
      <w:r>
        <w:t>Новости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25" w:name="bookmark125"/>
      <w:bookmarkEnd w:id="125"/>
      <w:r>
        <w:t>Мероприятия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6" w:name="bookmark126"/>
      <w:bookmarkEnd w:id="126"/>
      <w:r>
        <w:t>анонсы мероприятий;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7" w:name="bookmark127"/>
      <w:bookmarkEnd w:id="127"/>
      <w:r>
        <w:t>запись на мероприятия;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8" w:name="bookmark128"/>
      <w:bookmarkEnd w:id="128"/>
      <w:r>
        <w:t>материалы мероприятий;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9" w:name="bookmark129"/>
      <w:bookmarkEnd w:id="129"/>
      <w:r>
        <w:t>архив мероприятий.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0" w:name="bookmark130"/>
      <w:bookmarkEnd w:id="130"/>
      <w:r>
        <w:t>Библиотека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31" w:name="bookmark131"/>
      <w:bookmarkEnd w:id="131"/>
      <w:r>
        <w:t>электронная библиотека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32" w:name="bookmark132"/>
      <w:bookmarkEnd w:id="132"/>
      <w:r>
        <w:t>методические рекомендации, подготовленные в рамках проекта.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3" w:name="bookmark133"/>
      <w:bookmarkEnd w:id="133"/>
      <w:r>
        <w:t>Заявки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4" w:name="bookmark134"/>
      <w:bookmarkEnd w:id="134"/>
      <w:r>
        <w:t>Мониторинги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5" w:name="bookmark135"/>
      <w:bookmarkEnd w:id="135"/>
      <w:r>
        <w:t>Отчеты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6" w:name="bookmark136"/>
      <w:bookmarkEnd w:id="136"/>
      <w:r>
        <w:t>Форум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7" w:name="bookmark137"/>
      <w:bookmarkEnd w:id="137"/>
      <w:r>
        <w:t>Контактная информация.</w:t>
      </w:r>
    </w:p>
    <w:p w:rsidR="006A4F27" w:rsidRDefault="00886A3A">
      <w:pPr>
        <w:pStyle w:val="1"/>
        <w:numPr>
          <w:ilvl w:val="0"/>
          <w:numId w:val="14"/>
        </w:numPr>
        <w:tabs>
          <w:tab w:val="left" w:pos="1409"/>
        </w:tabs>
        <w:spacing w:after="320"/>
        <w:ind w:left="580" w:firstLine="20"/>
        <w:jc w:val="both"/>
      </w:pPr>
      <w:bookmarkStart w:id="138" w:name="bookmark138"/>
      <w:bookmarkEnd w:id="138"/>
      <w:r>
        <w:t>Ответственность за своевременность и достоверность внесения и</w:t>
      </w:r>
      <w:r w:rsidR="002A1641">
        <w:t>нформации несет специалист</w:t>
      </w:r>
      <w:r w:rsidR="00DC1976">
        <w:t xml:space="preserve"> МКУ  «</w:t>
      </w:r>
      <w:proofErr w:type="spellStart"/>
      <w:r w:rsidR="00DC1976">
        <w:t>Оленекское</w:t>
      </w:r>
      <w:proofErr w:type="spellEnd"/>
      <w:r w:rsidR="00DC1976">
        <w:t xml:space="preserve"> РУО».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769"/>
        </w:tabs>
        <w:spacing w:line="223" w:lineRule="auto"/>
        <w:ind w:firstLine="300"/>
        <w:jc w:val="left"/>
      </w:pPr>
      <w:bookmarkStart w:id="139" w:name="bookmark141"/>
      <w:bookmarkStart w:id="140" w:name="bookmark139"/>
      <w:bookmarkStart w:id="141" w:name="bookmark140"/>
      <w:bookmarkStart w:id="142" w:name="bookmark142"/>
      <w:bookmarkEnd w:id="139"/>
      <w:r>
        <w:t>Выбор показателей и описание методов сбора информации</w:t>
      </w:r>
      <w:bookmarkEnd w:id="140"/>
      <w:bookmarkEnd w:id="141"/>
      <w:bookmarkEnd w:id="142"/>
    </w:p>
    <w:p w:rsidR="006A4F27" w:rsidRDefault="00886A3A">
      <w:pPr>
        <w:pStyle w:val="1"/>
        <w:numPr>
          <w:ilvl w:val="0"/>
          <w:numId w:val="16"/>
        </w:numPr>
        <w:tabs>
          <w:tab w:val="left" w:pos="1155"/>
        </w:tabs>
        <w:ind w:firstLine="600"/>
        <w:jc w:val="both"/>
      </w:pPr>
      <w:bookmarkStart w:id="143" w:name="bookmark143"/>
      <w:bookmarkEnd w:id="143"/>
      <w:r>
        <w:t>Основным источником информации об эффективности работы со ШНОР/ШССУ является система мониторинговых исследований, на основе которых принимаются управленческие решения и обосновываются меры по совершенствованию работы со ШНОР/ШССУ.</w:t>
      </w:r>
    </w:p>
    <w:p w:rsidR="006A4F27" w:rsidRDefault="00886A3A">
      <w:pPr>
        <w:pStyle w:val="1"/>
        <w:numPr>
          <w:ilvl w:val="0"/>
          <w:numId w:val="16"/>
        </w:numPr>
        <w:tabs>
          <w:tab w:val="left" w:pos="1160"/>
        </w:tabs>
        <w:ind w:firstLine="600"/>
        <w:jc w:val="both"/>
      </w:pPr>
      <w:bookmarkStart w:id="144" w:name="bookmark144"/>
      <w:bookmarkEnd w:id="144"/>
      <w:proofErr w:type="gramStart"/>
      <w:r>
        <w:t>Целью мониторинга является изучение и отслеживание изменений в количественных и качественных показателях результативности деятельности ШНОР/ШССУ в процессе реализации комплекса мероприятий по работе с ШНОР/ШССУ, направленных на повышение качества информационного обслуживания управления, эффективности принятия управленческих решений на региональном и муниципальном уровнях, а также на уровне общеобразовательной организации для повышения качества образования.</w:t>
      </w:r>
      <w:proofErr w:type="gramEnd"/>
    </w:p>
    <w:p w:rsidR="006A4F27" w:rsidRDefault="00886A3A">
      <w:pPr>
        <w:pStyle w:val="1"/>
        <w:numPr>
          <w:ilvl w:val="0"/>
          <w:numId w:val="16"/>
        </w:numPr>
        <w:tabs>
          <w:tab w:val="left" w:pos="1147"/>
        </w:tabs>
        <w:ind w:firstLine="600"/>
        <w:jc w:val="both"/>
      </w:pPr>
      <w:bookmarkStart w:id="145" w:name="bookmark145"/>
      <w:bookmarkEnd w:id="145"/>
      <w:r>
        <w:t>Мониторинг как способ получения, обработки и интерпретации данных о системе работы со ШНОР/ШССУ предусматривает обоснованное определение показателей, уровневых шкал, методов сбора данных и моделей их интерпретации.</w:t>
      </w:r>
    </w:p>
    <w:p w:rsidR="006A4F27" w:rsidRDefault="00886A3A">
      <w:pPr>
        <w:pStyle w:val="1"/>
        <w:numPr>
          <w:ilvl w:val="0"/>
          <w:numId w:val="16"/>
        </w:numPr>
        <w:tabs>
          <w:tab w:val="left" w:pos="1157"/>
        </w:tabs>
        <w:ind w:firstLine="600"/>
        <w:jc w:val="both"/>
      </w:pPr>
      <w:bookmarkStart w:id="146" w:name="bookmark146"/>
      <w:bookmarkEnd w:id="146"/>
      <w:r>
        <w:lastRenderedPageBreak/>
        <w:t xml:space="preserve">Система мониторингов, применяемых в работе со ШНОР/ШССУ в </w:t>
      </w:r>
      <w:proofErr w:type="spellStart"/>
      <w:r w:rsidR="002A1641">
        <w:t>Оленекском</w:t>
      </w:r>
      <w:proofErr w:type="spellEnd"/>
      <w:r w:rsidR="002A1641">
        <w:t xml:space="preserve"> районе</w:t>
      </w:r>
      <w:r>
        <w:t>, включает:</w:t>
      </w:r>
    </w:p>
    <w:p w:rsidR="006A4F27" w:rsidRDefault="00886A3A">
      <w:pPr>
        <w:pStyle w:val="1"/>
        <w:jc w:val="both"/>
      </w:pPr>
      <w:r>
        <w:t xml:space="preserve">на </w:t>
      </w:r>
      <w:r w:rsidR="002A1641">
        <w:t>региональном</w:t>
      </w:r>
      <w:r>
        <w:t xml:space="preserve"> уровне: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firstLine="600"/>
        <w:jc w:val="both"/>
      </w:pPr>
      <w:bookmarkStart w:id="147" w:name="bookmark147"/>
      <w:bookmarkEnd w:id="147"/>
      <w:r>
        <w:t>мониторинг идентификации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left="1020" w:hanging="420"/>
        <w:jc w:val="both"/>
      </w:pPr>
      <w:bookmarkStart w:id="148" w:name="bookmark148"/>
      <w:bookmarkEnd w:id="148"/>
      <w:r>
        <w:t>мониторинг выявления динамики изменений образовательных результатов в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  <w:tab w:val="left" w:pos="2650"/>
        </w:tabs>
        <w:ind w:firstLine="600"/>
        <w:jc w:val="both"/>
      </w:pPr>
      <w:bookmarkStart w:id="149" w:name="bookmark149"/>
      <w:bookmarkEnd w:id="149"/>
      <w:r>
        <w:t>мониторинг</w:t>
      </w:r>
      <w:r>
        <w:tab/>
        <w:t>оценки предметных компетенций педагогических</w:t>
      </w:r>
    </w:p>
    <w:p w:rsidR="006A4F27" w:rsidRDefault="00886A3A">
      <w:pPr>
        <w:pStyle w:val="1"/>
        <w:ind w:left="1020"/>
        <w:jc w:val="both"/>
      </w:pPr>
      <w:r>
        <w:t>работников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firstLine="600"/>
        <w:jc w:val="both"/>
      </w:pPr>
      <w:bookmarkStart w:id="150" w:name="bookmark150"/>
      <w:bookmarkEnd w:id="150"/>
      <w:r>
        <w:t>мониторинг проявления рисковых факторов ШНОР/ШССУ; на муниципальном уровне: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left="1020" w:hanging="420"/>
        <w:jc w:val="both"/>
      </w:pPr>
      <w:bookmarkStart w:id="151" w:name="bookmark151"/>
      <w:bookmarkEnd w:id="151"/>
      <w:r>
        <w:t xml:space="preserve">мониторинг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6A4F27" w:rsidRDefault="00886A3A" w:rsidP="002A1641">
      <w:pPr>
        <w:pStyle w:val="1"/>
        <w:numPr>
          <w:ilvl w:val="0"/>
          <w:numId w:val="17"/>
        </w:numPr>
        <w:tabs>
          <w:tab w:val="left" w:pos="1041"/>
          <w:tab w:val="left" w:pos="3158"/>
          <w:tab w:val="left" w:pos="5760"/>
          <w:tab w:val="left" w:pos="7385"/>
        </w:tabs>
        <w:ind w:left="1020" w:firstLine="600"/>
        <w:jc w:val="both"/>
      </w:pPr>
      <w:bookmarkStart w:id="152" w:name="bookmark152"/>
      <w:bookmarkEnd w:id="152"/>
      <w:r>
        <w:t>мониторинг</w:t>
      </w:r>
      <w:r>
        <w:tab/>
        <w:t>эффективности</w:t>
      </w:r>
      <w:r>
        <w:tab/>
        <w:t>работы</w:t>
      </w:r>
      <w:r>
        <w:tab/>
        <w:t>муниципального</w:t>
      </w:r>
      <w:r w:rsidR="002A1641">
        <w:t xml:space="preserve"> </w:t>
      </w:r>
      <w:r>
        <w:t>наставнического центра.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181"/>
        </w:tabs>
        <w:ind w:firstLine="600"/>
        <w:jc w:val="both"/>
      </w:pPr>
      <w:bookmarkStart w:id="153" w:name="bookmark153"/>
      <w:bookmarkEnd w:id="153"/>
      <w:r>
        <w:t>Использование системы мониторингов призвано: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4" w:name="bookmark154"/>
      <w:bookmarkEnd w:id="154"/>
      <w:r>
        <w:t>обеспечить получение регулярной и достоверной информации об эффективности реализации мероприятий по поддержке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5" w:name="bookmark155"/>
      <w:bookmarkEnd w:id="155"/>
      <w:r>
        <w:t>обеспечить качество управленческих решений по улучшению ситуации 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6" w:name="bookmark156"/>
      <w:bookmarkEnd w:id="156"/>
      <w:r>
        <w:t>способствовать выявлению, обоснованию и внедрению эффективных механизмов управления качеством образования через выявление факторов и эффективных механизмов, влияющих на качество образования.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2141"/>
          <w:tab w:val="left" w:pos="4800"/>
          <w:tab w:val="left" w:pos="7385"/>
        </w:tabs>
        <w:ind w:firstLine="600"/>
        <w:jc w:val="both"/>
      </w:pPr>
      <w:bookmarkStart w:id="157" w:name="bookmark157"/>
      <w:bookmarkEnd w:id="157"/>
      <w:r>
        <w:t xml:space="preserve"> Мониторинговые исследования осуществляются на основе принципов</w:t>
      </w:r>
      <w:r>
        <w:tab/>
        <w:t>достоверности,</w:t>
      </w:r>
      <w:r>
        <w:tab/>
        <w:t>объективности,</w:t>
      </w:r>
      <w:r>
        <w:tab/>
        <w:t>общественно</w:t>
      </w:r>
      <w:r>
        <w:softHyphen/>
      </w:r>
    </w:p>
    <w:p w:rsidR="006A4F27" w:rsidRDefault="00886A3A">
      <w:pPr>
        <w:pStyle w:val="1"/>
        <w:jc w:val="both"/>
      </w:pPr>
      <w:r>
        <w:t>профессионального участия, оперативности, релевантности.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248"/>
        </w:tabs>
        <w:ind w:firstLine="600"/>
        <w:jc w:val="both"/>
      </w:pPr>
      <w:bookmarkStart w:id="158" w:name="bookmark158"/>
      <w:bookmarkEnd w:id="158"/>
      <w:r>
        <w:t>Выбор методов сбора информации определяется уровнем сложности решаемых задач и спецификой предмета исследования.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627"/>
          <w:tab w:val="left" w:pos="5760"/>
          <w:tab w:val="left" w:pos="6571"/>
        </w:tabs>
        <w:ind w:firstLine="600"/>
        <w:jc w:val="both"/>
      </w:pPr>
      <w:bookmarkStart w:id="159" w:name="bookmark159"/>
      <w:bookmarkEnd w:id="159"/>
      <w:r>
        <w:t>Организационно-техническое</w:t>
      </w:r>
      <w:r>
        <w:tab/>
        <w:t>и</w:t>
      </w:r>
      <w:r>
        <w:tab/>
        <w:t>научно-методическое</w:t>
      </w:r>
    </w:p>
    <w:p w:rsidR="006A4F27" w:rsidRDefault="00886A3A">
      <w:pPr>
        <w:pStyle w:val="1"/>
        <w:jc w:val="both"/>
      </w:pPr>
      <w:r>
        <w:t>сопровождение мониторинга осуществляется с привлечением организаций в установленном законодательством Российской Ф</w:t>
      </w:r>
      <w:r w:rsidR="002A1641">
        <w:t xml:space="preserve">едерации порядке, в том числе ЦМКО, </w:t>
      </w:r>
      <w:proofErr w:type="spellStart"/>
      <w:r w:rsidR="002A1641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18"/>
        </w:numPr>
        <w:ind w:firstLine="600"/>
        <w:jc w:val="both"/>
      </w:pPr>
      <w:bookmarkStart w:id="160" w:name="bookmark160"/>
      <w:bookmarkEnd w:id="160"/>
      <w:r>
        <w:t xml:space="preserve"> Для получения информации используются </w:t>
      </w:r>
      <w:proofErr w:type="spellStart"/>
      <w:r>
        <w:t>аналитико</w:t>
      </w:r>
      <w:r>
        <w:softHyphen/>
        <w:t>статистические</w:t>
      </w:r>
      <w:proofErr w:type="spellEnd"/>
      <w:r>
        <w:t xml:space="preserve"> данные об образовательных результатах, отчеты, данные оценочных процедур, аттестации педагогических кадров, опросов участников образовательных отношений, тестирований методических компетенций педагогических работников и др., полученные </w:t>
      </w:r>
      <w:r w:rsidR="002A1641">
        <w:t xml:space="preserve">Центром мониторинга качества образования </w:t>
      </w:r>
      <w:r>
        <w:t xml:space="preserve"> (далее - Ц</w:t>
      </w:r>
      <w:r w:rsidR="002A1641">
        <w:t>М</w:t>
      </w:r>
      <w:r>
        <w:t xml:space="preserve">КО) и ГБОУ ДПО «Институт развития образования» </w:t>
      </w:r>
      <w:r w:rsidR="002A1641">
        <w:t>Республики Саха (Якутия)</w:t>
      </w:r>
      <w:r>
        <w:t xml:space="preserve"> (далее - </w:t>
      </w:r>
      <w:proofErr w:type="spellStart"/>
      <w:r>
        <w:t>ИРО</w:t>
      </w:r>
      <w:r w:rsidR="002A1641">
        <w:t>иП</w:t>
      </w:r>
      <w:r>
        <w:t>К</w:t>
      </w:r>
      <w:proofErr w:type="spellEnd"/>
      <w:r>
        <w:t>).</w:t>
      </w:r>
    </w:p>
    <w:p w:rsidR="006A4F27" w:rsidRDefault="002A1641">
      <w:pPr>
        <w:pStyle w:val="1"/>
        <w:numPr>
          <w:ilvl w:val="0"/>
          <w:numId w:val="18"/>
        </w:numPr>
        <w:tabs>
          <w:tab w:val="left" w:pos="1100"/>
        </w:tabs>
        <w:ind w:firstLine="620"/>
      </w:pPr>
      <w:bookmarkStart w:id="161" w:name="bookmark161"/>
      <w:bookmarkEnd w:id="161"/>
      <w:r>
        <w:t>ЦМ</w:t>
      </w:r>
      <w:r w:rsidR="00886A3A">
        <w:t>КО несет ответственность за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spacing w:line="259" w:lineRule="auto"/>
        <w:jc w:val="both"/>
      </w:pPr>
      <w:bookmarkStart w:id="162" w:name="bookmark162"/>
      <w:bookmarkEnd w:id="162"/>
      <w:r>
        <w:t>мониторинга идентификации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spacing w:line="259" w:lineRule="auto"/>
        <w:jc w:val="both"/>
      </w:pPr>
      <w:bookmarkStart w:id="163" w:name="bookmark163"/>
      <w:bookmarkEnd w:id="163"/>
      <w:r>
        <w:t>мониторинга проявления рисковых факторов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4" w:name="bookmark164"/>
      <w:bookmarkEnd w:id="164"/>
      <w:r>
        <w:t>мониторинга динамики изменений образовательных результатов в ШНОР/ШССУ;</w:t>
      </w:r>
    </w:p>
    <w:p w:rsidR="006A4F27" w:rsidRDefault="002A1641">
      <w:pPr>
        <w:pStyle w:val="1"/>
        <w:numPr>
          <w:ilvl w:val="0"/>
          <w:numId w:val="18"/>
        </w:numPr>
        <w:tabs>
          <w:tab w:val="left" w:pos="1274"/>
        </w:tabs>
        <w:ind w:firstLine="620"/>
      </w:pPr>
      <w:bookmarkStart w:id="165" w:name="bookmark165"/>
      <w:bookmarkEnd w:id="165"/>
      <w:proofErr w:type="spellStart"/>
      <w:r>
        <w:lastRenderedPageBreak/>
        <w:t>ИРОиП</w:t>
      </w:r>
      <w:r w:rsidR="00886A3A">
        <w:t>К</w:t>
      </w:r>
      <w:proofErr w:type="spellEnd"/>
      <w:r w:rsidR="00886A3A">
        <w:t xml:space="preserve"> несет ответственность на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6" w:name="bookmark166"/>
      <w:bookmarkEnd w:id="166"/>
      <w:r>
        <w:t>мониторинга оценки предметных компетенций педагогических работников ШНОР/ШССУ.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440"/>
        </w:tabs>
        <w:ind w:firstLine="620"/>
      </w:pPr>
      <w:bookmarkStart w:id="167" w:name="bookmark167"/>
      <w:bookmarkEnd w:id="167"/>
      <w:r>
        <w:t>Муниципалитет несет ответственность на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8" w:name="bookmark168"/>
      <w:bookmarkEnd w:id="168"/>
      <w:r>
        <w:t xml:space="preserve">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9" w:name="bookmark169"/>
      <w:bookmarkEnd w:id="169"/>
      <w:r>
        <w:t>мониторинга эффективности работы муниципального наставнического центра.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274"/>
        </w:tabs>
        <w:ind w:firstLine="620"/>
        <w:jc w:val="both"/>
      </w:pPr>
      <w:bookmarkStart w:id="170" w:name="bookmark170"/>
      <w:bookmarkEnd w:id="170"/>
      <w:r>
        <w:t xml:space="preserve">Основными источниками и методами сбора информации при принятии </w:t>
      </w:r>
      <w:proofErr w:type="gramStart"/>
      <w:r>
        <w:t>управленческих</w:t>
      </w:r>
      <w:proofErr w:type="gramEnd"/>
      <w:r>
        <w:t xml:space="preserve"> решении по сопровождению ШНОР/ШССУ являются: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1" w:name="bookmark171"/>
      <w:bookmarkEnd w:id="171"/>
      <w:r>
        <w:t xml:space="preserve">для мониторинга идентификации ШНОР/ШССУ - данные федеральных мониторинговых процедур, реализуемых на разных уровнях образования за </w:t>
      </w:r>
      <w:r w:rsidR="002A1641">
        <w:t xml:space="preserve">три </w:t>
      </w:r>
      <w:r>
        <w:t xml:space="preserve">предыдущих учебных года: 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результаты самоанализа общеобразовательных организаций, отраженные в таблицах для статистической обработки данных, социальный паспорт школы, анкеты, данные </w:t>
      </w:r>
      <w:proofErr w:type="spellStart"/>
      <w:r>
        <w:t>самообследования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2" w:name="bookmark172"/>
      <w:bookmarkEnd w:id="172"/>
      <w:r>
        <w:t xml:space="preserve">для мониторинга динамики изменений образовательных результатов в ШНОР/ШССУ - данные федеральных мониторинговых процедур, реализуемых на разных уровнях образования за два предыдущих учебных года: </w:t>
      </w:r>
      <w:proofErr w:type="gramStart"/>
      <w:r>
        <w:t>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оценки индекса социального благополучия школ, результаты самоанализа общеобразовательных организаций, отраженные в таблицах для статистической обработки данных, база статистических данных и аналитических материалов, позволяющих судить об эффективности реализации комплекса мер и оперативно принимать решения по корректировке и предупреждению нежелательных эффектов;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3" w:name="bookmark173"/>
      <w:bookmarkEnd w:id="173"/>
      <w:r>
        <w:t>для мониторинга оценки предметных компетенций педагогических работников ШНОР/ШССУ - опросы, диагностические карты, наблюдения, результаты оценочных работ обучающихся, автоматизированная система объективной и комплексной аттестационной, мониторинговой оценки</w:t>
      </w:r>
    </w:p>
    <w:p w:rsidR="006A4F27" w:rsidRDefault="00886A3A">
      <w:pPr>
        <w:pStyle w:val="1"/>
        <w:tabs>
          <w:tab w:val="left" w:pos="2755"/>
          <w:tab w:val="left" w:pos="5342"/>
          <w:tab w:val="left" w:pos="8117"/>
        </w:tabs>
        <w:ind w:firstLine="240"/>
        <w:jc w:val="both"/>
      </w:pPr>
      <w:r>
        <w:t>(диагностики)</w:t>
      </w:r>
      <w:r>
        <w:tab/>
        <w:t>характеристик</w:t>
      </w:r>
      <w:r>
        <w:tab/>
        <w:t>компетентности</w:t>
      </w:r>
      <w:r>
        <w:tab/>
        <w:t>учителей</w:t>
      </w:r>
    </w:p>
    <w:p w:rsidR="006A4F27" w:rsidRDefault="00886A3A">
      <w:pPr>
        <w:pStyle w:val="1"/>
        <w:ind w:firstLine="240"/>
        <w:jc w:val="both"/>
      </w:pPr>
      <w:r>
        <w:t xml:space="preserve">общеобразовательных организаций </w:t>
      </w:r>
      <w:proofErr w:type="spellStart"/>
      <w:r w:rsidR="002A1641">
        <w:t>Оленекского</w:t>
      </w:r>
      <w:proofErr w:type="spellEnd"/>
      <w:r w:rsidR="002A1641">
        <w:t xml:space="preserve"> района</w:t>
      </w:r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74" w:name="bookmark174"/>
      <w:bookmarkEnd w:id="174"/>
      <w:r>
        <w:t>для мониторинга проявления рисковых факторов ШНОР/ШССУ - результаты анализа «зон риска», выявленных по результатам оценочных процедур, карточки для самоанализа ШНОР/ШССУ, рисковые профили школ, протокол куратора по работе с рисковым профилем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75" w:name="bookmark175"/>
      <w:bookmarkEnd w:id="175"/>
      <w:r>
        <w:t xml:space="preserve">для 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 - результаты самоанализа общеобразовательных организаций, </w:t>
      </w:r>
      <w:r>
        <w:lastRenderedPageBreak/>
        <w:t>отраженные в таблицах для статистической обработки данных, отчеты, отзывы учителей-предметников;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spacing w:after="320"/>
        <w:ind w:left="240" w:hanging="240"/>
        <w:jc w:val="both"/>
      </w:pPr>
      <w:bookmarkStart w:id="176" w:name="bookmark176"/>
      <w:bookmarkEnd w:id="176"/>
      <w:r>
        <w:t>для мониторинга эффективности работы муниципального наставнического центра - результаты самоанализа общеобразовательных организаций, отраженные в таблицах для статистической обработки данных, отчеты, отзывы руководителей ШНОР/ШССУ.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772"/>
        </w:tabs>
        <w:ind w:firstLine="240"/>
        <w:jc w:val="both"/>
      </w:pPr>
      <w:bookmarkStart w:id="177" w:name="bookmark179"/>
      <w:bookmarkStart w:id="178" w:name="bookmark177"/>
      <w:bookmarkStart w:id="179" w:name="bookmark178"/>
      <w:bookmarkStart w:id="180" w:name="bookmark180"/>
      <w:bookmarkEnd w:id="177"/>
      <w:r>
        <w:t>Проведение анализа и подготовка адресных рекомендаций</w:t>
      </w:r>
      <w:bookmarkEnd w:id="178"/>
      <w:bookmarkEnd w:id="179"/>
      <w:bookmarkEnd w:id="180"/>
    </w:p>
    <w:p w:rsidR="006A4F27" w:rsidRDefault="00886A3A">
      <w:pPr>
        <w:pStyle w:val="1"/>
        <w:numPr>
          <w:ilvl w:val="0"/>
          <w:numId w:val="19"/>
        </w:numPr>
        <w:tabs>
          <w:tab w:val="left" w:pos="1234"/>
        </w:tabs>
        <w:ind w:firstLine="620"/>
        <w:jc w:val="both"/>
      </w:pPr>
      <w:bookmarkStart w:id="181" w:name="bookmark181"/>
      <w:bookmarkEnd w:id="181"/>
      <w:r>
        <w:t>Анализ результатов мониторинга региональных показателей предполагает: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2" w:name="bookmark182"/>
      <w:bookmarkEnd w:id="182"/>
      <w:r>
        <w:t>выявление ШНОР/ШССУ в соответствии с разработанными методиками отнесения школ к ШНОР/ШССУ (методика расчета рейтинга школ и методика расчета индекса социального благополучия школ), результирующим продуктом данного действия является определение перечня ШНОР/ШССУ, которым будет оказываться поддержка;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3" w:name="bookmark183"/>
      <w:bookmarkEnd w:id="183"/>
      <w:r>
        <w:t>отслеживание состояния ШНОР/ШССУ с целью получения информации об эффективности реализуемого комплекса мер поддержки и предупреждения негативных последствий;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4" w:name="bookmark184"/>
      <w:bookmarkEnd w:id="184"/>
      <w:r>
        <w:t>оценку предметных компетенций педагогических работников ШНОР/ШССУ с целью выявления дефицитов компетенций, на преодоление которых должны быть направлены дополнительные профессиональные программы (дал</w:t>
      </w:r>
      <w:r w:rsidR="002A1641">
        <w:t xml:space="preserve">ее - ДПП), разрабатываемые </w:t>
      </w:r>
      <w:proofErr w:type="spellStart"/>
      <w:r w:rsidR="002A1641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474"/>
          <w:tab w:val="left" w:pos="7474"/>
        </w:tabs>
        <w:ind w:firstLine="620"/>
        <w:jc w:val="both"/>
      </w:pPr>
      <w:bookmarkStart w:id="185" w:name="bookmark185"/>
      <w:bookmarkEnd w:id="185"/>
      <w:r>
        <w:t>По результатам анализа проведенных</w:t>
      </w:r>
      <w:r>
        <w:tab/>
        <w:t>мониторингов</w:t>
      </w:r>
    </w:p>
    <w:p w:rsidR="006A4F27" w:rsidRDefault="00886A3A">
      <w:pPr>
        <w:pStyle w:val="1"/>
        <w:jc w:val="both"/>
      </w:pPr>
      <w:r>
        <w:t>разрабатываются адресные рекомендации на уровне: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6" w:name="bookmark186"/>
      <w:bookmarkEnd w:id="186"/>
      <w:r>
        <w:t>ШНОР/ШССУ - по улучшению качества преподавания, разработке школами программ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7" w:name="bookmark187"/>
      <w:bookmarkEnd w:id="187"/>
      <w:r>
        <w:t>МОУО - по разработке муниципальных «дорожных карт» реализации комплекса мер по повышению качества образования в ШНОР/ШССУ (программ поддержки), оказанию адресной поддержки ШНОР/ШССУ;</w:t>
      </w:r>
    </w:p>
    <w:p w:rsidR="006A4F27" w:rsidRDefault="002A1641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8" w:name="bookmark188"/>
      <w:bookmarkEnd w:id="188"/>
      <w:proofErr w:type="spellStart"/>
      <w:r>
        <w:t>ИРОиП</w:t>
      </w:r>
      <w:r w:rsidR="00886A3A">
        <w:t>К</w:t>
      </w:r>
      <w:proofErr w:type="spellEnd"/>
      <w:r w:rsidR="00886A3A">
        <w:t xml:space="preserve"> - по разработке и реализации ДПП, направленных на преодоление профессиональных дефицитов педагогических работников ШНОР/ШССУ; по организации кураторами научно-методического сопровождения и адресной помощи ШНОР/ШССУ; разработке методических рекомендаций по вопросам повышения качества образования 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line="262" w:lineRule="auto"/>
        <w:ind w:left="300" w:hanging="300"/>
        <w:jc w:val="both"/>
      </w:pPr>
      <w:bookmarkStart w:id="189" w:name="bookmark189"/>
      <w:bookmarkEnd w:id="189"/>
      <w:r>
        <w:t>ЦОКО - по проведению по отдельным вопросам оценочных процедур в ШНОР/ШССУ.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233"/>
          <w:tab w:val="left" w:pos="3044"/>
          <w:tab w:val="left" w:pos="5632"/>
          <w:tab w:val="left" w:pos="7887"/>
          <w:tab w:val="left" w:pos="8660"/>
        </w:tabs>
        <w:ind w:firstLine="620"/>
        <w:jc w:val="both"/>
        <w:rPr>
          <w:sz w:val="30"/>
          <w:szCs w:val="30"/>
        </w:rPr>
      </w:pPr>
      <w:bookmarkStart w:id="190" w:name="bookmark190"/>
      <w:bookmarkEnd w:id="190"/>
      <w:r>
        <w:rPr>
          <w:sz w:val="30"/>
          <w:szCs w:val="30"/>
        </w:rPr>
        <w:t>Адресные</w:t>
      </w:r>
      <w:r>
        <w:rPr>
          <w:sz w:val="30"/>
          <w:szCs w:val="30"/>
        </w:rPr>
        <w:tab/>
        <w:t>рекомендации</w:t>
      </w:r>
      <w:r>
        <w:rPr>
          <w:sz w:val="30"/>
          <w:szCs w:val="30"/>
        </w:rPr>
        <w:tab/>
        <w:t>оформляются</w:t>
      </w:r>
      <w:r>
        <w:rPr>
          <w:sz w:val="30"/>
          <w:szCs w:val="30"/>
        </w:rPr>
        <w:tab/>
        <w:t>в</w:t>
      </w:r>
      <w:r>
        <w:rPr>
          <w:sz w:val="30"/>
          <w:szCs w:val="30"/>
        </w:rPr>
        <w:tab/>
        <w:t>виде</w:t>
      </w:r>
    </w:p>
    <w:p w:rsidR="006A4F27" w:rsidRDefault="00886A3A">
      <w:pPr>
        <w:pStyle w:val="1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информационных писем, регламентов, методических рекомендаций, программ, тематических подборок и др.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189"/>
        </w:tabs>
        <w:spacing w:after="360"/>
        <w:ind w:firstLine="620"/>
        <w:jc w:val="both"/>
        <w:rPr>
          <w:sz w:val="30"/>
          <w:szCs w:val="30"/>
        </w:rPr>
      </w:pPr>
      <w:bookmarkStart w:id="191" w:name="bookmark191"/>
      <w:bookmarkEnd w:id="191"/>
      <w:r>
        <w:rPr>
          <w:sz w:val="30"/>
          <w:szCs w:val="30"/>
        </w:rPr>
        <w:t xml:space="preserve">Субъектом, подготовившим адресные рекомендации, осуществляется контроль качества и соблюдения сроков их исполнения, </w:t>
      </w:r>
      <w:r>
        <w:rPr>
          <w:sz w:val="30"/>
          <w:szCs w:val="30"/>
        </w:rPr>
        <w:lastRenderedPageBreak/>
        <w:t>формулируются предложения для принятия управленческих решений.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2764"/>
        </w:tabs>
        <w:ind w:left="2060"/>
        <w:jc w:val="left"/>
      </w:pPr>
      <w:bookmarkStart w:id="192" w:name="bookmark194"/>
      <w:bookmarkStart w:id="193" w:name="bookmark192"/>
      <w:bookmarkStart w:id="194" w:name="bookmark193"/>
      <w:bookmarkStart w:id="195" w:name="bookmark195"/>
      <w:bookmarkEnd w:id="192"/>
      <w:r>
        <w:t>Принятие мер и управленческих решений</w:t>
      </w:r>
      <w:bookmarkEnd w:id="193"/>
      <w:bookmarkEnd w:id="194"/>
      <w:bookmarkEnd w:id="195"/>
    </w:p>
    <w:p w:rsidR="006A4F27" w:rsidRDefault="00886A3A">
      <w:pPr>
        <w:pStyle w:val="1"/>
        <w:numPr>
          <w:ilvl w:val="0"/>
          <w:numId w:val="20"/>
        </w:numPr>
        <w:tabs>
          <w:tab w:val="left" w:pos="584"/>
        </w:tabs>
        <w:jc w:val="center"/>
      </w:pPr>
      <w:bookmarkStart w:id="196" w:name="bookmark196"/>
      <w:bookmarkEnd w:id="196"/>
      <w:r>
        <w:t>Развитие системы работы со ШНОР/ШССУ обеспечивается: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7" w:name="bookmark197"/>
      <w:bookmarkEnd w:id="197"/>
      <w:r>
        <w:t>разработкой комплекса критериев, показателей и инструментария оценки качества системы работы со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8" w:name="bookmark198"/>
      <w:bookmarkEnd w:id="198"/>
      <w:r>
        <w:t>идентификацией ШНОР/ШССУ, выявление динамики образовательных результатов по годам;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9" w:name="bookmark199"/>
      <w:bookmarkEnd w:id="199"/>
      <w:r>
        <w:t xml:space="preserve">оказанием методической помощи </w:t>
      </w:r>
      <w:r w:rsidR="002A1641">
        <w:t>общеобразовательным организациям</w:t>
      </w:r>
      <w:r>
        <w:t>, а также ШНОР/ШССУ, реализующим программы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line="259" w:lineRule="auto"/>
        <w:jc w:val="both"/>
      </w:pPr>
      <w:bookmarkStart w:id="200" w:name="bookmark200"/>
      <w:bookmarkEnd w:id="200"/>
      <w:r>
        <w:t xml:space="preserve">созданием многоуровневой </w:t>
      </w:r>
      <w:r w:rsidR="002A1641">
        <w:t xml:space="preserve">муниципальной </w:t>
      </w:r>
      <w:r>
        <w:t xml:space="preserve"> инфраструктуры поддержки</w:t>
      </w:r>
    </w:p>
    <w:p w:rsidR="006A4F27" w:rsidRDefault="00886A3A">
      <w:pPr>
        <w:pStyle w:val="1"/>
        <w:tabs>
          <w:tab w:val="left" w:pos="2551"/>
          <w:tab w:val="left" w:pos="3684"/>
          <w:tab w:val="left" w:pos="5632"/>
          <w:tab w:val="left" w:pos="7296"/>
        </w:tabs>
        <w:ind w:left="300"/>
        <w:jc w:val="both"/>
      </w:pPr>
      <w:r>
        <w:t xml:space="preserve">ШНОР/ШССУ, включающей помимо </w:t>
      </w:r>
      <w:proofErr w:type="gramStart"/>
      <w:r>
        <w:t>официального</w:t>
      </w:r>
      <w:proofErr w:type="gramEnd"/>
      <w:r>
        <w:t xml:space="preserve"> (Министерство, Ц</w:t>
      </w:r>
      <w:r w:rsidR="002A1641">
        <w:t>М</w:t>
      </w:r>
      <w:r>
        <w:t>КО</w:t>
      </w:r>
      <w:r w:rsidR="002A1641">
        <w:t xml:space="preserve">, </w:t>
      </w:r>
      <w:proofErr w:type="spellStart"/>
      <w:r w:rsidR="002A1641">
        <w:t>ИРОиП</w:t>
      </w:r>
      <w:r>
        <w:t>К</w:t>
      </w:r>
      <w:proofErr w:type="spellEnd"/>
      <w:r>
        <w:t>, МОУО, ТМС, общеобразовательные организации), еще и неофициальный</w:t>
      </w:r>
      <w:r>
        <w:tab/>
        <w:t>состав:</w:t>
      </w:r>
      <w:r>
        <w:tab/>
        <w:t>региональных</w:t>
      </w:r>
      <w:r>
        <w:tab/>
        <w:t>кураторов,</w:t>
      </w:r>
      <w:r>
        <w:tab/>
        <w:t>муниципальных</w:t>
      </w:r>
    </w:p>
    <w:p w:rsidR="006A4F27" w:rsidRDefault="00886A3A">
      <w:pPr>
        <w:pStyle w:val="1"/>
        <w:tabs>
          <w:tab w:val="left" w:pos="2551"/>
          <w:tab w:val="left" w:pos="5632"/>
          <w:tab w:val="left" w:pos="7296"/>
        </w:tabs>
        <w:ind w:firstLine="300"/>
        <w:jc w:val="both"/>
      </w:pPr>
      <w:r>
        <w:t>наставнических</w:t>
      </w:r>
      <w:r>
        <w:tab/>
        <w:t>центров, сообщества</w:t>
      </w:r>
      <w:r>
        <w:tab/>
      </w:r>
      <w:proofErr w:type="spellStart"/>
      <w:r>
        <w:t>тьюторов</w:t>
      </w:r>
      <w:proofErr w:type="spellEnd"/>
      <w:r>
        <w:tab/>
        <w:t xml:space="preserve">и </w:t>
      </w:r>
      <w:proofErr w:type="spellStart"/>
      <w:r>
        <w:t>тьюторских</w:t>
      </w:r>
      <w:proofErr w:type="spellEnd"/>
    </w:p>
    <w:p w:rsidR="006A4F27" w:rsidRDefault="00886A3A">
      <w:pPr>
        <w:pStyle w:val="1"/>
        <w:ind w:firstLine="300"/>
        <w:jc w:val="both"/>
      </w:pPr>
      <w:r>
        <w:t>консультационных пунктов;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1" w:name="bookmark201"/>
      <w:bookmarkEnd w:id="201"/>
      <w:r>
        <w:t xml:space="preserve">разработкой пакета нормативно-правовых документов поддержки ШНОР/ШССУ на региональном и муниципальном </w:t>
      </w:r>
      <w:proofErr w:type="gramStart"/>
      <w:r>
        <w:t>уровнях</w:t>
      </w:r>
      <w:proofErr w:type="gramEnd"/>
      <w:r>
        <w:t>, а также уровне общеобразовательной организации;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2" w:name="bookmark202"/>
      <w:bookmarkEnd w:id="202"/>
      <w:r>
        <w:t xml:space="preserve">экспертной оценкой муниципальных программ поддержки ШНОР и </w:t>
      </w:r>
      <w:r w:rsidR="002A1641">
        <w:t>ШССУ</w:t>
      </w:r>
      <w:r>
        <w:t>, а также школьных программ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3" w:name="bookmark203"/>
      <w:bookmarkEnd w:id="203"/>
      <w:r>
        <w:t>реализацией сетевых партнерских договоров ШНОР/ШССУ с успешными школами;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4" w:name="bookmark204"/>
      <w:bookmarkEnd w:id="204"/>
      <w:r>
        <w:t>разработкой и реализацией адресных методических рекомендаций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5" w:name="bookmark205"/>
      <w:bookmarkEnd w:id="205"/>
      <w:r>
        <w:t>оценкой профессиональных дефицитов педагогов, разработкой и реализацией персонифицированных программ, направленных на устранение этих дефицитов;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6" w:name="bookmark206"/>
      <w:bookmarkEnd w:id="206"/>
      <w:r>
        <w:t>сопровождением муниципальных и школьных команд по вопросам повышения образовательной результативности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7" w:name="bookmark207"/>
      <w:bookmarkEnd w:id="207"/>
      <w:proofErr w:type="spellStart"/>
      <w:r>
        <w:t>тьюторским</w:t>
      </w:r>
      <w:proofErr w:type="spellEnd"/>
      <w:r>
        <w:t xml:space="preserve"> и наставническим сопровождением деятельности педагогических работников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8" w:name="bookmark208"/>
      <w:bookmarkEnd w:id="208"/>
      <w:r>
        <w:t>проведением общественно-значимых мероприятий, направленных на повышение образовательной результативности ШНОР/ШССУ;</w:t>
      </w:r>
    </w:p>
    <w:p w:rsidR="006A4F27" w:rsidRDefault="00886A3A">
      <w:pPr>
        <w:pStyle w:val="1"/>
        <w:numPr>
          <w:ilvl w:val="0"/>
          <w:numId w:val="20"/>
        </w:numPr>
        <w:tabs>
          <w:tab w:val="left" w:pos="1211"/>
        </w:tabs>
        <w:spacing w:after="340"/>
        <w:ind w:firstLine="620"/>
        <w:jc w:val="both"/>
      </w:pPr>
      <w:bookmarkStart w:id="209" w:name="bookmark209"/>
      <w:bookmarkEnd w:id="209"/>
      <w:r>
        <w:t>Управленческие решения по результатам анализа данных мониторингов оформляются через приказы, распоряжения, инструктивные письма.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824"/>
        </w:tabs>
        <w:spacing w:after="340"/>
      </w:pPr>
      <w:bookmarkStart w:id="210" w:name="bookmark212"/>
      <w:bookmarkStart w:id="211" w:name="bookmark210"/>
      <w:bookmarkStart w:id="212" w:name="bookmark211"/>
      <w:bookmarkStart w:id="213" w:name="bookmark213"/>
      <w:bookmarkEnd w:id="210"/>
      <w:r>
        <w:t>Анализ эффективности принятых мер</w:t>
      </w:r>
      <w:bookmarkEnd w:id="211"/>
      <w:bookmarkEnd w:id="212"/>
      <w:bookmarkEnd w:id="213"/>
    </w:p>
    <w:p w:rsidR="006A4F27" w:rsidRDefault="00886A3A">
      <w:pPr>
        <w:pStyle w:val="1"/>
        <w:numPr>
          <w:ilvl w:val="0"/>
          <w:numId w:val="21"/>
        </w:numPr>
        <w:tabs>
          <w:tab w:val="left" w:pos="1160"/>
        </w:tabs>
        <w:ind w:firstLine="620"/>
        <w:jc w:val="both"/>
      </w:pPr>
      <w:bookmarkStart w:id="214" w:name="bookmark214"/>
      <w:bookmarkEnd w:id="214"/>
      <w:r>
        <w:t xml:space="preserve">Анализ эффективности функционирования </w:t>
      </w:r>
      <w:r w:rsidR="002A1641">
        <w:t>муниципальной</w:t>
      </w:r>
      <w:r>
        <w:t xml:space="preserve"> </w:t>
      </w:r>
      <w:r>
        <w:lastRenderedPageBreak/>
        <w:t xml:space="preserve">системы работы со ШНОР/ШССУ проводится не реже </w:t>
      </w:r>
      <w:r w:rsidR="002A1641">
        <w:t>2</w:t>
      </w:r>
      <w:r>
        <w:t xml:space="preserve"> раз</w:t>
      </w:r>
      <w:r w:rsidR="002A1641">
        <w:t>а</w:t>
      </w:r>
      <w:r>
        <w:t xml:space="preserve"> в год.</w:t>
      </w:r>
    </w:p>
    <w:p w:rsidR="006A4F27" w:rsidRDefault="00886A3A">
      <w:pPr>
        <w:pStyle w:val="1"/>
        <w:numPr>
          <w:ilvl w:val="0"/>
          <w:numId w:val="21"/>
        </w:numPr>
        <w:tabs>
          <w:tab w:val="left" w:pos="1165"/>
        </w:tabs>
        <w:ind w:firstLine="620"/>
        <w:jc w:val="both"/>
      </w:pPr>
      <w:bookmarkStart w:id="215" w:name="bookmark215"/>
      <w:bookmarkEnd w:id="215"/>
      <w:r>
        <w:t xml:space="preserve">Ключевым показателем эффективности мер, принятых в процессе реализации </w:t>
      </w:r>
      <w:r w:rsidR="002A1641">
        <w:t>муниципальной</w:t>
      </w:r>
      <w:r>
        <w:t xml:space="preserve"> системы работы со ШНОР/ШССУ, являются снижение количества общеобразовательных организаций, имеющих данный статус: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jc w:val="both"/>
      </w:pPr>
      <w:bookmarkStart w:id="216" w:name="bookmark216"/>
      <w:bookmarkEnd w:id="216"/>
      <w:r>
        <w:t>улучшение результатов оценочных процедур обучающихся;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17" w:name="bookmark217"/>
      <w:bookmarkEnd w:id="217"/>
      <w:r>
        <w:t>повышение уровня профессиональных компетенций педагогических работников;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after="340"/>
      </w:pPr>
      <w:bookmarkStart w:id="218" w:name="bookmark218"/>
      <w:bookmarkEnd w:id="218"/>
      <w:r>
        <w:t>повышение доступности качественных образовательных услуг и др.</w:t>
      </w:r>
    </w:p>
    <w:sectPr w:rsidR="006A4F27" w:rsidSect="006A4F27">
      <w:footerReference w:type="default" r:id="rId7"/>
      <w:pgSz w:w="11900" w:h="16840"/>
      <w:pgMar w:top="983" w:right="852" w:bottom="1405" w:left="1718" w:header="555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3A" w:rsidRDefault="00886A3A" w:rsidP="006A4F27">
      <w:r>
        <w:separator/>
      </w:r>
    </w:p>
  </w:endnote>
  <w:endnote w:type="continuationSeparator" w:id="0">
    <w:p w:rsidR="00886A3A" w:rsidRDefault="00886A3A" w:rsidP="006A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7" w:rsidRDefault="008C754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3.9pt;margin-top:776.75pt;width:11.75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4F27" w:rsidRDefault="008C7544">
                <w:pPr>
                  <w:pStyle w:val="20"/>
                  <w:rPr>
                    <w:sz w:val="28"/>
                    <w:szCs w:val="28"/>
                  </w:rPr>
                </w:pPr>
                <w:fldSimple w:instr=" PAGE \* MERGEFORMAT ">
                  <w:r w:rsidR="00FE2D9B" w:rsidRPr="00FE2D9B">
                    <w:rPr>
                      <w:noProof/>
                      <w:sz w:val="28"/>
                      <w:szCs w:val="28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3A" w:rsidRDefault="00886A3A"/>
  </w:footnote>
  <w:footnote w:type="continuationSeparator" w:id="0">
    <w:p w:rsidR="00886A3A" w:rsidRDefault="00886A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39"/>
    <w:multiLevelType w:val="multilevel"/>
    <w:tmpl w:val="C8C47D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175A4"/>
    <w:multiLevelType w:val="multilevel"/>
    <w:tmpl w:val="D4F2EF5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665D4"/>
    <w:multiLevelType w:val="multilevel"/>
    <w:tmpl w:val="92D09C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A2FFD"/>
    <w:multiLevelType w:val="multilevel"/>
    <w:tmpl w:val="92A42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F6DC0"/>
    <w:multiLevelType w:val="multilevel"/>
    <w:tmpl w:val="4B6849F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21E96"/>
    <w:multiLevelType w:val="multilevel"/>
    <w:tmpl w:val="108C3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A2734"/>
    <w:multiLevelType w:val="multilevel"/>
    <w:tmpl w:val="481E21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B3724"/>
    <w:multiLevelType w:val="multilevel"/>
    <w:tmpl w:val="3A5E78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53ACC"/>
    <w:multiLevelType w:val="multilevel"/>
    <w:tmpl w:val="CF22EE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21D5"/>
    <w:multiLevelType w:val="multilevel"/>
    <w:tmpl w:val="484E2C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01AE7"/>
    <w:multiLevelType w:val="multilevel"/>
    <w:tmpl w:val="873435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107F3"/>
    <w:multiLevelType w:val="multilevel"/>
    <w:tmpl w:val="51E8B6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543D13"/>
    <w:multiLevelType w:val="multilevel"/>
    <w:tmpl w:val="76FC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50C46"/>
    <w:multiLevelType w:val="multilevel"/>
    <w:tmpl w:val="03CCE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522AE"/>
    <w:multiLevelType w:val="multilevel"/>
    <w:tmpl w:val="4664B8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C71F34"/>
    <w:multiLevelType w:val="multilevel"/>
    <w:tmpl w:val="74D6946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43304"/>
    <w:multiLevelType w:val="multilevel"/>
    <w:tmpl w:val="A50A00C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00508"/>
    <w:multiLevelType w:val="multilevel"/>
    <w:tmpl w:val="6FA8FC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42C6D"/>
    <w:multiLevelType w:val="multilevel"/>
    <w:tmpl w:val="25F0AC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62A1E"/>
    <w:multiLevelType w:val="multilevel"/>
    <w:tmpl w:val="112644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5277E"/>
    <w:multiLevelType w:val="multilevel"/>
    <w:tmpl w:val="820804D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1C2909"/>
    <w:multiLevelType w:val="multilevel"/>
    <w:tmpl w:val="DCF41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21"/>
  </w:num>
  <w:num w:numId="12">
    <w:abstractNumId w:val="8"/>
  </w:num>
  <w:num w:numId="13">
    <w:abstractNumId w:val="4"/>
  </w:num>
  <w:num w:numId="14">
    <w:abstractNumId w:val="20"/>
  </w:num>
  <w:num w:numId="15">
    <w:abstractNumId w:val="5"/>
  </w:num>
  <w:num w:numId="16">
    <w:abstractNumId w:val="10"/>
  </w:num>
  <w:num w:numId="17">
    <w:abstractNumId w:val="12"/>
  </w:num>
  <w:num w:numId="18">
    <w:abstractNumId w:val="1"/>
  </w:num>
  <w:num w:numId="19">
    <w:abstractNumId w:val="19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4F27"/>
    <w:rsid w:val="001154A2"/>
    <w:rsid w:val="002A1641"/>
    <w:rsid w:val="00461AAD"/>
    <w:rsid w:val="004A0C99"/>
    <w:rsid w:val="006A4F27"/>
    <w:rsid w:val="00703AB2"/>
    <w:rsid w:val="00886A3A"/>
    <w:rsid w:val="008C7544"/>
    <w:rsid w:val="00DC1976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A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A4F2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A4F27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A4F27"/>
    <w:pPr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sid w:val="006A4F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2021-07-15T07:38:00Z</dcterms:created>
  <dcterms:modified xsi:type="dcterms:W3CDTF">2021-08-04T07:45:00Z</dcterms:modified>
</cp:coreProperties>
</file>