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76" w:before="0" w:after="20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76" w:before="0" w:after="200"/>
        <w:ind w:left="0" w:right="0" w:hanging="0"/>
        <w:jc w:val="both"/>
        <w:rPr>
          <w:rFonts w:ascii="Calibri" w:hAnsi="Calibri" w:eastAsia="Calibri" w:cs="Calibri"/>
          <w:color w:val="auto"/>
          <w:spacing w:val="0"/>
          <w:sz w:val="22"/>
        </w:rPr>
      </w:pPr>
      <w:r>
        <w:rPr>
          <w:rFonts w:eastAsia="Calibri" w:cs="Calibri"/>
          <w:color w:val="auto"/>
          <w:spacing w:val="0"/>
          <w:sz w:val="22"/>
          <w:shd w:fill="auto" w:val="clear"/>
        </w:rPr>
      </w:r>
    </w:p>
    <w:p>
      <w:pPr>
        <w:pStyle w:val="Normal"/>
        <w:spacing w:lineRule="exact" w:line="276" w:before="0" w:after="200"/>
        <w:ind w:left="0" w:right="0" w:hanging="0"/>
        <w:jc w:val="both"/>
        <w:rPr>
          <w:rFonts w:ascii="Calibri" w:hAnsi="Calibri" w:eastAsia="Calibri" w:cs="Calibri"/>
          <w:color w:val="auto"/>
          <w:spacing w:val="0"/>
          <w:sz w:val="22"/>
        </w:rPr>
      </w:pPr>
      <w:r>
        <w:rPr>
          <w:rFonts w:eastAsia="Calibri" w:cs="Calibri"/>
          <w:color w:val="auto"/>
          <w:spacing w:val="0"/>
          <w:sz w:val="22"/>
          <w:shd w:fill="auto" w:val="clear"/>
        </w:rPr>
      </w:r>
    </w:p>
    <w:p>
      <w:pPr>
        <w:pStyle w:val="Normal"/>
        <w:spacing w:lineRule="exact" w:line="276" w:before="0" w:after="200"/>
        <w:ind w:left="0" w:right="0" w:hanging="0"/>
        <w:jc w:val="both"/>
        <w:rPr>
          <w:rFonts w:ascii="Calibri" w:hAnsi="Calibri" w:eastAsia="Calibri" w:cs="Calibri"/>
          <w:b/>
          <w:b/>
          <w:color w:val="auto"/>
          <w:spacing w:val="0"/>
          <w:sz w:val="22"/>
        </w:rPr>
      </w:pPr>
      <w:r>
        <w:rPr>
          <w:rFonts w:eastAsia="Calibri" w:cs="Calibri"/>
          <w:b/>
          <w:color w:val="auto"/>
          <w:spacing w:val="0"/>
          <w:sz w:val="22"/>
          <w:shd w:fill="auto" w:val="clear"/>
        </w:rPr>
      </w:r>
    </w:p>
    <w:p>
      <w:pPr>
        <w:pStyle w:val="Normal"/>
        <w:spacing w:lineRule="exact" w:line="276" w:before="0" w:after="200"/>
        <w:ind w:left="0" w:right="0" w:hanging="0"/>
        <w:jc w:val="both"/>
        <w:rPr>
          <w:rFonts w:ascii="Calibri" w:hAnsi="Calibri" w:eastAsia="Calibri" w:cs="Calibri"/>
          <w:b/>
          <w:b/>
          <w:color w:val="auto"/>
          <w:spacing w:val="0"/>
          <w:sz w:val="22"/>
        </w:rPr>
      </w:pPr>
      <w:r>
        <w:rPr>
          <w:rFonts w:eastAsia="Calibri" w:cs="Calibri"/>
          <w:b/>
          <w:color w:val="auto"/>
          <w:spacing w:val="0"/>
          <w:sz w:val="22"/>
          <w:shd w:fill="auto" w:val="clear"/>
        </w:rPr>
      </w:r>
    </w:p>
    <w:p>
      <w:pPr>
        <w:pStyle w:val="Normal"/>
        <w:spacing w:lineRule="exact" w:line="276" w:before="0" w:after="200"/>
        <w:ind w:left="0" w:right="0" w:hanging="0"/>
        <w:jc w:val="both"/>
        <w:rPr>
          <w:rFonts w:ascii="Calibri" w:hAnsi="Calibri" w:eastAsia="Calibri" w:cs="Calibri"/>
          <w:b/>
          <w:b/>
          <w:color w:val="auto"/>
          <w:spacing w:val="0"/>
          <w:sz w:val="22"/>
        </w:rPr>
      </w:pPr>
      <w:r>
        <w:rPr>
          <w:rFonts w:eastAsia="Calibri" w:cs="Calibri"/>
          <w:b/>
          <w:color w:val="auto"/>
          <w:spacing w:val="0"/>
          <w:sz w:val="22"/>
          <w:shd w:fill="auto" w:val="clear"/>
        </w:rPr>
      </w:r>
    </w:p>
    <w:p>
      <w:pPr>
        <w:pStyle w:val="Normal"/>
        <w:spacing w:lineRule="exact" w:line="276" w:before="0" w:after="200"/>
        <w:ind w:left="0" w:right="0" w:hanging="0"/>
        <w:jc w:val="both"/>
        <w:rPr>
          <w:rFonts w:ascii="Calibri" w:hAnsi="Calibri" w:eastAsia="Calibri" w:cs="Calibri"/>
          <w:b/>
          <w:b/>
          <w:color w:val="auto"/>
          <w:spacing w:val="0"/>
          <w:sz w:val="22"/>
        </w:rPr>
      </w:pPr>
      <w:r>
        <w:rPr>
          <w:rFonts w:eastAsia="Calibri" w:cs="Calibri"/>
          <w:b/>
          <w:color w:val="auto"/>
          <w:spacing w:val="0"/>
          <w:sz w:val="22"/>
          <w:shd w:fill="auto" w:val="clear"/>
        </w:rPr>
      </w:r>
    </w:p>
    <w:p>
      <w:pPr>
        <w:pStyle w:val="Normal"/>
        <w:spacing w:lineRule="exact" w:line="276" w:before="0" w:after="200"/>
        <w:ind w:left="0" w:right="0" w:hanging="0"/>
        <w:jc w:val="both"/>
        <w:rPr>
          <w:rFonts w:ascii="Calibri" w:hAnsi="Calibri" w:eastAsia="Calibri" w:cs="Calibri"/>
          <w:b/>
          <w:b/>
          <w:color w:val="auto"/>
          <w:spacing w:val="0"/>
          <w:sz w:val="22"/>
        </w:rPr>
      </w:pPr>
      <w:r>
        <w:rPr>
          <w:rFonts w:eastAsia="Calibri" w:cs="Calibri"/>
          <w:b/>
          <w:color w:val="auto"/>
          <w:spacing w:val="0"/>
          <w:sz w:val="22"/>
          <w:shd w:fill="auto" w:val="clear"/>
        </w:rPr>
      </w:r>
    </w:p>
    <w:p>
      <w:pPr>
        <w:pStyle w:val="Normal"/>
        <w:spacing w:lineRule="exact" w:line="276" w:before="0" w:after="200"/>
        <w:ind w:left="0" w:right="0" w:hanging="0"/>
        <w:jc w:val="both"/>
        <w:rPr>
          <w:rFonts w:ascii="Calibri" w:hAnsi="Calibri" w:eastAsia="Calibri" w:cs="Calibri"/>
          <w:b/>
          <w:b/>
          <w:color w:val="auto"/>
          <w:spacing w:val="0"/>
          <w:sz w:val="22"/>
        </w:rPr>
      </w:pPr>
      <w:r>
        <w:rPr>
          <w:rFonts w:eastAsia="Calibri" w:cs="Calibri"/>
          <w:b/>
          <w:color w:val="auto"/>
          <w:spacing w:val="0"/>
          <w:sz w:val="22"/>
          <w:shd w:fill="auto" w:val="clear"/>
        </w:rPr>
      </w:r>
    </w:p>
    <w:p>
      <w:pPr>
        <w:pStyle w:val="Normal"/>
        <w:spacing w:lineRule="exact" w:line="276" w:before="0" w:after="200"/>
        <w:ind w:left="0" w:right="0" w:hanging="0"/>
        <w:jc w:val="both"/>
        <w:rPr>
          <w:rFonts w:ascii="Calibri" w:hAnsi="Calibri" w:eastAsia="Calibri" w:cs="Calibri"/>
          <w:b/>
          <w:b/>
          <w:color w:val="auto"/>
          <w:spacing w:val="0"/>
          <w:sz w:val="22"/>
        </w:rPr>
      </w:pPr>
      <w:r>
        <w:rPr>
          <w:rFonts w:eastAsia="Calibri" w:cs="Calibri"/>
          <w:b/>
          <w:color w:val="auto"/>
          <w:spacing w:val="0"/>
          <w:sz w:val="22"/>
          <w:shd w:fill="auto" w:val="clear"/>
        </w:rPr>
      </w:r>
    </w:p>
    <w:p>
      <w:pPr>
        <w:pStyle w:val="Normal"/>
        <w:spacing w:lineRule="exact" w:line="276" w:before="0" w:after="200"/>
        <w:ind w:left="0" w:right="0" w:hanging="0"/>
        <w:jc w:val="both"/>
        <w:rPr>
          <w:rFonts w:ascii="Calibri" w:hAnsi="Calibri" w:eastAsia="Calibri" w:cs="Calibri"/>
          <w:b/>
          <w:b/>
          <w:color w:val="auto"/>
          <w:spacing w:val="0"/>
          <w:sz w:val="22"/>
        </w:rPr>
      </w:pPr>
      <w:r>
        <w:rPr>
          <w:rFonts w:eastAsia="Calibri" w:cs="Calibri"/>
          <w:b/>
          <w:color w:val="auto"/>
          <w:spacing w:val="0"/>
          <w:sz w:val="22"/>
          <w:shd w:fill="auto" w:val="clear"/>
        </w:rPr>
      </w:r>
    </w:p>
    <w:p>
      <w:pPr>
        <w:pStyle w:val="Normal"/>
        <w:spacing w:lineRule="exact" w:line="276" w:before="0" w:after="200"/>
        <w:ind w:left="0" w:right="0" w:hanging="0"/>
        <w:jc w:val="both"/>
        <w:rPr>
          <w:rFonts w:ascii="Calibri" w:hAnsi="Calibri" w:eastAsia="Calibri" w:cs="Calibri"/>
          <w:b/>
          <w:b/>
          <w:color w:val="auto"/>
          <w:spacing w:val="0"/>
          <w:sz w:val="22"/>
        </w:rPr>
      </w:pPr>
      <w:r>
        <w:rPr>
          <w:rFonts w:eastAsia="Calibri" w:cs="Calibri"/>
          <w:b/>
          <w:color w:val="auto"/>
          <w:spacing w:val="0"/>
          <w:sz w:val="22"/>
          <w:shd w:fill="auto" w:val="clear"/>
        </w:rPr>
      </w:r>
    </w:p>
    <w:p>
      <w:pPr>
        <w:pStyle w:val="Normal"/>
        <w:spacing w:lineRule="exact" w:line="276" w:before="0" w:after="200"/>
        <w:ind w:left="0" w:right="0" w:firstLine="34"/>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МУНИЦИПАЛЬНАЯ  ПРОГРАММА</w:t>
      </w:r>
    </w:p>
    <w:p>
      <w:pPr>
        <w:pStyle w:val="Normal"/>
        <w:spacing w:lineRule="exact" w:line="276" w:before="0" w:after="200"/>
        <w:ind w:left="0" w:right="0" w:firstLine="34"/>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«Развитие системы образования МР «Оленекский эвенкийский национальный район»</w:t>
      </w:r>
    </w:p>
    <w:p>
      <w:pPr>
        <w:pStyle w:val="Normal"/>
        <w:spacing w:lineRule="exact" w:line="276" w:before="0" w:after="200"/>
        <w:ind w:left="0" w:right="0" w:firstLine="34"/>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Республики Саха (Якутия)  на 2020-2022годы»</w:t>
      </w:r>
    </w:p>
    <w:p>
      <w:pPr>
        <w:pStyle w:val="Normal"/>
        <w:spacing w:lineRule="exact" w:line="276" w:before="0" w:after="200"/>
        <w:ind w:left="0" w:right="0" w:hanging="0"/>
        <w:jc w:val="both"/>
        <w:rPr>
          <w:rFonts w:ascii="Calibri" w:hAnsi="Calibri" w:eastAsia="Calibri" w:cs="Calibri"/>
          <w:b/>
          <w:b/>
          <w:color w:val="auto"/>
          <w:spacing w:val="0"/>
          <w:sz w:val="22"/>
        </w:rPr>
      </w:pPr>
      <w:r>
        <w:rPr>
          <w:rFonts w:eastAsia="Calibri" w:cs="Calibri"/>
          <w:b/>
          <w:color w:val="auto"/>
          <w:spacing w:val="0"/>
          <w:sz w:val="22"/>
          <w:shd w:fill="auto" w:val="clear"/>
        </w:rPr>
      </w:r>
    </w:p>
    <w:p>
      <w:pPr>
        <w:pStyle w:val="Normal"/>
        <w:spacing w:lineRule="exact" w:line="276" w:before="0" w:after="200"/>
        <w:ind w:left="0" w:right="0" w:hanging="0"/>
        <w:jc w:val="both"/>
        <w:rPr>
          <w:rFonts w:ascii="Calibri" w:hAnsi="Calibri" w:eastAsia="Calibri" w:cs="Calibri"/>
          <w:b/>
          <w:b/>
          <w:color w:val="auto"/>
          <w:spacing w:val="0"/>
          <w:sz w:val="22"/>
        </w:rPr>
      </w:pPr>
      <w:r>
        <w:rPr>
          <w:rFonts w:eastAsia="Calibri" w:cs="Calibri"/>
          <w:b/>
          <w:color w:val="auto"/>
          <w:spacing w:val="0"/>
          <w:sz w:val="22"/>
          <w:shd w:fill="auto" w:val="clear"/>
        </w:rPr>
      </w:r>
    </w:p>
    <w:p>
      <w:pPr>
        <w:pStyle w:val="Normal"/>
        <w:spacing w:lineRule="exact" w:line="276" w:before="0" w:after="200"/>
        <w:ind w:left="0" w:right="0" w:hanging="0"/>
        <w:jc w:val="both"/>
        <w:rPr>
          <w:rFonts w:ascii="Calibri" w:hAnsi="Calibri" w:eastAsia="Calibri" w:cs="Calibri"/>
          <w:b/>
          <w:b/>
          <w:color w:val="auto"/>
          <w:spacing w:val="0"/>
          <w:sz w:val="22"/>
        </w:rPr>
      </w:pPr>
      <w:r>
        <w:rPr>
          <w:rFonts w:eastAsia="Calibri" w:cs="Calibri"/>
          <w:b/>
          <w:color w:val="auto"/>
          <w:spacing w:val="0"/>
          <w:sz w:val="22"/>
          <w:shd w:fill="auto" w:val="clear"/>
        </w:rPr>
      </w:r>
    </w:p>
    <w:p>
      <w:pPr>
        <w:pStyle w:val="Normal"/>
        <w:spacing w:lineRule="exact" w:line="276" w:before="0" w:after="200"/>
        <w:ind w:left="0" w:right="0" w:hanging="0"/>
        <w:jc w:val="both"/>
        <w:rPr>
          <w:rFonts w:ascii="Calibri" w:hAnsi="Calibri" w:eastAsia="Calibri" w:cs="Calibri"/>
          <w:b/>
          <w:b/>
          <w:color w:val="auto"/>
          <w:spacing w:val="0"/>
          <w:sz w:val="22"/>
        </w:rPr>
      </w:pPr>
      <w:r>
        <w:rPr>
          <w:rFonts w:eastAsia="Calibri" w:cs="Calibri"/>
          <w:b/>
          <w:color w:val="auto"/>
          <w:spacing w:val="0"/>
          <w:sz w:val="22"/>
          <w:shd w:fill="auto" w:val="clear"/>
        </w:rPr>
      </w:r>
    </w:p>
    <w:p>
      <w:pPr>
        <w:pStyle w:val="Normal"/>
        <w:spacing w:lineRule="exact" w:line="276" w:before="0" w:after="200"/>
        <w:ind w:left="0" w:right="0" w:hanging="0"/>
        <w:jc w:val="both"/>
        <w:rPr>
          <w:rFonts w:ascii="Calibri" w:hAnsi="Calibri" w:eastAsia="Calibri" w:cs="Calibri"/>
          <w:b/>
          <w:b/>
          <w:color w:val="auto"/>
          <w:spacing w:val="0"/>
          <w:sz w:val="22"/>
        </w:rPr>
      </w:pPr>
      <w:r>
        <w:rPr>
          <w:rFonts w:eastAsia="Calibri" w:cs="Calibri"/>
          <w:b/>
          <w:color w:val="auto"/>
          <w:spacing w:val="0"/>
          <w:sz w:val="22"/>
          <w:shd w:fill="auto" w:val="clear"/>
        </w:rPr>
      </w:r>
    </w:p>
    <w:p>
      <w:pPr>
        <w:pStyle w:val="Normal"/>
        <w:spacing w:lineRule="exact" w:line="276" w:before="0" w:after="200"/>
        <w:ind w:left="0" w:right="0" w:hanging="0"/>
        <w:jc w:val="both"/>
        <w:rPr>
          <w:rFonts w:ascii="Calibri" w:hAnsi="Calibri" w:eastAsia="Calibri" w:cs="Calibri"/>
          <w:b/>
          <w:b/>
          <w:color w:val="auto"/>
          <w:spacing w:val="0"/>
          <w:sz w:val="22"/>
        </w:rPr>
      </w:pPr>
      <w:r>
        <w:rPr>
          <w:rFonts w:eastAsia="Calibri" w:cs="Calibri"/>
          <w:b/>
          <w:color w:val="auto"/>
          <w:spacing w:val="0"/>
          <w:sz w:val="22"/>
          <w:shd w:fill="auto" w:val="clear"/>
        </w:rPr>
      </w:r>
    </w:p>
    <w:p>
      <w:pPr>
        <w:pStyle w:val="Normal"/>
        <w:spacing w:lineRule="exact" w:line="276" w:before="0" w:after="200"/>
        <w:ind w:left="0" w:right="0" w:hanging="0"/>
        <w:jc w:val="both"/>
        <w:rPr>
          <w:rFonts w:ascii="Calibri" w:hAnsi="Calibri" w:eastAsia="Calibri" w:cs="Calibri"/>
          <w:b/>
          <w:b/>
          <w:color w:val="auto"/>
          <w:spacing w:val="0"/>
          <w:sz w:val="22"/>
        </w:rPr>
      </w:pPr>
      <w:r>
        <w:rPr>
          <w:rFonts w:eastAsia="Calibri" w:cs="Calibri"/>
          <w:b/>
          <w:color w:val="auto"/>
          <w:spacing w:val="0"/>
          <w:sz w:val="22"/>
          <w:shd w:fill="auto" w:val="clear"/>
        </w:rPr>
      </w:r>
    </w:p>
    <w:p>
      <w:pPr>
        <w:pStyle w:val="Normal"/>
        <w:spacing w:lineRule="exact" w:line="276" w:before="0" w:after="200"/>
        <w:ind w:left="0" w:right="0" w:hanging="0"/>
        <w:jc w:val="both"/>
        <w:rPr>
          <w:rFonts w:ascii="Calibri" w:hAnsi="Calibri" w:eastAsia="Calibri" w:cs="Calibri"/>
          <w:b/>
          <w:b/>
          <w:color w:val="auto"/>
          <w:spacing w:val="0"/>
          <w:sz w:val="22"/>
        </w:rPr>
      </w:pPr>
      <w:r>
        <w:rPr>
          <w:rFonts w:eastAsia="Calibri" w:cs="Calibri"/>
          <w:b/>
          <w:color w:val="auto"/>
          <w:spacing w:val="0"/>
          <w:sz w:val="22"/>
          <w:shd w:fill="auto" w:val="clear"/>
        </w:rPr>
      </w:r>
    </w:p>
    <w:p>
      <w:pPr>
        <w:pStyle w:val="Normal"/>
        <w:spacing w:lineRule="exact" w:line="276" w:before="0" w:after="200"/>
        <w:ind w:left="0" w:right="0" w:hanging="0"/>
        <w:jc w:val="both"/>
        <w:rPr>
          <w:rFonts w:ascii="Calibri" w:hAnsi="Calibri" w:eastAsia="Calibri" w:cs="Calibri"/>
          <w:b/>
          <w:b/>
          <w:color w:val="auto"/>
          <w:spacing w:val="0"/>
          <w:sz w:val="22"/>
        </w:rPr>
      </w:pPr>
      <w:r>
        <w:rPr>
          <w:rFonts w:eastAsia="Calibri" w:cs="Calibri"/>
          <w:b/>
          <w:color w:val="auto"/>
          <w:spacing w:val="0"/>
          <w:sz w:val="22"/>
          <w:shd w:fill="auto" w:val="clear"/>
        </w:rPr>
      </w:r>
    </w:p>
    <w:p>
      <w:pPr>
        <w:pStyle w:val="Normal"/>
        <w:spacing w:lineRule="exact" w:line="276" w:before="0" w:after="200"/>
        <w:ind w:left="0" w:right="0" w:hanging="0"/>
        <w:jc w:val="both"/>
        <w:rPr>
          <w:rFonts w:ascii="Calibri" w:hAnsi="Calibri" w:eastAsia="Calibri" w:cs="Calibri"/>
          <w:b/>
          <w:b/>
          <w:color w:val="auto"/>
          <w:spacing w:val="0"/>
          <w:sz w:val="22"/>
        </w:rPr>
      </w:pPr>
      <w:r>
        <w:rPr>
          <w:rFonts w:eastAsia="Calibri" w:cs="Calibri"/>
          <w:b/>
          <w:color w:val="auto"/>
          <w:spacing w:val="0"/>
          <w:sz w:val="22"/>
          <w:shd w:fill="auto" w:val="clear"/>
        </w:rPr>
      </w:r>
    </w:p>
    <w:p>
      <w:pPr>
        <w:pStyle w:val="Normal"/>
        <w:spacing w:lineRule="exact" w:line="276" w:before="0" w:after="200"/>
        <w:ind w:left="0" w:right="0" w:hanging="0"/>
        <w:jc w:val="both"/>
        <w:rPr>
          <w:rFonts w:ascii="Calibri" w:hAnsi="Calibri" w:eastAsia="Calibri" w:cs="Calibri"/>
          <w:b/>
          <w:b/>
          <w:color w:val="auto"/>
          <w:spacing w:val="0"/>
          <w:sz w:val="22"/>
        </w:rPr>
      </w:pPr>
      <w:r>
        <w:rPr>
          <w:rFonts w:eastAsia="Calibri" w:cs="Calibri"/>
          <w:b/>
          <w:color w:val="auto"/>
          <w:spacing w:val="0"/>
          <w:sz w:val="22"/>
          <w:shd w:fill="auto" w:val="clear"/>
        </w:rPr>
      </w:r>
    </w:p>
    <w:p>
      <w:pPr>
        <w:pStyle w:val="Normal"/>
        <w:spacing w:lineRule="exact" w:line="276" w:before="0" w:after="200"/>
        <w:ind w:left="0" w:right="0" w:hanging="0"/>
        <w:jc w:val="both"/>
        <w:rPr>
          <w:rFonts w:ascii="Calibri" w:hAnsi="Calibri" w:eastAsia="Calibri" w:cs="Calibri"/>
          <w:b/>
          <w:b/>
          <w:color w:val="auto"/>
          <w:spacing w:val="0"/>
          <w:sz w:val="22"/>
        </w:rPr>
      </w:pPr>
      <w:r>
        <w:rPr>
          <w:rFonts w:eastAsia="Calibri" w:cs="Calibri"/>
          <w:b/>
          <w:color w:val="auto"/>
          <w:spacing w:val="0"/>
          <w:sz w:val="22"/>
          <w:shd w:fill="auto" w:val="clear"/>
        </w:rPr>
      </w:r>
    </w:p>
    <w:p>
      <w:pPr>
        <w:pStyle w:val="Normal"/>
        <w:spacing w:lineRule="exact" w:line="276" w:before="0" w:after="200"/>
        <w:ind w:left="0" w:right="0" w:hanging="0"/>
        <w:jc w:val="both"/>
        <w:rPr>
          <w:rFonts w:ascii="Calibri" w:hAnsi="Calibri" w:eastAsia="Calibri" w:cs="Calibri"/>
          <w:b/>
          <w:b/>
          <w:color w:val="auto"/>
          <w:spacing w:val="0"/>
          <w:sz w:val="22"/>
        </w:rPr>
      </w:pPr>
      <w:r>
        <w:rPr>
          <w:rFonts w:eastAsia="Calibri" w:cs="Calibri"/>
          <w:b/>
          <w:color w:val="auto"/>
          <w:spacing w:val="0"/>
          <w:sz w:val="22"/>
          <w:shd w:fill="auto" w:val="clear"/>
        </w:rPr>
      </w:r>
    </w:p>
    <w:p>
      <w:pPr>
        <w:pStyle w:val="Normal"/>
        <w:spacing w:lineRule="exact" w:line="276" w:before="0" w:after="200"/>
        <w:ind w:left="0" w:right="0" w:hanging="0"/>
        <w:jc w:val="both"/>
        <w:rPr>
          <w:rFonts w:ascii="Calibri" w:hAnsi="Calibri" w:eastAsia="Calibri" w:cs="Calibri"/>
          <w:b/>
          <w:b/>
          <w:color w:val="auto"/>
          <w:spacing w:val="0"/>
          <w:sz w:val="22"/>
        </w:rPr>
      </w:pPr>
      <w:r>
        <w:rPr>
          <w:rFonts w:eastAsia="Calibri" w:cs="Calibri"/>
          <w:b/>
          <w:color w:val="auto"/>
          <w:spacing w:val="0"/>
          <w:sz w:val="22"/>
          <w:shd w:fill="auto" w:val="clear"/>
        </w:rPr>
      </w:r>
    </w:p>
    <w:p>
      <w:pPr>
        <w:pStyle w:val="Normal"/>
        <w:spacing w:lineRule="exact" w:line="276" w:before="0" w:after="200"/>
        <w:ind w:left="0" w:right="0" w:hanging="0"/>
        <w:jc w:val="both"/>
        <w:rPr>
          <w:rFonts w:ascii="Calibri" w:hAnsi="Calibri" w:eastAsia="Calibri" w:cs="Calibri"/>
          <w:b/>
          <w:b/>
          <w:color w:val="auto"/>
          <w:spacing w:val="0"/>
          <w:sz w:val="22"/>
        </w:rPr>
      </w:pPr>
      <w:r>
        <w:rPr>
          <w:rFonts w:eastAsia="Calibri" w:cs="Calibri"/>
          <w:b/>
          <w:color w:val="auto"/>
          <w:spacing w:val="0"/>
          <w:sz w:val="22"/>
          <w:shd w:fill="auto" w:val="clear"/>
        </w:rPr>
      </w:r>
    </w:p>
    <w:p>
      <w:pPr>
        <w:pStyle w:val="Normal"/>
        <w:spacing w:lineRule="exact" w:line="276" w:before="0" w:after="200"/>
        <w:ind w:left="0" w:right="0" w:hanging="0"/>
        <w:jc w:val="both"/>
        <w:rPr>
          <w:rFonts w:ascii="Calibri" w:hAnsi="Calibri" w:eastAsia="Calibri" w:cs="Calibri"/>
          <w:b/>
          <w:b/>
          <w:color w:val="auto"/>
          <w:spacing w:val="0"/>
          <w:sz w:val="22"/>
        </w:rPr>
      </w:pPr>
      <w:r>
        <w:rPr>
          <w:rFonts w:eastAsia="Calibri" w:cs="Calibri"/>
          <w:b/>
          <w:color w:val="auto"/>
          <w:spacing w:val="0"/>
          <w:sz w:val="22"/>
          <w:shd w:fill="auto" w:val="clear"/>
        </w:rPr>
      </w:r>
    </w:p>
    <w:p>
      <w:pPr>
        <w:pStyle w:val="Normal"/>
        <w:spacing w:lineRule="exact" w:line="276" w:before="0" w:after="200"/>
        <w:ind w:left="0" w:right="0" w:hanging="0"/>
        <w:jc w:val="center"/>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t>Паспорт муниципальной программы</w:t>
      </w:r>
    </w:p>
    <w:tbl>
      <w:tblPr>
        <w:tblW w:w="9747" w:type="dxa"/>
        <w:jc w:val="left"/>
        <w:tblInd w:w="0" w:type="dxa"/>
        <w:tblCellMar>
          <w:top w:w="0" w:type="dxa"/>
          <w:left w:w="108" w:type="dxa"/>
          <w:bottom w:w="0" w:type="dxa"/>
          <w:right w:w="108" w:type="dxa"/>
        </w:tblCellMar>
      </w:tblPr>
      <w:tblGrid>
        <w:gridCol w:w="2801"/>
        <w:gridCol w:w="6945"/>
      </w:tblGrid>
      <w:tr>
        <w:trPr>
          <w:trHeight w:val="1" w:hRule="atLeast"/>
        </w:trPr>
        <w:tc>
          <w:tcPr>
            <w:tcW w:w="280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9"/>
                <w:tab w:val="left" w:pos="708" w:leader="none"/>
              </w:tabs>
              <w:spacing w:lineRule="exact" w:line="240"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Наименование Программы</w:t>
            </w:r>
          </w:p>
        </w:tc>
        <w:tc>
          <w:tcPr>
            <w:tcW w:w="694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 xml:space="preserve">Программа развития образования в Оленекском эвенкийском национальном районе на 2020-2022 гг. (далее – Программа) </w:t>
            </w:r>
          </w:p>
        </w:tc>
      </w:tr>
      <w:tr>
        <w:trPr>
          <w:trHeight w:val="6751" w:hRule="atLeast"/>
        </w:trPr>
        <w:tc>
          <w:tcPr>
            <w:tcW w:w="2801"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9"/>
                <w:tab w:val="left" w:pos="708" w:leader="none"/>
              </w:tabs>
              <w:spacing w:lineRule="exact" w:line="240"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Основание для разработки программы</w:t>
            </w:r>
          </w:p>
        </w:tc>
        <w:tc>
          <w:tcPr>
            <w:tcW w:w="694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auto"/>
                <w:spacing w:val="0"/>
                <w:sz w:val="20"/>
                <w:shd w:fill="auto" w:val="clear"/>
              </w:rPr>
              <w:t xml:space="preserve">- Федеральный закон от 29.12.2012 </w:t>
            </w:r>
            <w:r>
              <w:rPr>
                <w:rFonts w:eastAsia="Segoe UI Symbol" w:cs="Segoe UI Symbol" w:ascii="Segoe UI Symbol" w:hAnsi="Segoe UI Symbol"/>
                <w:color w:val="auto"/>
                <w:spacing w:val="0"/>
                <w:sz w:val="20"/>
                <w:shd w:fill="auto" w:val="clear"/>
              </w:rPr>
              <w:t>№</w:t>
            </w:r>
            <w:r>
              <w:rPr>
                <w:rFonts w:eastAsia="Times New Roman" w:cs="Times New Roman" w:ascii="Times New Roman" w:hAnsi="Times New Roman"/>
                <w:color w:val="auto"/>
                <w:spacing w:val="0"/>
                <w:sz w:val="20"/>
                <w:shd w:fill="auto" w:val="clear"/>
              </w:rPr>
              <w:t>273-ФЗ «Об образовании в Российской Федерации».</w:t>
            </w:r>
          </w:p>
          <w:p>
            <w:pPr>
              <w:pStyle w:val="Normal"/>
              <w:spacing w:lineRule="exact" w:line="240" w:before="0" w:after="0"/>
              <w:ind w:left="0" w:right="0" w:hanging="0"/>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auto"/>
                <w:spacing w:val="0"/>
                <w:sz w:val="20"/>
                <w:shd w:fill="auto" w:val="clear"/>
              </w:rPr>
              <w:t xml:space="preserve">- Государственная программа Республики Саха (Якутия) «Развитие образования в Республике Саха (Якутия) на 2016-2022 годы и на плановый период до 2026 года» (Указ  Главы Республики Саха (Якутия) от 15.12.2017г. </w:t>
            </w:r>
            <w:r>
              <w:rPr>
                <w:rFonts w:eastAsia="Segoe UI Symbol" w:cs="Segoe UI Symbol" w:ascii="Segoe UI Symbol" w:hAnsi="Segoe UI Symbol"/>
                <w:color w:val="auto"/>
                <w:spacing w:val="0"/>
                <w:sz w:val="20"/>
                <w:shd w:fill="auto" w:val="clear"/>
              </w:rPr>
              <w:t>№</w:t>
            </w:r>
            <w:r>
              <w:rPr>
                <w:rFonts w:eastAsia="Times New Roman" w:cs="Times New Roman" w:ascii="Times New Roman" w:hAnsi="Times New Roman"/>
                <w:color w:val="auto"/>
                <w:spacing w:val="0"/>
                <w:sz w:val="20"/>
                <w:shd w:fill="auto" w:val="clear"/>
              </w:rPr>
              <w:t>2282)</w:t>
            </w:r>
          </w:p>
          <w:p>
            <w:pPr>
              <w:pStyle w:val="Normal"/>
              <w:spacing w:lineRule="exact" w:line="240" w:before="0" w:after="0"/>
              <w:ind w:left="0" w:right="0" w:hanging="0"/>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auto"/>
                <w:spacing w:val="0"/>
                <w:sz w:val="20"/>
                <w:shd w:fill="auto" w:val="clear"/>
              </w:rPr>
              <w:t xml:space="preserve">-  Государственная программа Российской Федерации «Развитие образования на 2013-2020 годы», утвержденная Постановлением Правительства Российской Федерации от 26.12.2017 </w:t>
            </w:r>
            <w:r>
              <w:rPr>
                <w:rFonts w:eastAsia="Segoe UI Symbol" w:cs="Segoe UI Symbol" w:ascii="Segoe UI Symbol" w:hAnsi="Segoe UI Symbol"/>
                <w:color w:val="auto"/>
                <w:spacing w:val="0"/>
                <w:sz w:val="20"/>
                <w:shd w:fill="auto" w:val="clear"/>
              </w:rPr>
              <w:t>№</w:t>
            </w:r>
            <w:r>
              <w:rPr>
                <w:rFonts w:eastAsia="Times New Roman" w:cs="Times New Roman" w:ascii="Times New Roman" w:hAnsi="Times New Roman"/>
                <w:color w:val="auto"/>
                <w:spacing w:val="0"/>
                <w:sz w:val="20"/>
                <w:shd w:fill="auto" w:val="clear"/>
              </w:rPr>
              <w:t>1642.</w:t>
            </w:r>
          </w:p>
          <w:p>
            <w:pPr>
              <w:pStyle w:val="Normal"/>
              <w:spacing w:lineRule="exact" w:line="240" w:before="0" w:after="0"/>
              <w:ind w:left="0" w:right="0" w:hanging="0"/>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auto"/>
                <w:spacing w:val="0"/>
                <w:sz w:val="20"/>
                <w:shd w:fill="auto" w:val="clear"/>
              </w:rPr>
              <w:t xml:space="preserve"> </w:t>
            </w:r>
            <w:r>
              <w:rPr>
                <w:rFonts w:eastAsia="Times New Roman" w:cs="Times New Roman" w:ascii="Times New Roman" w:hAnsi="Times New Roman"/>
                <w:color w:val="auto"/>
                <w:spacing w:val="0"/>
                <w:sz w:val="20"/>
                <w:shd w:fill="auto" w:val="clear"/>
              </w:rPr>
              <w:t xml:space="preserve">- План мероприятий («Дорожная карта»), направленных на повышение эффективности системы образования и науки Республики Саха (Якутия), утвержденный распоряжением Правительства Республики Саха (Якутия) от 30 апреля 2014 г. </w:t>
            </w:r>
            <w:r>
              <w:rPr>
                <w:rFonts w:eastAsia="Segoe UI Symbol" w:cs="Segoe UI Symbol" w:ascii="Segoe UI Symbol" w:hAnsi="Segoe UI Symbol"/>
                <w:color w:val="auto"/>
                <w:spacing w:val="0"/>
                <w:sz w:val="20"/>
                <w:shd w:fill="auto" w:val="clear"/>
              </w:rPr>
              <w:t>№</w:t>
            </w:r>
            <w:r>
              <w:rPr>
                <w:rFonts w:eastAsia="Times New Roman" w:cs="Times New Roman" w:ascii="Times New Roman" w:hAnsi="Times New Roman"/>
                <w:color w:val="auto"/>
                <w:spacing w:val="0"/>
                <w:sz w:val="20"/>
                <w:shd w:fill="auto" w:val="clear"/>
              </w:rPr>
              <w:t xml:space="preserve"> 722-р</w:t>
            </w:r>
          </w:p>
          <w:p>
            <w:pPr>
              <w:pStyle w:val="Normal"/>
              <w:spacing w:lineRule="exact" w:line="240" w:before="0" w:after="0"/>
              <w:ind w:left="0" w:right="0" w:hanging="0"/>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auto"/>
                <w:spacing w:val="0"/>
                <w:sz w:val="20"/>
                <w:shd w:fill="auto" w:val="clear"/>
              </w:rPr>
              <w:t>-Концепция Федеральной целевой программы развития образования на 2016-2020 годы, утвержденная распоряжением Правительства Российской Федерации от 29.12.2014 N2765-р.</w:t>
            </w:r>
          </w:p>
          <w:p>
            <w:pPr>
              <w:pStyle w:val="Normal"/>
              <w:spacing w:lineRule="exact" w:line="240" w:before="0" w:after="0"/>
              <w:ind w:left="0" w:right="0" w:hanging="0"/>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auto"/>
                <w:spacing w:val="0"/>
                <w:sz w:val="20"/>
                <w:shd w:fill="auto" w:val="clear"/>
              </w:rPr>
              <w:t>-Программа «Патриотическое воспитание граждан Российской Федерации на 2016-2020 гг.» (опубликована для общественного  обсуждения).</w:t>
            </w:r>
          </w:p>
          <w:p>
            <w:pPr>
              <w:pStyle w:val="Normal"/>
              <w:spacing w:lineRule="exact" w:line="240" w:before="0" w:after="0"/>
              <w:ind w:left="0" w:right="0" w:hanging="0"/>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auto"/>
                <w:spacing w:val="0"/>
                <w:sz w:val="20"/>
                <w:shd w:fill="auto" w:val="clear"/>
              </w:rPr>
              <w:t xml:space="preserve">Указ Главы Республики Саха (Якутия) от 27 октября 2018 г. </w:t>
            </w:r>
            <w:r>
              <w:rPr>
                <w:rFonts w:eastAsia="Segoe UI Symbol" w:cs="Segoe UI Symbol" w:ascii="Segoe UI Symbol" w:hAnsi="Segoe UI Symbol"/>
                <w:color w:val="auto"/>
                <w:spacing w:val="0"/>
                <w:sz w:val="20"/>
                <w:shd w:fill="auto" w:val="clear"/>
              </w:rPr>
              <w:t>№</w:t>
            </w:r>
            <w:r>
              <w:rPr>
                <w:rFonts w:eastAsia="Times New Roman" w:cs="Times New Roman" w:ascii="Times New Roman" w:hAnsi="Times New Roman"/>
                <w:color w:val="auto"/>
                <w:spacing w:val="0"/>
                <w:sz w:val="20"/>
                <w:shd w:fill="auto" w:val="clear"/>
              </w:rPr>
              <w:t>145 «О стратегических направлениях социально-экономического развития РС (Я)».</w:t>
            </w:r>
          </w:p>
          <w:p>
            <w:pPr>
              <w:pStyle w:val="Normal"/>
              <w:spacing w:lineRule="exact" w:line="240" w:before="0" w:after="0"/>
              <w:ind w:left="0" w:right="0" w:hanging="0"/>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auto"/>
                <w:spacing w:val="0"/>
                <w:sz w:val="20"/>
                <w:shd w:fill="auto" w:val="clear"/>
              </w:rPr>
              <w:t xml:space="preserve">-Указ  Главы  Республики  Саха (Якутия) от 22.11.2018 </w:t>
            </w:r>
            <w:r>
              <w:rPr>
                <w:rFonts w:eastAsia="Segoe UI Symbol" w:cs="Segoe UI Symbol" w:ascii="Segoe UI Symbol" w:hAnsi="Segoe UI Symbol"/>
                <w:color w:val="auto"/>
                <w:spacing w:val="0"/>
                <w:sz w:val="20"/>
                <w:shd w:fill="auto" w:val="clear"/>
              </w:rPr>
              <w:t>№</w:t>
            </w:r>
            <w:r>
              <w:rPr>
                <w:rFonts w:eastAsia="Times New Roman" w:cs="Times New Roman" w:ascii="Times New Roman" w:hAnsi="Times New Roman"/>
                <w:color w:val="auto"/>
                <w:spacing w:val="0"/>
                <w:sz w:val="20"/>
                <w:shd w:fill="auto" w:val="clear"/>
              </w:rPr>
              <w:t xml:space="preserve"> 190</w:t>
            </w:r>
          </w:p>
          <w:p>
            <w:pPr>
              <w:pStyle w:val="Normal"/>
              <w:spacing w:lineRule="exact" w:line="240" w:before="0" w:after="0"/>
              <w:ind w:left="0" w:right="0" w:hanging="0"/>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auto"/>
                <w:spacing w:val="0"/>
                <w:sz w:val="20"/>
                <w:shd w:fill="auto" w:val="clear"/>
              </w:rPr>
              <w:t>«О  стратегических направлениях развития образования в  Республике Саха (Якутия)»;</w:t>
            </w:r>
          </w:p>
          <w:p>
            <w:pPr>
              <w:pStyle w:val="Normal"/>
              <w:spacing w:lineRule="exact" w:line="240" w:before="0" w:after="0"/>
              <w:ind w:left="0" w:right="0" w:hanging="0"/>
              <w:jc w:val="both"/>
              <w:rPr>
                <w:rFonts w:ascii="Times New Roman" w:hAnsi="Times New Roman" w:eastAsia="Times New Roman" w:cs="Times New Roman"/>
                <w:color w:val="auto"/>
                <w:spacing w:val="0"/>
                <w:sz w:val="20"/>
              </w:rPr>
            </w:pPr>
            <w:r>
              <w:rPr>
                <w:rFonts w:eastAsia="Calibri" w:cs="Calibri"/>
                <w:color w:val="auto"/>
                <w:spacing w:val="0"/>
                <w:sz w:val="22"/>
                <w:shd w:fill="auto" w:val="clear"/>
              </w:rPr>
              <w:t xml:space="preserve"> </w:t>
            </w:r>
            <w:r>
              <w:rPr>
                <w:rFonts w:eastAsia="Calibri" w:cs="Calibri"/>
                <w:color w:val="auto"/>
                <w:spacing w:val="0"/>
                <w:sz w:val="22"/>
                <w:shd w:fill="auto" w:val="clear"/>
              </w:rPr>
              <w:t xml:space="preserve">- </w:t>
            </w:r>
            <w:r>
              <w:rPr>
                <w:rFonts w:eastAsia="Times New Roman" w:cs="Times New Roman" w:ascii="Times New Roman" w:hAnsi="Times New Roman"/>
                <w:color w:val="auto"/>
                <w:spacing w:val="0"/>
                <w:sz w:val="20"/>
                <w:shd w:fill="auto" w:val="clear"/>
              </w:rPr>
              <w:t xml:space="preserve">Стратегия социально-экономического развития муниципального района «Оленекский эвенкийский национальный район» Республики Саха (Якутия) на период до 2032 года (решение Районного совета депутатов (Суглан) муниципального района «Оленекский эвенкийский национальный район» от 20.12.2018 </w:t>
            </w:r>
            <w:r>
              <w:rPr>
                <w:rFonts w:eastAsia="Segoe UI Symbol" w:cs="Segoe UI Symbol" w:ascii="Segoe UI Symbol" w:hAnsi="Segoe UI Symbol"/>
                <w:color w:val="auto"/>
                <w:spacing w:val="0"/>
                <w:sz w:val="20"/>
                <w:shd w:fill="auto" w:val="clear"/>
              </w:rPr>
              <w:t>№</w:t>
            </w:r>
            <w:r>
              <w:rPr>
                <w:rFonts w:eastAsia="Times New Roman" w:cs="Times New Roman" w:ascii="Times New Roman" w:hAnsi="Times New Roman"/>
                <w:color w:val="auto"/>
                <w:spacing w:val="0"/>
                <w:sz w:val="20"/>
                <w:shd w:fill="auto" w:val="clear"/>
              </w:rPr>
              <w:t xml:space="preserve"> IV-6)</w:t>
            </w:r>
          </w:p>
          <w:p>
            <w:pPr>
              <w:pStyle w:val="Normal"/>
              <w:spacing w:lineRule="exact" w:line="240" w:before="0" w:after="0"/>
              <w:ind w:left="0" w:right="0" w:hanging="0"/>
              <w:jc w:val="left"/>
              <w:rPr>
                <w:color w:val="auto"/>
                <w:spacing w:val="0"/>
              </w:rPr>
            </w:pPr>
            <w:r>
              <w:rPr>
                <w:color w:val="auto"/>
                <w:spacing w:val="0"/>
                <w:shd w:fill="auto" w:val="clear"/>
              </w:rPr>
            </w:r>
          </w:p>
        </w:tc>
      </w:tr>
      <w:tr>
        <w:trPr>
          <w:trHeight w:val="3023" w:hRule="atLeast"/>
        </w:trPr>
        <w:tc>
          <w:tcPr>
            <w:tcW w:w="28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694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Times New Roman" w:hAnsi="Times New Roman" w:eastAsia="Times New Roman" w:cs="Times New Roman"/>
                <w:color w:val="auto"/>
                <w:spacing w:val="0"/>
                <w:sz w:val="20"/>
              </w:rPr>
            </w:pPr>
            <w:r>
              <w:rPr>
                <w:rFonts w:eastAsia="Times New Roman" w:cs="Times New Roman" w:ascii="Times New Roman" w:hAnsi="Times New Roman"/>
                <w:color w:val="auto"/>
                <w:spacing w:val="0"/>
                <w:sz w:val="24"/>
                <w:shd w:fill="auto" w:val="clear"/>
              </w:rPr>
              <w:t>-</w:t>
            </w:r>
            <w:r>
              <w:rPr>
                <w:rFonts w:eastAsia="Times New Roman" w:cs="Times New Roman" w:ascii="Times New Roman" w:hAnsi="Times New Roman"/>
                <w:color w:val="auto"/>
                <w:spacing w:val="0"/>
                <w:sz w:val="20"/>
                <w:shd w:fill="auto" w:val="clear"/>
              </w:rPr>
              <w:t xml:space="preserve">Указ Президента Российской Федерации от 07.05.2018  </w:t>
            </w:r>
            <w:r>
              <w:rPr>
                <w:rFonts w:eastAsia="Segoe UI Symbol" w:cs="Segoe UI Symbol" w:ascii="Segoe UI Symbol" w:hAnsi="Segoe UI Symbol"/>
                <w:color w:val="auto"/>
                <w:spacing w:val="0"/>
                <w:sz w:val="20"/>
                <w:shd w:fill="auto" w:val="clear"/>
              </w:rPr>
              <w:t>№</w:t>
            </w:r>
            <w:r>
              <w:rPr>
                <w:rFonts w:eastAsia="Times New Roman" w:cs="Times New Roman" w:ascii="Times New Roman" w:hAnsi="Times New Roman"/>
                <w:color w:val="auto"/>
                <w:spacing w:val="0"/>
                <w:sz w:val="20"/>
                <w:shd w:fill="auto" w:val="clear"/>
              </w:rPr>
              <w:t xml:space="preserve"> 204 «О национальных целях и стратегических задачах развития Российской Федерации на период до 2024 года»</w:t>
            </w:r>
          </w:p>
          <w:p>
            <w:pPr>
              <w:pStyle w:val="Normal"/>
              <w:spacing w:lineRule="exact" w:line="276" w:before="0" w:after="0"/>
              <w:ind w:left="0" w:right="0" w:hanging="0"/>
              <w:jc w:val="left"/>
              <w:rPr>
                <w:rFonts w:ascii="Times New Roman" w:hAnsi="Times New Roman" w:eastAsia="Times New Roman" w:cs="Times New Roman"/>
                <w:b/>
                <w:b/>
                <w:color w:val="auto"/>
                <w:spacing w:val="0"/>
                <w:sz w:val="20"/>
              </w:rPr>
            </w:pPr>
            <w:r>
              <w:rPr>
                <w:rFonts w:eastAsia="Times New Roman" w:cs="Times New Roman" w:ascii="Times New Roman" w:hAnsi="Times New Roman"/>
                <w:b/>
                <w:color w:val="auto"/>
                <w:spacing w:val="0"/>
                <w:sz w:val="20"/>
                <w:shd w:fill="auto" w:val="clear"/>
              </w:rPr>
              <w:t>НП «Образование»:</w:t>
            </w:r>
          </w:p>
          <w:p>
            <w:pPr>
              <w:pStyle w:val="Normal"/>
              <w:spacing w:lineRule="exact" w:line="276" w:before="0" w:after="0"/>
              <w:ind w:left="0" w:right="0" w:hanging="0"/>
              <w:jc w:val="left"/>
              <w:rPr>
                <w:rFonts w:ascii="Times New Roman" w:hAnsi="Times New Roman" w:eastAsia="Times New Roman" w:cs="Times New Roman"/>
                <w:color w:val="auto"/>
                <w:spacing w:val="0"/>
                <w:sz w:val="20"/>
              </w:rPr>
            </w:pPr>
            <w:r>
              <w:rPr>
                <w:rFonts w:eastAsia="Times New Roman" w:cs="Times New Roman" w:ascii="Times New Roman" w:hAnsi="Times New Roman"/>
                <w:color w:val="auto"/>
                <w:spacing w:val="0"/>
                <w:sz w:val="20"/>
                <w:shd w:fill="auto" w:val="clear"/>
              </w:rPr>
              <w:t>РП «Современная школа»;</w:t>
            </w:r>
          </w:p>
          <w:p>
            <w:pPr>
              <w:pStyle w:val="Normal"/>
              <w:spacing w:lineRule="exact" w:line="276" w:before="0" w:after="0"/>
              <w:ind w:left="0" w:right="0" w:hanging="0"/>
              <w:jc w:val="left"/>
              <w:rPr>
                <w:rFonts w:ascii="Times New Roman" w:hAnsi="Times New Roman" w:eastAsia="Times New Roman" w:cs="Times New Roman"/>
                <w:color w:val="auto"/>
                <w:spacing w:val="0"/>
                <w:sz w:val="20"/>
              </w:rPr>
            </w:pPr>
            <w:r>
              <w:rPr>
                <w:rFonts w:eastAsia="Times New Roman" w:cs="Times New Roman" w:ascii="Times New Roman" w:hAnsi="Times New Roman"/>
                <w:color w:val="auto"/>
                <w:spacing w:val="0"/>
                <w:sz w:val="20"/>
                <w:shd w:fill="auto" w:val="clear"/>
              </w:rPr>
              <w:t>РП «Учитель будущего»;</w:t>
            </w:r>
          </w:p>
          <w:p>
            <w:pPr>
              <w:pStyle w:val="Normal"/>
              <w:spacing w:lineRule="exact" w:line="276" w:before="0" w:after="0"/>
              <w:ind w:left="0" w:right="0" w:hanging="0"/>
              <w:jc w:val="left"/>
              <w:rPr>
                <w:rFonts w:ascii="Times New Roman" w:hAnsi="Times New Roman" w:eastAsia="Times New Roman" w:cs="Times New Roman"/>
                <w:color w:val="auto"/>
                <w:spacing w:val="0"/>
                <w:sz w:val="20"/>
              </w:rPr>
            </w:pPr>
            <w:r>
              <w:rPr>
                <w:rFonts w:eastAsia="Times New Roman" w:cs="Times New Roman" w:ascii="Times New Roman" w:hAnsi="Times New Roman"/>
                <w:color w:val="auto"/>
                <w:spacing w:val="0"/>
                <w:sz w:val="20"/>
                <w:shd w:fill="auto" w:val="clear"/>
              </w:rPr>
              <w:t>РП «Современная школа»</w:t>
            </w:r>
          </w:p>
          <w:p>
            <w:pPr>
              <w:pStyle w:val="Normal"/>
              <w:spacing w:lineRule="exact" w:line="276" w:before="0" w:after="0"/>
              <w:ind w:left="0" w:right="0" w:hanging="0"/>
              <w:jc w:val="left"/>
              <w:rPr>
                <w:rFonts w:ascii="Times New Roman" w:hAnsi="Times New Roman" w:eastAsia="Times New Roman" w:cs="Times New Roman"/>
                <w:color w:val="auto"/>
                <w:spacing w:val="0"/>
                <w:sz w:val="20"/>
              </w:rPr>
            </w:pPr>
            <w:r>
              <w:rPr>
                <w:rFonts w:eastAsia="Times New Roman" w:cs="Times New Roman" w:ascii="Times New Roman" w:hAnsi="Times New Roman"/>
                <w:color w:val="auto"/>
                <w:spacing w:val="0"/>
                <w:sz w:val="20"/>
                <w:shd w:fill="auto" w:val="clear"/>
              </w:rPr>
              <w:t>РП «Успех каждого ребенка»</w:t>
            </w:r>
          </w:p>
          <w:p>
            <w:pPr>
              <w:pStyle w:val="Normal"/>
              <w:spacing w:lineRule="exact" w:line="276" w:before="0" w:after="0"/>
              <w:ind w:left="0" w:right="0" w:hanging="0"/>
              <w:jc w:val="left"/>
              <w:rPr>
                <w:rFonts w:ascii="Times New Roman" w:hAnsi="Times New Roman" w:eastAsia="Times New Roman" w:cs="Times New Roman"/>
                <w:color w:val="auto"/>
                <w:spacing w:val="0"/>
                <w:sz w:val="20"/>
              </w:rPr>
            </w:pPr>
            <w:r>
              <w:rPr>
                <w:rFonts w:eastAsia="Times New Roman" w:cs="Times New Roman" w:ascii="Times New Roman" w:hAnsi="Times New Roman"/>
                <w:color w:val="auto"/>
                <w:spacing w:val="0"/>
                <w:sz w:val="20"/>
                <w:shd w:fill="auto" w:val="clear"/>
              </w:rPr>
              <w:t>РП «Социальная активность»</w:t>
            </w:r>
          </w:p>
          <w:p>
            <w:pPr>
              <w:pStyle w:val="Normal"/>
              <w:spacing w:lineRule="exact" w:line="276" w:before="0" w:after="0"/>
              <w:ind w:left="0" w:right="0" w:hanging="0"/>
              <w:jc w:val="left"/>
              <w:rPr>
                <w:rFonts w:ascii="Times New Roman" w:hAnsi="Times New Roman" w:eastAsia="Times New Roman" w:cs="Times New Roman"/>
                <w:color w:val="auto"/>
                <w:spacing w:val="0"/>
                <w:sz w:val="20"/>
              </w:rPr>
            </w:pPr>
            <w:r>
              <w:rPr>
                <w:rFonts w:eastAsia="Times New Roman" w:cs="Times New Roman" w:ascii="Times New Roman" w:hAnsi="Times New Roman"/>
                <w:color w:val="auto"/>
                <w:spacing w:val="0"/>
                <w:sz w:val="20"/>
                <w:shd w:fill="auto" w:val="clear"/>
              </w:rPr>
              <w:t>РП «Цифровая образовательная среда»</w:t>
            </w:r>
          </w:p>
          <w:p>
            <w:pPr>
              <w:pStyle w:val="Normal"/>
              <w:spacing w:lineRule="exact" w:line="276" w:before="0" w:after="0"/>
              <w:ind w:left="0" w:right="0" w:hanging="0"/>
              <w:jc w:val="left"/>
              <w:rPr>
                <w:color w:val="auto"/>
                <w:spacing w:val="0"/>
              </w:rPr>
            </w:pPr>
            <w:r>
              <w:rPr>
                <w:rFonts w:eastAsia="Times New Roman" w:cs="Times New Roman" w:ascii="Times New Roman" w:hAnsi="Times New Roman"/>
                <w:color w:val="auto"/>
                <w:spacing w:val="0"/>
                <w:sz w:val="20"/>
                <w:shd w:fill="auto" w:val="clear"/>
              </w:rPr>
              <w:t>Национальный проект  «Демография»</w:t>
            </w:r>
          </w:p>
        </w:tc>
      </w:tr>
      <w:tr>
        <w:trPr>
          <w:trHeight w:val="1" w:hRule="atLeast"/>
        </w:trPr>
        <w:tc>
          <w:tcPr>
            <w:tcW w:w="28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694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280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9"/>
                <w:tab w:val="left" w:pos="708" w:leader="none"/>
              </w:tabs>
              <w:spacing w:lineRule="exact" w:line="240" w:before="0" w:after="0"/>
              <w:ind w:left="0" w:right="0" w:hanging="0"/>
              <w:jc w:val="left"/>
              <w:rPr>
                <w:color w:val="auto"/>
                <w:spacing w:val="0"/>
                <w:sz w:val="22"/>
              </w:rPr>
            </w:pPr>
            <w:r>
              <w:rPr>
                <w:rFonts w:eastAsia="Times New Roman" w:cs="Times New Roman" w:ascii="Times New Roman" w:hAnsi="Times New Roman"/>
                <w:color w:val="auto"/>
                <w:spacing w:val="0"/>
                <w:sz w:val="22"/>
                <w:shd w:fill="auto" w:val="clear"/>
              </w:rPr>
              <w:t>Заказчик Программы</w:t>
            </w:r>
          </w:p>
        </w:tc>
        <w:tc>
          <w:tcPr>
            <w:tcW w:w="694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numPr>
                <w:ilvl w:val="0"/>
                <w:numId w:val="1"/>
              </w:numPr>
              <w:spacing w:lineRule="exact" w:line="240" w:before="0" w:after="0"/>
              <w:ind w:left="0" w:right="0" w:hanging="360"/>
              <w:jc w:val="both"/>
              <w:rPr>
                <w:color w:val="auto"/>
                <w:spacing w:val="0"/>
                <w:sz w:val="22"/>
              </w:rPr>
            </w:pPr>
            <w:r>
              <w:rPr>
                <w:rFonts w:eastAsia="Times New Roman" w:cs="Times New Roman" w:ascii="Times New Roman" w:hAnsi="Times New Roman"/>
                <w:color w:val="auto"/>
                <w:spacing w:val="0"/>
                <w:sz w:val="22"/>
                <w:shd w:fill="auto" w:val="clear"/>
              </w:rPr>
              <w:t>Администрация муниципального района «Оленекский эвенкийский национальный район»</w:t>
            </w:r>
          </w:p>
        </w:tc>
      </w:tr>
      <w:tr>
        <w:trPr>
          <w:trHeight w:val="1" w:hRule="atLeast"/>
        </w:trPr>
        <w:tc>
          <w:tcPr>
            <w:tcW w:w="280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Разработчики Программы</w:t>
            </w:r>
          </w:p>
        </w:tc>
        <w:tc>
          <w:tcPr>
            <w:tcW w:w="694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Муниципальное казенное учреждение «Оленекское районное управление образования»</w:t>
            </w:r>
          </w:p>
        </w:tc>
      </w:tr>
      <w:tr>
        <w:trPr>
          <w:trHeight w:val="1" w:hRule="atLeast"/>
        </w:trPr>
        <w:tc>
          <w:tcPr>
            <w:tcW w:w="280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Ответственный исполнитель Программы</w:t>
            </w:r>
          </w:p>
        </w:tc>
        <w:tc>
          <w:tcPr>
            <w:tcW w:w="694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Муниципальное казенное учреждение «Оленекское районное управление образования».</w:t>
            </w:r>
          </w:p>
          <w:p>
            <w:pPr>
              <w:pStyle w:val="Normal"/>
              <w:spacing w:lineRule="exact" w:line="240"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Организует реализацию программы, вносит изменения в соответствии с установленным Порядком и несут ответственность за достижение целевых индикаторов и показателей Программы,а также конечных результатов ее реализации. Предоставляет в установленные сроки отчеты в отдел экономики администрации МР «Оленекский ЭНР».</w:t>
            </w:r>
          </w:p>
        </w:tc>
      </w:tr>
      <w:tr>
        <w:trPr>
          <w:trHeight w:val="1" w:hRule="atLeast"/>
        </w:trPr>
        <w:tc>
          <w:tcPr>
            <w:tcW w:w="280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Приоритеты Программы</w:t>
            </w:r>
          </w:p>
        </w:tc>
        <w:tc>
          <w:tcPr>
            <w:tcW w:w="694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auto"/>
                <w:spacing w:val="0"/>
                <w:sz w:val="22"/>
                <w:shd w:fill="auto" w:val="clear"/>
              </w:rPr>
              <w:t>Программа направлена на реализацию общей политики развития образования в районе, которая была установлена  предыдущей МЦП Программой развития  образования на 2017-2019 годы, ориентирована на проблемные  зоны в развитии системы образования района, приоритеты</w:t>
            </w:r>
            <w:r>
              <w:rPr>
                <w:rFonts w:eastAsia="Times New Roman" w:cs="Times New Roman" w:ascii="Times New Roman" w:hAnsi="Times New Roman"/>
                <w:color w:val="auto"/>
                <w:spacing w:val="0"/>
                <w:sz w:val="20"/>
                <w:shd w:fill="auto" w:val="clear"/>
              </w:rPr>
              <w:t xml:space="preserve">Государственная программа Республики Саха (Якутия) «Развитие образования в Республике Саха (Якутия) на 2016-2022 годы и на плановый период до 2026 года» (Указ  Главы Республики Саха (Якутия) от 15.12.2017г. </w:t>
            </w:r>
            <w:r>
              <w:rPr>
                <w:rFonts w:eastAsia="Segoe UI Symbol" w:cs="Segoe UI Symbol" w:ascii="Segoe UI Symbol" w:hAnsi="Segoe UI Symbol"/>
                <w:color w:val="auto"/>
                <w:spacing w:val="0"/>
                <w:sz w:val="20"/>
                <w:shd w:fill="auto" w:val="clear"/>
              </w:rPr>
              <w:t>№</w:t>
            </w:r>
            <w:r>
              <w:rPr>
                <w:rFonts w:eastAsia="Times New Roman" w:cs="Times New Roman" w:ascii="Times New Roman" w:hAnsi="Times New Roman"/>
                <w:color w:val="auto"/>
                <w:spacing w:val="0"/>
                <w:sz w:val="20"/>
                <w:shd w:fill="auto" w:val="clear"/>
              </w:rPr>
              <w:t>2282)</w:t>
            </w:r>
          </w:p>
          <w:p>
            <w:pPr>
              <w:pStyle w:val="Normal"/>
              <w:spacing w:lineRule="exact" w:line="240" w:before="0" w:after="0"/>
              <w:ind w:left="0" w:right="0" w:hanging="0"/>
              <w:jc w:val="both"/>
              <w:rPr>
                <w:color w:val="auto"/>
                <w:spacing w:val="0"/>
              </w:rPr>
            </w:pPr>
            <w:r>
              <w:rPr>
                <w:color w:val="auto"/>
                <w:spacing w:val="0"/>
                <w:shd w:fill="auto" w:val="clear"/>
              </w:rPr>
            </w:r>
          </w:p>
        </w:tc>
      </w:tr>
      <w:tr>
        <w:trPr>
          <w:trHeight w:val="522" w:hRule="atLeast"/>
        </w:trPr>
        <w:tc>
          <w:tcPr>
            <w:tcW w:w="280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9"/>
                <w:tab w:val="left" w:pos="708" w:leader="none"/>
              </w:tabs>
              <w:spacing w:lineRule="exact" w:line="240" w:before="0" w:after="0"/>
              <w:ind w:left="0" w:right="0" w:hanging="0"/>
              <w:jc w:val="left"/>
              <w:rPr>
                <w:color w:val="auto"/>
                <w:spacing w:val="0"/>
                <w:sz w:val="22"/>
              </w:rPr>
            </w:pPr>
            <w:r>
              <w:rPr>
                <w:rFonts w:eastAsia="Times New Roman" w:cs="Times New Roman" w:ascii="Times New Roman" w:hAnsi="Times New Roman"/>
                <w:color w:val="auto"/>
                <w:spacing w:val="0"/>
                <w:sz w:val="22"/>
                <w:shd w:fill="auto" w:val="clear"/>
              </w:rPr>
              <w:t>Основная цель Программы</w:t>
            </w:r>
          </w:p>
        </w:tc>
        <w:tc>
          <w:tcPr>
            <w:tcW w:w="694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Формирование открытого образовательного пространства, обеспечивающего равные шансы на жизненный успех, конкурентоспособность человека в мировом пространстве и обеспечение доступности качественного образования с учетом потребностей общества, экономики и рынка труда.</w:t>
            </w:r>
          </w:p>
        </w:tc>
      </w:tr>
      <w:tr>
        <w:trPr>
          <w:trHeight w:val="522" w:hRule="atLeast"/>
        </w:trPr>
        <w:tc>
          <w:tcPr>
            <w:tcW w:w="280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9"/>
                <w:tab w:val="left" w:pos="708" w:leader="none"/>
              </w:tabs>
              <w:spacing w:lineRule="exact" w:line="240" w:before="0" w:after="0"/>
              <w:ind w:left="0" w:right="0" w:hanging="0"/>
              <w:jc w:val="left"/>
              <w:rPr>
                <w:color w:val="auto"/>
                <w:spacing w:val="0"/>
                <w:sz w:val="22"/>
              </w:rPr>
            </w:pPr>
            <w:r>
              <w:rPr>
                <w:rFonts w:eastAsia="Times New Roman" w:cs="Times New Roman" w:ascii="Times New Roman" w:hAnsi="Times New Roman"/>
                <w:color w:val="auto"/>
                <w:spacing w:val="0"/>
                <w:sz w:val="22"/>
                <w:shd w:fill="auto" w:val="clear"/>
              </w:rPr>
              <w:t>Задачи Программы</w:t>
            </w:r>
          </w:p>
        </w:tc>
        <w:tc>
          <w:tcPr>
            <w:tcW w:w="694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numPr>
                <w:ilvl w:val="0"/>
                <w:numId w:val="2"/>
              </w:numPr>
              <w:spacing w:lineRule="exact" w:line="240" w:before="0" w:after="0"/>
              <w:ind w:left="720" w:right="0" w:hanging="36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Совершенствование содержания образования, образовательных программ общего и дополнительного образования детей, направленных на достижение качества учебных результатов и результатов социализации, создание условий для всестороннего развития личности.</w:t>
            </w:r>
          </w:p>
          <w:p>
            <w:pPr>
              <w:pStyle w:val="Normal"/>
              <w:numPr>
                <w:ilvl w:val="0"/>
                <w:numId w:val="2"/>
              </w:numPr>
              <w:spacing w:lineRule="exact" w:line="240" w:before="0" w:after="0"/>
              <w:ind w:left="720" w:right="0" w:hanging="36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Обеспечение качественного образования в соответствии с Федеральным государственным образовательным стандартом.</w:t>
            </w:r>
          </w:p>
          <w:p>
            <w:pPr>
              <w:pStyle w:val="Normal"/>
              <w:numPr>
                <w:ilvl w:val="0"/>
                <w:numId w:val="2"/>
              </w:numPr>
              <w:spacing w:lineRule="exact" w:line="240" w:before="0" w:after="0"/>
              <w:ind w:left="720" w:right="0" w:hanging="36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Совершенствование и создание условий для выявления, поддержки и развития одаренных детей.</w:t>
            </w:r>
          </w:p>
          <w:p>
            <w:pPr>
              <w:pStyle w:val="Normal"/>
              <w:numPr>
                <w:ilvl w:val="0"/>
                <w:numId w:val="2"/>
              </w:numPr>
              <w:spacing w:lineRule="exact" w:line="240" w:before="0" w:after="0"/>
              <w:ind w:left="720" w:right="0" w:hanging="36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Обеспечение доступности отдыха и оздоровления детей.</w:t>
            </w:r>
          </w:p>
          <w:p>
            <w:pPr>
              <w:pStyle w:val="Normal"/>
              <w:numPr>
                <w:ilvl w:val="0"/>
                <w:numId w:val="2"/>
              </w:numPr>
              <w:spacing w:lineRule="exact" w:line="240" w:before="0" w:after="0"/>
              <w:ind w:left="720" w:right="0" w:hanging="36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Совершенствование системы работы с педагогическими кадрами для повышения качества образования.</w:t>
            </w:r>
          </w:p>
          <w:p>
            <w:pPr>
              <w:pStyle w:val="Normal"/>
              <w:numPr>
                <w:ilvl w:val="0"/>
                <w:numId w:val="2"/>
              </w:numPr>
              <w:spacing w:lineRule="exact" w:line="240" w:before="0" w:after="0"/>
              <w:ind w:left="720" w:right="0" w:hanging="36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Формирование и поддержка у подрастающего поколения интереса и уважения к традициям, обычаям, языку и культуре своего и других народов, проживающих в Республике Саха (Якутия).</w:t>
            </w:r>
          </w:p>
          <w:p>
            <w:pPr>
              <w:pStyle w:val="Normal"/>
              <w:numPr>
                <w:ilvl w:val="0"/>
                <w:numId w:val="2"/>
              </w:numPr>
              <w:spacing w:lineRule="exact" w:line="240" w:before="0" w:after="0"/>
              <w:ind w:left="720" w:right="0" w:hanging="36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Создание безопасных условий для комфортной развивающей образовательной среды.</w:t>
            </w:r>
          </w:p>
          <w:p>
            <w:pPr>
              <w:pStyle w:val="Normal"/>
              <w:spacing w:lineRule="exact" w:line="240"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Создание условий для воспитания у учащихся информационной культуры, адекватной современному уровню развития информационных технологий.</w:t>
            </w:r>
          </w:p>
        </w:tc>
      </w:tr>
      <w:tr>
        <w:trPr>
          <w:trHeight w:val="452" w:hRule="atLeast"/>
        </w:trPr>
        <w:tc>
          <w:tcPr>
            <w:tcW w:w="280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auto"/>
                <w:spacing w:val="0"/>
                <w:sz w:val="20"/>
                <w:shd w:fill="auto" w:val="clear"/>
              </w:rPr>
              <w:t>Задачи, реализуемые через</w:t>
            </w:r>
          </w:p>
          <w:p>
            <w:pPr>
              <w:pStyle w:val="Normal"/>
              <w:spacing w:lineRule="exact" w:line="240" w:before="0" w:after="0"/>
              <w:ind w:left="426" w:right="0" w:hanging="426"/>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auto"/>
                <w:spacing w:val="0"/>
                <w:sz w:val="20"/>
                <w:shd w:fill="auto" w:val="clear"/>
              </w:rPr>
              <w:t>стратегические направления</w:t>
            </w:r>
          </w:p>
          <w:p>
            <w:pPr>
              <w:pStyle w:val="Normal"/>
              <w:spacing w:lineRule="exact" w:line="240" w:before="0" w:after="0"/>
              <w:ind w:left="426" w:right="0" w:hanging="426"/>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auto"/>
                <w:spacing w:val="0"/>
                <w:sz w:val="20"/>
                <w:shd w:fill="auto" w:val="clear"/>
              </w:rPr>
              <w:t>(подпрограммы)</w:t>
            </w:r>
          </w:p>
          <w:p>
            <w:pPr>
              <w:pStyle w:val="Normal"/>
              <w:spacing w:lineRule="exact" w:line="240" w:before="0" w:after="0"/>
              <w:ind w:left="0" w:right="0" w:hanging="0"/>
              <w:jc w:val="left"/>
              <w:rPr>
                <w:color w:val="auto"/>
                <w:spacing w:val="0"/>
              </w:rPr>
            </w:pPr>
            <w:r>
              <w:rPr>
                <w:color w:val="auto"/>
                <w:spacing w:val="0"/>
                <w:shd w:fill="auto" w:val="clear"/>
              </w:rPr>
            </w:r>
          </w:p>
        </w:tc>
        <w:tc>
          <w:tcPr>
            <w:tcW w:w="694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2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b/>
                <w:color w:val="auto"/>
                <w:spacing w:val="0"/>
                <w:sz w:val="22"/>
                <w:shd w:fill="auto" w:val="clear"/>
              </w:rPr>
              <w:t>1.Подпрограмма«Общее образование»</w:t>
            </w:r>
            <w:r>
              <w:rPr>
                <w:rFonts w:eastAsia="Times New Roman" w:cs="Times New Roman" w:ascii="Times New Roman" w:hAnsi="Times New Roman"/>
                <w:color w:val="auto"/>
                <w:spacing w:val="0"/>
                <w:sz w:val="22"/>
                <w:shd w:fill="auto" w:val="clear"/>
              </w:rPr>
              <w:t xml:space="preserve">  (Приложение </w:t>
            </w:r>
            <w:r>
              <w:rPr>
                <w:rFonts w:eastAsia="Segoe UI Symbol" w:cs="Segoe UI Symbol" w:ascii="Segoe UI Symbol" w:hAnsi="Segoe UI Symbol"/>
                <w:color w:val="auto"/>
                <w:spacing w:val="0"/>
                <w:sz w:val="22"/>
                <w:shd w:fill="auto" w:val="clear"/>
              </w:rPr>
              <w:t>№</w:t>
            </w:r>
            <w:r>
              <w:rPr>
                <w:rFonts w:eastAsia="Times New Roman" w:cs="Times New Roman" w:ascii="Times New Roman" w:hAnsi="Times New Roman"/>
                <w:color w:val="auto"/>
                <w:spacing w:val="0"/>
                <w:sz w:val="22"/>
                <w:shd w:fill="auto" w:val="clear"/>
              </w:rPr>
              <w:t>1)</w:t>
            </w:r>
          </w:p>
          <w:p>
            <w:pPr>
              <w:pStyle w:val="Normal"/>
              <w:spacing w:lineRule="exact" w:line="240" w:before="0" w:after="0"/>
              <w:ind w:left="0" w:right="0" w:hanging="0"/>
              <w:jc w:val="both"/>
              <w:rPr>
                <w:rFonts w:ascii="Times New Roman" w:hAnsi="Times New Roman" w:eastAsia="Times New Roman" w:cs="Times New Roman"/>
                <w:b/>
                <w:b/>
                <w:i/>
                <w:i/>
                <w:color w:val="auto"/>
                <w:spacing w:val="0"/>
                <w:sz w:val="22"/>
              </w:rPr>
            </w:pPr>
            <w:r>
              <w:rPr>
                <w:rFonts w:eastAsia="Times New Roman" w:cs="Times New Roman" w:ascii="Times New Roman" w:hAnsi="Times New Roman"/>
                <w:b/>
                <w:i/>
                <w:color w:val="auto"/>
                <w:spacing w:val="0"/>
                <w:sz w:val="22"/>
                <w:shd w:fill="auto" w:val="clear"/>
              </w:rPr>
              <w:t>Основные мероприятия:</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1.Обеспечение деятельности (оказание мун.услуг по организации предоставления общего образования) общеобразовательных учреждений, в том числе на предоставление субсидий;</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2.Повышение качества образования.</w:t>
            </w:r>
          </w:p>
          <w:p>
            <w:pPr>
              <w:pStyle w:val="Normal"/>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-расширение профильного обучения и углубленного изучения отдельных предметов; реализация ФГОС НОО и ООО; </w:t>
            </w:r>
          </w:p>
          <w:p>
            <w:pPr>
              <w:pStyle w:val="Normal"/>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-развитие инновационной и экспериментальной деятельности ОУ;</w:t>
            </w:r>
          </w:p>
          <w:p>
            <w:pPr>
              <w:pStyle w:val="Normal"/>
              <w:spacing w:lineRule="exact" w:line="240" w:before="0" w:after="0"/>
              <w:ind w:left="0" w:right="0" w:hanging="0"/>
              <w:jc w:val="left"/>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3. Совершенствование учебно-методического, организационного, правового, кадрового, материально-технического обеспечения.</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4.Совершенствование работы профориентационной работы в школах. Работа штаба «Абитуриент».</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5.Развитие грантовой поддержки педагогических работников.</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6.Повышение уровня деятельности кочевого образования  «Куэнэлэкээн»</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7.Формирование образовательной среды обучающихся с особыми образовательными потребностями: с ОВЗ, одаренных детей, инвалидов.</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8. Развитие системы оценки качества образования»:</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-проведение государственной (итоговой) аттестации и иных форм независимого контроля качества образования.</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9.создание  условий  дляизучения  родных  языков (эвенкийского языка) начиная с  дошкольных ОУ.</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10. Повышение престижа школ:</w:t>
            </w:r>
          </w:p>
          <w:p>
            <w:pPr>
              <w:pStyle w:val="Normal"/>
              <w:spacing w:lineRule="exact" w:line="240" w:before="0" w:after="0"/>
              <w:ind w:left="283"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b/>
                <w:color w:val="auto"/>
                <w:spacing w:val="0"/>
                <w:sz w:val="22"/>
                <w:shd w:fill="auto" w:val="clear"/>
              </w:rPr>
              <w:t xml:space="preserve">1. Подпрограмма «Дошкольное образование»  </w:t>
            </w:r>
            <w:r>
              <w:rPr>
                <w:rFonts w:eastAsia="Times New Roman" w:cs="Times New Roman" w:ascii="Times New Roman" w:hAnsi="Times New Roman"/>
                <w:color w:val="auto"/>
                <w:spacing w:val="0"/>
                <w:sz w:val="22"/>
                <w:shd w:fill="auto" w:val="clear"/>
              </w:rPr>
              <w:t xml:space="preserve">(Приложение </w:t>
            </w:r>
            <w:r>
              <w:rPr>
                <w:rFonts w:eastAsia="Segoe UI Symbol" w:cs="Segoe UI Symbol" w:ascii="Segoe UI Symbol" w:hAnsi="Segoe UI Symbol"/>
                <w:color w:val="auto"/>
                <w:spacing w:val="0"/>
                <w:sz w:val="22"/>
                <w:shd w:fill="auto" w:val="clear"/>
              </w:rPr>
              <w:t>№</w:t>
            </w:r>
            <w:r>
              <w:rPr>
                <w:rFonts w:eastAsia="Times New Roman" w:cs="Times New Roman" w:ascii="Times New Roman" w:hAnsi="Times New Roman"/>
                <w:color w:val="auto"/>
                <w:spacing w:val="0"/>
                <w:sz w:val="22"/>
                <w:shd w:fill="auto" w:val="clear"/>
              </w:rPr>
              <w:t>2)</w:t>
            </w:r>
          </w:p>
          <w:p>
            <w:pPr>
              <w:pStyle w:val="Normal"/>
              <w:spacing w:lineRule="exact" w:line="240" w:before="0" w:after="0"/>
              <w:ind w:left="0" w:right="0" w:hanging="0"/>
              <w:jc w:val="both"/>
              <w:rPr>
                <w:rFonts w:ascii="Times New Roman" w:hAnsi="Times New Roman" w:eastAsia="Times New Roman" w:cs="Times New Roman"/>
                <w:b/>
                <w:b/>
                <w:i/>
                <w:i/>
                <w:color w:val="auto"/>
                <w:spacing w:val="0"/>
                <w:sz w:val="22"/>
              </w:rPr>
            </w:pPr>
            <w:r>
              <w:rPr>
                <w:rFonts w:eastAsia="Times New Roman" w:cs="Times New Roman" w:ascii="Times New Roman" w:hAnsi="Times New Roman"/>
                <w:b/>
                <w:i/>
                <w:color w:val="auto"/>
                <w:spacing w:val="0"/>
                <w:sz w:val="22"/>
                <w:shd w:fill="auto" w:val="clear"/>
              </w:rPr>
              <w:t>Основные мероприятия:</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1.Обеспечение деятельности (оказание мун.услуг по организации предоставления дошкольного образования) подведомственных учреждений, в том числе на предоставление субсидий;</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2.Сохранение и укрепление здоровья дошкольников.</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3.Обновление содержания и повышения качества дошкольного образования</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4.Повышение эффективности управления качеством дошкольного образования.</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Повышение имиджа ДОУ (юбилейные мероприятия):</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Чипичакан – 2022</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Тугутчаан – 2022</w:t>
            </w:r>
          </w:p>
          <w:p>
            <w:pPr>
              <w:pStyle w:val="Normal"/>
              <w:spacing w:lineRule="exact" w:line="240" w:before="0" w:after="0"/>
              <w:ind w:left="0" w:right="0" w:hanging="0"/>
              <w:jc w:val="both"/>
              <w:rPr>
                <w:rFonts w:ascii="Times New Roman" w:hAnsi="Times New Roman" w:eastAsia="Times New Roman" w:cs="Times New Roman"/>
                <w:b/>
                <w:b/>
                <w:i/>
                <w:i/>
                <w:color w:val="auto"/>
                <w:spacing w:val="0"/>
                <w:sz w:val="22"/>
              </w:rPr>
            </w:pPr>
            <w:r>
              <w:rPr>
                <w:rFonts w:eastAsia="Times New Roman" w:cs="Times New Roman" w:ascii="Times New Roman" w:hAnsi="Times New Roman"/>
                <w:b/>
                <w:color w:val="auto"/>
                <w:spacing w:val="0"/>
                <w:sz w:val="22"/>
                <w:shd w:fill="auto" w:val="clear"/>
              </w:rPr>
              <w:t xml:space="preserve">        </w:t>
            </w:r>
            <w:r>
              <w:rPr>
                <w:rFonts w:eastAsia="Times New Roman" w:cs="Times New Roman" w:ascii="Times New Roman" w:hAnsi="Times New Roman"/>
                <w:b/>
                <w:color w:val="auto"/>
                <w:spacing w:val="0"/>
                <w:sz w:val="22"/>
                <w:shd w:fill="auto" w:val="clear"/>
              </w:rPr>
              <w:t>2.Подпрограмма« Воспитание и дополнительное образование»</w:t>
            </w:r>
            <w:r>
              <w:rPr>
                <w:rFonts w:eastAsia="Times New Roman" w:cs="Times New Roman" w:ascii="Times New Roman" w:hAnsi="Times New Roman"/>
                <w:color w:val="auto"/>
                <w:spacing w:val="0"/>
                <w:sz w:val="22"/>
                <w:shd w:fill="auto" w:val="clear"/>
              </w:rPr>
              <w:t xml:space="preserve"> (Приложение </w:t>
            </w:r>
            <w:r>
              <w:rPr>
                <w:rFonts w:eastAsia="Segoe UI Symbol" w:cs="Segoe UI Symbol" w:ascii="Segoe UI Symbol" w:hAnsi="Segoe UI Symbol"/>
                <w:color w:val="auto"/>
                <w:spacing w:val="0"/>
                <w:sz w:val="22"/>
                <w:shd w:fill="auto" w:val="clear"/>
              </w:rPr>
              <w:t>№</w:t>
            </w:r>
            <w:r>
              <w:rPr>
                <w:rFonts w:eastAsia="Times New Roman" w:cs="Times New Roman" w:ascii="Times New Roman" w:hAnsi="Times New Roman"/>
                <w:color w:val="auto"/>
                <w:spacing w:val="0"/>
                <w:sz w:val="22"/>
                <w:shd w:fill="auto" w:val="clear"/>
              </w:rPr>
              <w:t xml:space="preserve">3).  </w:t>
            </w:r>
            <w:r>
              <w:rPr>
                <w:rFonts w:eastAsia="Times New Roman" w:cs="Times New Roman" w:ascii="Times New Roman" w:hAnsi="Times New Roman"/>
                <w:b/>
                <w:i/>
                <w:color w:val="auto"/>
                <w:spacing w:val="0"/>
                <w:sz w:val="22"/>
                <w:shd w:fill="auto" w:val="clear"/>
              </w:rPr>
              <w:t>Основные мероприятия:</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1.Обеспечение деятельности(оказание мун.услуг по организации предоставления дополнительного образования различной направленности) подведомственных учреждений, в том числе на предоставление субсидий;</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2.Повышение уровня эффективности и результативности деятельности системы дополнительного образования;</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3.Создание благоприятной среды для обеспечения реабилитации и успешной социализации детей и подростков, находящихся в ТЖС;</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4.Приоритетное содействие деятельности детских общественных объединений в целях повышения эффективности их работы;</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5.Развитие инфраструктуры дополнительного образования.</w:t>
            </w:r>
          </w:p>
          <w:p>
            <w:pPr>
              <w:pStyle w:val="Normal"/>
              <w:spacing w:lineRule="exact" w:line="240" w:before="0" w:after="0"/>
              <w:ind w:left="0" w:right="0" w:hanging="0"/>
              <w:jc w:val="both"/>
              <w:rPr>
                <w:rFonts w:ascii="Times New Roman" w:hAnsi="Times New Roman" w:eastAsia="Times New Roman" w:cs="Times New Roman"/>
                <w:b/>
                <w:b/>
                <w:i/>
                <w:i/>
                <w:color w:val="auto"/>
                <w:spacing w:val="0"/>
                <w:sz w:val="22"/>
              </w:rPr>
            </w:pPr>
            <w:r>
              <w:rPr>
                <w:rFonts w:eastAsia="Times New Roman" w:cs="Times New Roman" w:ascii="Times New Roman" w:hAnsi="Times New Roman"/>
                <w:b/>
                <w:color w:val="auto"/>
                <w:spacing w:val="0"/>
                <w:sz w:val="22"/>
                <w:shd w:fill="auto" w:val="clear"/>
              </w:rPr>
              <w:t>3.Подпрограмма«Организация летней занятости  и оздоровления детей»</w:t>
            </w:r>
            <w:r>
              <w:rPr>
                <w:rFonts w:eastAsia="Times New Roman" w:cs="Times New Roman" w:ascii="Times New Roman" w:hAnsi="Times New Roman"/>
                <w:color w:val="auto"/>
                <w:spacing w:val="0"/>
                <w:sz w:val="22"/>
                <w:shd w:fill="auto" w:val="clear"/>
              </w:rPr>
              <w:t xml:space="preserve"> (Приложение </w:t>
            </w:r>
            <w:r>
              <w:rPr>
                <w:rFonts w:eastAsia="Segoe UI Symbol" w:cs="Segoe UI Symbol" w:ascii="Segoe UI Symbol" w:hAnsi="Segoe UI Symbol"/>
                <w:color w:val="auto"/>
                <w:spacing w:val="0"/>
                <w:sz w:val="22"/>
                <w:shd w:fill="auto" w:val="clear"/>
              </w:rPr>
              <w:t>№</w:t>
            </w:r>
            <w:r>
              <w:rPr>
                <w:rFonts w:eastAsia="Times New Roman" w:cs="Times New Roman" w:ascii="Times New Roman" w:hAnsi="Times New Roman"/>
                <w:color w:val="auto"/>
                <w:spacing w:val="0"/>
                <w:sz w:val="22"/>
                <w:shd w:fill="auto" w:val="clear"/>
              </w:rPr>
              <w:t xml:space="preserve">4). </w:t>
            </w:r>
            <w:r>
              <w:rPr>
                <w:rFonts w:eastAsia="Times New Roman" w:cs="Times New Roman" w:ascii="Times New Roman" w:hAnsi="Times New Roman"/>
                <w:b/>
                <w:i/>
                <w:color w:val="auto"/>
                <w:spacing w:val="0"/>
                <w:sz w:val="22"/>
                <w:shd w:fill="auto" w:val="clear"/>
              </w:rPr>
              <w:t>Основные мероприятия:</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1.Разработка комплекса мер по организации летнего отдыха, оздоровления и занятости детей, в том числе детей, находящихся в трудной жизненной ситуации;</w:t>
            </w:r>
          </w:p>
          <w:p>
            <w:pPr>
              <w:pStyle w:val="Normal"/>
              <w:spacing w:lineRule="exact" w:line="240" w:before="0" w:after="0"/>
              <w:ind w:left="0" w:right="0" w:hanging="0"/>
              <w:jc w:val="left"/>
              <w:rPr>
                <w:rFonts w:ascii="Courier New" w:hAnsi="Courier New" w:eastAsia="Courier New" w:cs="Courier New"/>
                <w:color w:val="auto"/>
                <w:spacing w:val="0"/>
                <w:sz w:val="22"/>
              </w:rPr>
            </w:pPr>
            <w:r>
              <w:rPr>
                <w:rFonts w:eastAsia="Times New Roman" w:cs="Times New Roman" w:ascii="Times New Roman" w:hAnsi="Times New Roman"/>
                <w:color w:val="auto"/>
                <w:spacing w:val="0"/>
                <w:sz w:val="22"/>
                <w:shd w:fill="auto" w:val="clear"/>
              </w:rPr>
              <w:t>2. Укрепление и развитие материально -технической базы объектов отдыха и оздоровления детей</w:t>
            </w:r>
            <w:r>
              <w:rPr>
                <w:rFonts w:eastAsia="Courier New" w:cs="Courier New" w:ascii="Courier New" w:hAnsi="Courier New"/>
                <w:color w:val="auto"/>
                <w:spacing w:val="0"/>
                <w:sz w:val="22"/>
                <w:shd w:fill="auto" w:val="clear"/>
              </w:rPr>
              <w:t>;</w:t>
            </w:r>
          </w:p>
          <w:p>
            <w:pPr>
              <w:pStyle w:val="Normal"/>
              <w:spacing w:lineRule="exact" w:line="240" w:before="0" w:after="0"/>
              <w:ind w:left="0" w:right="0" w:hanging="0"/>
              <w:jc w:val="left"/>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3.Организация перевозки детей к местам работы родителей, занятых в оленеводстве.                                                               </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b/>
                <w:color w:val="auto"/>
                <w:spacing w:val="0"/>
                <w:sz w:val="22"/>
                <w:shd w:fill="auto" w:val="clear"/>
              </w:rPr>
              <w:t>4. Подпрограмма«Здоровое питание»</w:t>
            </w:r>
            <w:r>
              <w:rPr>
                <w:rFonts w:eastAsia="Times New Roman" w:cs="Times New Roman" w:ascii="Times New Roman" w:hAnsi="Times New Roman"/>
                <w:color w:val="auto"/>
                <w:spacing w:val="0"/>
                <w:sz w:val="22"/>
                <w:shd w:fill="auto" w:val="clear"/>
              </w:rPr>
              <w:t xml:space="preserve"> (Приложение </w:t>
            </w:r>
            <w:r>
              <w:rPr>
                <w:rFonts w:eastAsia="Segoe UI Symbol" w:cs="Segoe UI Symbol" w:ascii="Segoe UI Symbol" w:hAnsi="Segoe UI Symbol"/>
                <w:color w:val="auto"/>
                <w:spacing w:val="0"/>
                <w:sz w:val="22"/>
                <w:shd w:fill="auto" w:val="clear"/>
              </w:rPr>
              <w:t>№</w:t>
            </w:r>
            <w:r>
              <w:rPr>
                <w:rFonts w:eastAsia="Times New Roman" w:cs="Times New Roman" w:ascii="Times New Roman" w:hAnsi="Times New Roman"/>
                <w:color w:val="auto"/>
                <w:spacing w:val="0"/>
                <w:sz w:val="22"/>
                <w:shd w:fill="auto" w:val="clear"/>
              </w:rPr>
              <w:t>5)</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1.Организация качественного питания школьников и дошкольников.</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2.Оснащение столовых современным оборудованием.</w:t>
            </w:r>
          </w:p>
          <w:p>
            <w:pPr>
              <w:pStyle w:val="Normal"/>
              <w:spacing w:lineRule="exact" w:line="240" w:before="0" w:after="0"/>
              <w:ind w:left="0" w:right="0" w:hanging="0"/>
              <w:jc w:val="both"/>
              <w:rPr>
                <w:rFonts w:ascii="Times New Roman" w:hAnsi="Times New Roman" w:eastAsia="Times New Roman" w:cs="Times New Roman"/>
                <w:b/>
                <w:b/>
                <w:i/>
                <w:i/>
                <w:color w:val="auto"/>
                <w:spacing w:val="0"/>
                <w:sz w:val="22"/>
              </w:rPr>
            </w:pPr>
            <w:r>
              <w:rPr>
                <w:rFonts w:eastAsia="Times New Roman" w:cs="Times New Roman" w:ascii="Times New Roman" w:hAnsi="Times New Roman"/>
                <w:b/>
                <w:color w:val="auto"/>
                <w:spacing w:val="0"/>
                <w:sz w:val="22"/>
                <w:shd w:fill="auto" w:val="clear"/>
              </w:rPr>
              <w:t>5.Подпрограмма«Безопасность и укрепление МТБ ОУ»</w:t>
            </w:r>
            <w:r>
              <w:rPr>
                <w:rFonts w:eastAsia="Times New Roman" w:cs="Times New Roman" w:ascii="Times New Roman" w:hAnsi="Times New Roman"/>
                <w:color w:val="auto"/>
                <w:spacing w:val="0"/>
                <w:sz w:val="22"/>
                <w:shd w:fill="auto" w:val="clear"/>
              </w:rPr>
              <w:t xml:space="preserve"> (Приложение </w:t>
            </w:r>
            <w:r>
              <w:rPr>
                <w:rFonts w:eastAsia="Segoe UI Symbol" w:cs="Segoe UI Symbol" w:ascii="Segoe UI Symbol" w:hAnsi="Segoe UI Symbol"/>
                <w:color w:val="auto"/>
                <w:spacing w:val="0"/>
                <w:sz w:val="22"/>
                <w:shd w:fill="auto" w:val="clear"/>
              </w:rPr>
              <w:t>№</w:t>
            </w:r>
            <w:r>
              <w:rPr>
                <w:rFonts w:eastAsia="Times New Roman" w:cs="Times New Roman" w:ascii="Times New Roman" w:hAnsi="Times New Roman"/>
                <w:color w:val="auto"/>
                <w:spacing w:val="0"/>
                <w:sz w:val="22"/>
                <w:shd w:fill="auto" w:val="clear"/>
              </w:rPr>
              <w:t xml:space="preserve">6). </w:t>
            </w:r>
            <w:r>
              <w:rPr>
                <w:rFonts w:eastAsia="Times New Roman" w:cs="Times New Roman" w:ascii="Times New Roman" w:hAnsi="Times New Roman"/>
                <w:b/>
                <w:i/>
                <w:color w:val="auto"/>
                <w:spacing w:val="0"/>
                <w:sz w:val="22"/>
                <w:shd w:fill="auto" w:val="clear"/>
              </w:rPr>
              <w:t>Основные мероприятия:</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1.Обеспечение противопожарной и антитеррористической безопасности ОУ;</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2.Строительство,капитальный ремонт, текущий ремонт.</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3.Развитие инфраструктуры ОУ и укрепление материально-технической базы образовательных учреждений.</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4.Охрана труда и профилактика детского травматизма.</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5.Энергосбережение и повышение энергетической эффективности.</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b/>
                <w:color w:val="auto"/>
                <w:spacing w:val="0"/>
                <w:sz w:val="22"/>
                <w:shd w:fill="auto" w:val="clear"/>
              </w:rPr>
              <w:t xml:space="preserve">6. Подпрограмма«Педагогические кадры» </w:t>
            </w:r>
            <w:r>
              <w:rPr>
                <w:rFonts w:eastAsia="Times New Roman" w:cs="Times New Roman" w:ascii="Times New Roman" w:hAnsi="Times New Roman"/>
                <w:color w:val="auto"/>
                <w:spacing w:val="0"/>
                <w:sz w:val="22"/>
                <w:shd w:fill="auto" w:val="clear"/>
              </w:rPr>
              <w:t xml:space="preserve">(Приложение </w:t>
            </w:r>
            <w:r>
              <w:rPr>
                <w:rFonts w:eastAsia="Segoe UI Symbol" w:cs="Segoe UI Symbol" w:ascii="Segoe UI Symbol" w:hAnsi="Segoe UI Symbol"/>
                <w:color w:val="auto"/>
                <w:spacing w:val="0"/>
                <w:sz w:val="22"/>
                <w:shd w:fill="auto" w:val="clear"/>
              </w:rPr>
              <w:t>№</w:t>
            </w:r>
            <w:r>
              <w:rPr>
                <w:rFonts w:eastAsia="Times New Roman" w:cs="Times New Roman" w:ascii="Times New Roman" w:hAnsi="Times New Roman"/>
                <w:color w:val="auto"/>
                <w:spacing w:val="0"/>
                <w:sz w:val="22"/>
                <w:shd w:fill="auto" w:val="clear"/>
              </w:rPr>
              <w:t>7)</w:t>
            </w:r>
          </w:p>
          <w:p>
            <w:pPr>
              <w:pStyle w:val="Normal"/>
              <w:spacing w:lineRule="exact" w:line="240" w:before="0" w:after="0"/>
              <w:ind w:left="0" w:right="0" w:hanging="0"/>
              <w:jc w:val="both"/>
              <w:rPr>
                <w:rFonts w:ascii="Times New Roman" w:hAnsi="Times New Roman" w:eastAsia="Times New Roman" w:cs="Times New Roman"/>
                <w:b/>
                <w:b/>
                <w:i/>
                <w:i/>
                <w:color w:val="auto"/>
                <w:spacing w:val="0"/>
                <w:sz w:val="22"/>
              </w:rPr>
            </w:pPr>
            <w:r>
              <w:rPr>
                <w:rFonts w:eastAsia="Times New Roman" w:cs="Times New Roman" w:ascii="Times New Roman" w:hAnsi="Times New Roman"/>
                <w:b/>
                <w:i/>
                <w:color w:val="auto"/>
                <w:spacing w:val="0"/>
                <w:sz w:val="22"/>
                <w:shd w:fill="auto" w:val="clear"/>
              </w:rPr>
              <w:t>основные мероприятия:</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1.Развитие современной системы непрерывного образования, подготовки и переподготовки кадров.</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2.Введение профстандарта.</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3.Закрепление педкадров : социальная поддержка педкадров (найм, поднайм жилья)</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b/>
                <w:color w:val="auto"/>
                <w:spacing w:val="0"/>
                <w:sz w:val="22"/>
                <w:shd w:fill="auto" w:val="clear"/>
              </w:rPr>
              <w:t>7.Подпрограмма«Одаренные дети»</w:t>
            </w:r>
            <w:r>
              <w:rPr>
                <w:rFonts w:eastAsia="Times New Roman" w:cs="Times New Roman" w:ascii="Times New Roman" w:hAnsi="Times New Roman"/>
                <w:color w:val="auto"/>
                <w:spacing w:val="0"/>
                <w:sz w:val="22"/>
                <w:shd w:fill="auto" w:val="clear"/>
              </w:rPr>
              <w:t xml:space="preserve"> (приложение </w:t>
            </w:r>
            <w:r>
              <w:rPr>
                <w:rFonts w:eastAsia="Segoe UI Symbol" w:cs="Segoe UI Symbol" w:ascii="Segoe UI Symbol" w:hAnsi="Segoe UI Symbol"/>
                <w:color w:val="auto"/>
                <w:spacing w:val="0"/>
                <w:sz w:val="22"/>
                <w:shd w:fill="auto" w:val="clear"/>
              </w:rPr>
              <w:t>№</w:t>
            </w:r>
            <w:r>
              <w:rPr>
                <w:rFonts w:eastAsia="Times New Roman" w:cs="Times New Roman" w:ascii="Times New Roman" w:hAnsi="Times New Roman"/>
                <w:color w:val="auto"/>
                <w:spacing w:val="0"/>
                <w:sz w:val="22"/>
                <w:shd w:fill="auto" w:val="clear"/>
              </w:rPr>
              <w:t>8)</w:t>
            </w:r>
          </w:p>
          <w:p>
            <w:pPr>
              <w:pStyle w:val="Normal"/>
              <w:spacing w:lineRule="exact" w:line="240" w:before="0" w:after="0"/>
              <w:ind w:left="0" w:right="0" w:hanging="0"/>
              <w:jc w:val="both"/>
              <w:rPr>
                <w:rFonts w:ascii="Times New Roman" w:hAnsi="Times New Roman" w:eastAsia="Times New Roman" w:cs="Times New Roman"/>
                <w:b/>
                <w:b/>
                <w:i/>
                <w:i/>
                <w:color w:val="auto"/>
                <w:spacing w:val="0"/>
                <w:sz w:val="22"/>
              </w:rPr>
            </w:pPr>
            <w:r>
              <w:rPr>
                <w:rFonts w:eastAsia="Times New Roman" w:cs="Times New Roman" w:ascii="Times New Roman" w:hAnsi="Times New Roman"/>
                <w:b/>
                <w:i/>
                <w:color w:val="auto"/>
                <w:spacing w:val="0"/>
                <w:sz w:val="22"/>
                <w:shd w:fill="auto" w:val="clear"/>
              </w:rPr>
              <w:t>Основные мероприятия:</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1.Развитие системы поддержки талантливых детей;</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2.Создание организационно-педагогических условий для творческой самореализации талантливых детей.                             </w:t>
            </w:r>
          </w:p>
          <w:p>
            <w:pPr>
              <w:pStyle w:val="Normal"/>
              <w:spacing w:lineRule="exact" w:line="240" w:before="0" w:after="0"/>
              <w:ind w:left="0" w:right="0" w:hanging="0"/>
              <w:jc w:val="both"/>
              <w:rPr>
                <w:rFonts w:ascii="Times New Roman" w:hAnsi="Times New Roman" w:eastAsia="Times New Roman" w:cs="Times New Roman"/>
                <w:b/>
                <w:b/>
                <w:color w:val="auto"/>
                <w:spacing w:val="0"/>
                <w:sz w:val="22"/>
              </w:rPr>
            </w:pPr>
            <w:r>
              <w:rPr>
                <w:rFonts w:eastAsia="Times New Roman" w:cs="Times New Roman" w:ascii="Times New Roman" w:hAnsi="Times New Roman"/>
                <w:color w:val="auto"/>
                <w:spacing w:val="0"/>
                <w:sz w:val="22"/>
                <w:shd w:fill="auto" w:val="clear"/>
              </w:rPr>
              <w:t xml:space="preserve">8. </w:t>
            </w:r>
            <w:r>
              <w:rPr>
                <w:rFonts w:eastAsia="Times New Roman" w:cs="Times New Roman" w:ascii="Times New Roman" w:hAnsi="Times New Roman"/>
                <w:b/>
                <w:color w:val="auto"/>
                <w:spacing w:val="0"/>
                <w:sz w:val="22"/>
                <w:shd w:fill="auto" w:val="clear"/>
              </w:rPr>
              <w:t>Подпрограмма «Инновационная модель профориентационной работы»</w:t>
            </w:r>
          </w:p>
          <w:p>
            <w:pPr>
              <w:pStyle w:val="Normal"/>
              <w:spacing w:lineRule="exact" w:line="240" w:before="0" w:after="0"/>
              <w:ind w:left="0" w:right="0" w:hanging="0"/>
              <w:jc w:val="both"/>
              <w:rPr>
                <w:rFonts w:ascii="Times New Roman" w:hAnsi="Times New Roman" w:eastAsia="Times New Roman" w:cs="Times New Roman"/>
                <w:b/>
                <w:b/>
                <w:i/>
                <w:i/>
                <w:color w:val="auto"/>
                <w:spacing w:val="0"/>
                <w:sz w:val="22"/>
              </w:rPr>
            </w:pPr>
            <w:r>
              <w:rPr>
                <w:rFonts w:eastAsia="Times New Roman" w:cs="Times New Roman" w:ascii="Times New Roman" w:hAnsi="Times New Roman"/>
                <w:b/>
                <w:i/>
                <w:color w:val="auto"/>
                <w:spacing w:val="0"/>
                <w:sz w:val="22"/>
                <w:shd w:fill="auto" w:val="clear"/>
              </w:rPr>
              <w:t>Основные мероприятия:</w:t>
            </w:r>
          </w:p>
          <w:p>
            <w:pPr>
              <w:pStyle w:val="Normal"/>
              <w:numPr>
                <w:ilvl w:val="0"/>
                <w:numId w:val="3"/>
              </w:numPr>
              <w:spacing w:lineRule="exact" w:line="240" w:before="0" w:after="0"/>
              <w:ind w:left="405" w:right="0" w:hanging="360"/>
              <w:jc w:val="left"/>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Normal"/>
              <w:numPr>
                <w:ilvl w:val="0"/>
                <w:numId w:val="3"/>
              </w:numPr>
              <w:spacing w:lineRule="exact" w:line="240" w:before="0" w:after="0"/>
              <w:ind w:left="405" w:right="0" w:hanging="360"/>
              <w:jc w:val="left"/>
              <w:rPr>
                <w:rFonts w:ascii="Times New Roman" w:hAnsi="Times New Roman" w:eastAsia="Times New Roman" w:cs="Times New Roman"/>
                <w:color w:val="auto"/>
                <w:spacing w:val="10"/>
                <w:sz w:val="22"/>
              </w:rPr>
            </w:pPr>
            <w:r>
              <w:rPr>
                <w:rFonts w:eastAsia="Times New Roman" w:cs="Times New Roman" w:ascii="Times New Roman" w:hAnsi="Times New Roman"/>
                <w:color w:val="auto"/>
                <w:spacing w:val="0"/>
                <w:sz w:val="22"/>
                <w:shd w:fill="auto" w:val="clear"/>
              </w:rPr>
              <w:t xml:space="preserve">Создание условий для развития наставничества, </w:t>
            </w:r>
            <w:r>
              <w:rPr>
                <w:rFonts w:eastAsia="Times New Roman" w:cs="Times New Roman" w:ascii="Times New Roman" w:hAnsi="Times New Roman"/>
                <w:color w:val="auto"/>
                <w:spacing w:val="10"/>
                <w:sz w:val="22"/>
                <w:shd w:fill="auto" w:val="clear"/>
              </w:rPr>
              <w:t>организации сетевого сотрудничества образовательных организаций,</w:t>
            </w:r>
          </w:p>
          <w:p>
            <w:pPr>
              <w:pStyle w:val="Normal"/>
              <w:spacing w:lineRule="exact" w:line="240" w:before="0" w:after="0"/>
              <w:ind w:left="0" w:right="0" w:hanging="0"/>
              <w:jc w:val="left"/>
              <w:rPr>
                <w:rFonts w:ascii="Times New Roman" w:hAnsi="Times New Roman" w:eastAsia="Times New Roman" w:cs="Times New Roman"/>
                <w:color w:val="auto"/>
                <w:spacing w:val="10"/>
                <w:sz w:val="22"/>
              </w:rPr>
            </w:pPr>
            <w:r>
              <w:rPr>
                <w:rFonts w:eastAsia="Times New Roman" w:cs="Times New Roman" w:ascii="Times New Roman" w:hAnsi="Times New Roman"/>
                <w:color w:val="auto"/>
                <w:spacing w:val="10"/>
                <w:sz w:val="22"/>
                <w:shd w:fill="auto" w:val="clear"/>
              </w:rPr>
              <w:t xml:space="preserve">      </w:t>
            </w:r>
            <w:r>
              <w:rPr>
                <w:rFonts w:eastAsia="Times New Roman" w:cs="Times New Roman" w:ascii="Times New Roman" w:hAnsi="Times New Roman"/>
                <w:color w:val="auto"/>
                <w:spacing w:val="10"/>
                <w:sz w:val="22"/>
                <w:shd w:fill="auto" w:val="clear"/>
              </w:rPr>
              <w:t xml:space="preserve">реализующих программы дошкольного, общего, среднего     </w:t>
            </w:r>
          </w:p>
          <w:p>
            <w:pPr>
              <w:pStyle w:val="Normal"/>
              <w:spacing w:lineRule="exact" w:line="240" w:before="0" w:after="0"/>
              <w:ind w:left="0" w:right="0" w:hanging="0"/>
              <w:jc w:val="left"/>
              <w:rPr>
                <w:rFonts w:ascii="Times New Roman" w:hAnsi="Times New Roman" w:eastAsia="Times New Roman" w:cs="Times New Roman"/>
                <w:color w:val="auto"/>
                <w:spacing w:val="10"/>
                <w:sz w:val="22"/>
              </w:rPr>
            </w:pPr>
            <w:r>
              <w:rPr>
                <w:rFonts w:eastAsia="Times New Roman" w:cs="Times New Roman" w:ascii="Times New Roman" w:hAnsi="Times New Roman"/>
                <w:color w:val="auto"/>
                <w:spacing w:val="10"/>
                <w:sz w:val="22"/>
                <w:shd w:fill="auto" w:val="clear"/>
              </w:rPr>
              <w:t xml:space="preserve">      </w:t>
            </w:r>
            <w:r>
              <w:rPr>
                <w:rFonts w:eastAsia="Times New Roman" w:cs="Times New Roman" w:ascii="Times New Roman" w:hAnsi="Times New Roman"/>
                <w:color w:val="auto"/>
                <w:spacing w:val="10"/>
                <w:sz w:val="22"/>
                <w:shd w:fill="auto" w:val="clear"/>
              </w:rPr>
              <w:t xml:space="preserve">профессионального, высшего, дополнительного  </w:t>
            </w:r>
          </w:p>
          <w:p>
            <w:pPr>
              <w:pStyle w:val="Normal"/>
              <w:spacing w:lineRule="exact" w:line="240" w:before="0" w:after="0"/>
              <w:ind w:left="0" w:right="0" w:hanging="0"/>
              <w:jc w:val="left"/>
              <w:rPr/>
            </w:pPr>
            <w:r>
              <w:rPr>
                <w:rFonts w:eastAsia="Times New Roman" w:cs="Times New Roman" w:ascii="Times New Roman" w:hAnsi="Times New Roman"/>
                <w:color w:val="auto"/>
                <w:spacing w:val="10"/>
                <w:sz w:val="22"/>
                <w:shd w:fill="auto" w:val="clear"/>
              </w:rPr>
              <w:t xml:space="preserve">      </w:t>
            </w:r>
            <w:r>
              <w:rPr>
                <w:rFonts w:eastAsia="Times New Roman" w:cs="Times New Roman" w:ascii="Times New Roman" w:hAnsi="Times New Roman"/>
                <w:color w:val="auto"/>
                <w:spacing w:val="10"/>
                <w:sz w:val="22"/>
                <w:shd w:fill="auto" w:val="clear"/>
              </w:rPr>
              <w:t>образования;</w:t>
            </w:r>
          </w:p>
        </w:tc>
      </w:tr>
      <w:tr>
        <w:trPr>
          <w:trHeight w:val="1" w:hRule="atLeast"/>
        </w:trPr>
        <w:tc>
          <w:tcPr>
            <w:tcW w:w="280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4"/>
                <w:shd w:fill="auto" w:val="clear"/>
              </w:rPr>
              <w:t>Перечень индикаторов эффективности мероприятий Программы</w:t>
            </w:r>
            <w:r>
              <w:rPr>
                <w:rFonts w:eastAsia="Times New Roman" w:cs="Times New Roman" w:ascii="Times New Roman" w:hAnsi="Times New Roman"/>
                <w:color w:val="auto"/>
                <w:spacing w:val="0"/>
                <w:sz w:val="22"/>
                <w:shd w:fill="auto" w:val="clear"/>
              </w:rPr>
              <w:t>-</w:t>
            </w:r>
          </w:p>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2"/>
                <w:shd w:fill="auto" w:val="clear"/>
              </w:rPr>
              <w:t>Целевые индикаторы Программы</w:t>
            </w:r>
          </w:p>
        </w:tc>
        <w:tc>
          <w:tcPr>
            <w:tcW w:w="694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numPr>
                <w:ilvl w:val="0"/>
                <w:numId w:val="4"/>
              </w:numPr>
              <w:spacing w:lineRule="exact" w:line="276" w:before="0" w:after="0"/>
              <w:ind w:left="360" w:right="0" w:hanging="36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доля образовательных учреждений, имеющих статус опорных, республиканских и муниципальных инновационных площадок, статус Центров по реализации национальных проектов  50%;</w:t>
            </w:r>
          </w:p>
          <w:p>
            <w:pPr>
              <w:pStyle w:val="Normal"/>
              <w:numPr>
                <w:ilvl w:val="0"/>
                <w:numId w:val="4"/>
              </w:numPr>
              <w:spacing w:lineRule="exact" w:line="276" w:before="0" w:after="0"/>
              <w:ind w:left="360" w:right="0" w:hanging="36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доля детей в возрасте от 1,5 до 3 лет, получающих дошкольную образовательную услугу в муниципальных образовательных организациях в общей численности детей в возрасте 1,5 до 3 лет 95%;</w:t>
            </w:r>
          </w:p>
          <w:p>
            <w:pPr>
              <w:pStyle w:val="Normal"/>
              <w:numPr>
                <w:ilvl w:val="0"/>
                <w:numId w:val="4"/>
              </w:numPr>
              <w:spacing w:lineRule="exact" w:line="276" w:before="0" w:after="0"/>
              <w:ind w:left="360" w:right="0" w:hanging="36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доля обучающихся начального общего образования, выполнивших выше порога всероссийскую проверочную работу 60%;</w:t>
            </w:r>
          </w:p>
          <w:p>
            <w:pPr>
              <w:pStyle w:val="Normal"/>
              <w:numPr>
                <w:ilvl w:val="0"/>
                <w:numId w:val="4"/>
              </w:numPr>
              <w:spacing w:lineRule="exact" w:line="276" w:before="0" w:after="0"/>
              <w:ind w:left="360" w:right="0" w:hanging="36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доля выпускников, получивших аттестат об основном общем образовании  100%;</w:t>
            </w:r>
          </w:p>
          <w:p>
            <w:pPr>
              <w:pStyle w:val="Normal"/>
              <w:numPr>
                <w:ilvl w:val="0"/>
                <w:numId w:val="4"/>
              </w:numPr>
              <w:spacing w:lineRule="exact" w:line="276" w:before="0" w:after="0"/>
              <w:ind w:left="360" w:right="0" w:hanging="36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число выпускников, получивших аттестат о среднем общем образовании 100%;</w:t>
            </w:r>
          </w:p>
          <w:p>
            <w:pPr>
              <w:pStyle w:val="Normal"/>
              <w:numPr>
                <w:ilvl w:val="0"/>
                <w:numId w:val="4"/>
              </w:numPr>
              <w:spacing w:lineRule="exact" w:line="276" w:before="0" w:after="0"/>
              <w:ind w:left="360" w:right="0" w:hanging="36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доля выпускников, продолживших обучение в учреждениях СПО, ВПО 96%;</w:t>
            </w:r>
          </w:p>
          <w:p>
            <w:pPr>
              <w:pStyle w:val="Normal"/>
              <w:numPr>
                <w:ilvl w:val="0"/>
                <w:numId w:val="4"/>
              </w:numPr>
              <w:spacing w:lineRule="exact" w:line="276" w:before="0" w:after="0"/>
              <w:ind w:left="360" w:right="0" w:hanging="36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доля призеров международных, всероссийских, республиканских олимпиад, НПК, конкурсов 0.4%;</w:t>
            </w:r>
          </w:p>
          <w:p>
            <w:pPr>
              <w:pStyle w:val="Normal"/>
              <w:numPr>
                <w:ilvl w:val="0"/>
                <w:numId w:val="4"/>
              </w:numPr>
              <w:spacing w:lineRule="exact" w:line="276" w:before="0" w:after="0"/>
              <w:ind w:left="360" w:right="0" w:hanging="360"/>
              <w:jc w:val="both"/>
              <w:rPr>
                <w:rFonts w:ascii="Times New Roman" w:hAnsi="Times New Roman" w:eastAsia="Times New Roman" w:cs="Times New Roman"/>
                <w:b/>
                <w:b/>
                <w:color w:val="auto"/>
                <w:spacing w:val="0"/>
                <w:sz w:val="22"/>
              </w:rPr>
            </w:pPr>
            <w:r>
              <w:rPr>
                <w:rFonts w:eastAsia="Times New Roman" w:cs="Times New Roman" w:ascii="Times New Roman" w:hAnsi="Times New Roman"/>
                <w:color w:val="auto"/>
                <w:spacing w:val="0"/>
                <w:sz w:val="22"/>
                <w:shd w:fill="auto" w:val="clear"/>
              </w:rPr>
              <w:t>доля обучающихся, охваченных системой дополнительного образования  до 75%;</w:t>
            </w:r>
          </w:p>
          <w:p>
            <w:pPr>
              <w:pStyle w:val="Normal"/>
              <w:numPr>
                <w:ilvl w:val="0"/>
                <w:numId w:val="4"/>
              </w:numPr>
              <w:spacing w:lineRule="exact" w:line="276" w:before="0" w:after="0"/>
              <w:ind w:left="360" w:right="0" w:hanging="360"/>
              <w:jc w:val="both"/>
              <w:rPr>
                <w:rFonts w:ascii="Times New Roman" w:hAnsi="Times New Roman" w:eastAsia="Times New Roman" w:cs="Times New Roman"/>
                <w:b/>
                <w:b/>
                <w:color w:val="auto"/>
                <w:spacing w:val="0"/>
                <w:sz w:val="22"/>
              </w:rPr>
            </w:pPr>
            <w:r>
              <w:rPr>
                <w:rFonts w:eastAsia="Times New Roman" w:cs="Times New Roman" w:ascii="Times New Roman" w:hAnsi="Times New Roman"/>
                <w:color w:val="auto"/>
                <w:spacing w:val="0"/>
                <w:sz w:val="22"/>
                <w:shd w:fill="auto" w:val="clear"/>
              </w:rPr>
              <w:t>доля обучающихся, охваченных летним отдыхом и оздоровлением до 73%;</w:t>
            </w:r>
          </w:p>
          <w:p>
            <w:pPr>
              <w:pStyle w:val="Normal"/>
              <w:spacing w:lineRule="exact" w:line="276"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удовлетворенность родителей и детей качеством предоставляемых образовательных услуг 96%.</w:t>
            </w:r>
          </w:p>
          <w:p>
            <w:pPr>
              <w:pStyle w:val="Normal"/>
              <w:spacing w:lineRule="exact" w:line="276"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увеличение доли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 до 100процентов;</w:t>
            </w:r>
          </w:p>
          <w:p>
            <w:pPr>
              <w:pStyle w:val="Normal"/>
              <w:spacing w:lineRule="exact" w:line="276"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доля образовательных учреждений эффективно работающих по энергосбережению – 100%</w:t>
            </w:r>
          </w:p>
          <w:p>
            <w:pPr>
              <w:pStyle w:val="Normal"/>
              <w:spacing w:lineRule="exact" w:line="276"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r>
          </w:p>
          <w:p>
            <w:pPr>
              <w:pStyle w:val="Normal"/>
              <w:spacing w:lineRule="exact" w:line="276"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r>
          </w:p>
          <w:p>
            <w:pPr>
              <w:pStyle w:val="Normal"/>
              <w:spacing w:lineRule="exact" w:line="276"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r>
          </w:p>
          <w:p>
            <w:pPr>
              <w:pStyle w:val="Normal"/>
              <w:spacing w:lineRule="exact" w:line="276" w:before="0" w:after="0"/>
              <w:ind w:left="0" w:right="0" w:hanging="0"/>
              <w:jc w:val="both"/>
              <w:rPr>
                <w:color w:val="auto"/>
                <w:spacing w:val="0"/>
                <w:sz w:val="22"/>
              </w:rPr>
            </w:pPr>
            <w:r>
              <w:rPr>
                <w:color w:val="auto"/>
                <w:spacing w:val="0"/>
                <w:sz w:val="22"/>
                <w:shd w:fill="auto" w:val="clear"/>
              </w:rPr>
            </w:r>
          </w:p>
        </w:tc>
      </w:tr>
      <w:tr>
        <w:trPr>
          <w:trHeight w:val="623" w:hRule="atLeast"/>
        </w:trPr>
        <w:tc>
          <w:tcPr>
            <w:tcW w:w="280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Сроки и этапы реализации программы</w:t>
            </w:r>
          </w:p>
        </w:tc>
        <w:tc>
          <w:tcPr>
            <w:tcW w:w="694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 xml:space="preserve">2020-2022 годы. </w:t>
            </w:r>
          </w:p>
        </w:tc>
      </w:tr>
      <w:tr>
        <w:trPr>
          <w:trHeight w:val="623" w:hRule="atLeast"/>
        </w:trPr>
        <w:tc>
          <w:tcPr>
            <w:tcW w:w="280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Объем финансового обеспечения подпрограммы</w:t>
            </w:r>
          </w:p>
        </w:tc>
        <w:tc>
          <w:tcPr>
            <w:tcW w:w="694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Для реализации Программы предусматривается привлечение финансовых средств бюджета муниципального района. </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Общий объем финансирования составляет  530524,55тыс.руб.</w:t>
            </w:r>
          </w:p>
          <w:p>
            <w:pPr>
              <w:pStyle w:val="Normal"/>
              <w:spacing w:lineRule="exact" w:line="276"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тыс. руб., в том числе </w:t>
            </w:r>
            <w:r>
              <w:rPr>
                <w:rFonts w:eastAsia="Times New Roman" w:cs="Times New Roman" w:ascii="Times New Roman" w:hAnsi="Times New Roman"/>
                <w:b/>
                <w:color w:val="auto"/>
                <w:spacing w:val="0"/>
                <w:sz w:val="22"/>
                <w:shd w:fill="auto" w:val="clear"/>
              </w:rPr>
              <w:t>по годам в тыс. руб.:</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2"/>
                <w:shd w:fill="auto" w:val="clear"/>
              </w:rPr>
              <w:t xml:space="preserve">2020 </w:t>
            </w:r>
            <w:r>
              <w:rPr>
                <w:rFonts w:eastAsia="Times New Roman" w:cs="Times New Roman" w:ascii="Times New Roman" w:hAnsi="Times New Roman"/>
                <w:color w:val="auto"/>
                <w:spacing w:val="0"/>
                <w:sz w:val="24"/>
                <w:shd w:fill="auto" w:val="clear"/>
              </w:rPr>
              <w:t>год</w:t>
            </w:r>
            <w:r>
              <w:rPr>
                <w:rFonts w:eastAsia="Times New Roman" w:cs="Times New Roman" w:ascii="Times New Roman" w:hAnsi="Times New Roman"/>
                <w:color w:val="auto"/>
                <w:spacing w:val="0"/>
                <w:sz w:val="22"/>
                <w:shd w:fill="auto" w:val="clear"/>
              </w:rPr>
              <w:t xml:space="preserve">  -   </w:t>
            </w:r>
            <w:r>
              <w:rPr>
                <w:rFonts w:eastAsia="Times New Roman" w:cs="Times New Roman" w:ascii="Times New Roman" w:hAnsi="Times New Roman"/>
                <w:color w:val="auto"/>
                <w:spacing w:val="0"/>
                <w:sz w:val="24"/>
                <w:shd w:fill="auto" w:val="clear"/>
              </w:rPr>
              <w:t>58706,85,0</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2021 год  - 353940,85,0</w:t>
            </w:r>
          </w:p>
          <w:p>
            <w:pPr>
              <w:pStyle w:val="Normal"/>
              <w:spacing w:lineRule="exact" w:line="276"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4"/>
                <w:shd w:fill="auto" w:val="clear"/>
              </w:rPr>
              <w:t xml:space="preserve">2022 год  - 117876,85 + </w:t>
            </w:r>
            <w:r>
              <w:rPr>
                <w:rFonts w:eastAsia="Times New Roman" w:cs="Times New Roman" w:ascii="Times New Roman" w:hAnsi="Times New Roman"/>
                <w:b/>
                <w:color w:val="auto"/>
                <w:spacing w:val="0"/>
                <w:sz w:val="24"/>
                <w:shd w:fill="auto" w:val="clear"/>
              </w:rPr>
              <w:t>(дополн)</w:t>
            </w:r>
            <w:r>
              <w:rPr>
                <w:rFonts w:eastAsia="Times New Roman" w:cs="Times New Roman" w:ascii="Times New Roman" w:hAnsi="Times New Roman"/>
                <w:b/>
                <w:i/>
                <w:color w:val="auto"/>
                <w:spacing w:val="0"/>
                <w:sz w:val="24"/>
                <w:shd w:fill="auto" w:val="clear"/>
              </w:rPr>
              <w:t>1002600,00</w:t>
            </w:r>
            <w:r>
              <w:rPr>
                <w:rFonts w:eastAsia="Times New Roman" w:cs="Times New Roman" w:ascii="Times New Roman" w:hAnsi="Times New Roman"/>
                <w:color w:val="auto"/>
                <w:spacing w:val="0"/>
                <w:sz w:val="24"/>
                <w:shd w:fill="auto" w:val="clear"/>
              </w:rPr>
              <w:t xml:space="preserve"> = 1120476,85</w:t>
            </w:r>
          </w:p>
          <w:p>
            <w:pPr>
              <w:pStyle w:val="Normal"/>
              <w:spacing w:lineRule="exact" w:line="276" w:before="0" w:after="0"/>
              <w:ind w:left="0" w:right="0" w:hanging="0"/>
              <w:jc w:val="both"/>
              <w:rPr>
                <w:color w:val="auto"/>
                <w:spacing w:val="0"/>
              </w:rPr>
            </w:pPr>
            <w:r>
              <w:rPr>
                <w:color w:val="auto"/>
                <w:spacing w:val="0"/>
                <w:shd w:fill="auto" w:val="clear"/>
              </w:rPr>
            </w:r>
          </w:p>
        </w:tc>
      </w:tr>
      <w:tr>
        <w:trPr>
          <w:trHeight w:val="623" w:hRule="atLeast"/>
        </w:trPr>
        <w:tc>
          <w:tcPr>
            <w:tcW w:w="280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Наименование стратегических направлений программы</w:t>
            </w:r>
          </w:p>
        </w:tc>
        <w:tc>
          <w:tcPr>
            <w:tcW w:w="694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1. Совершенствование содержания и технологий дошкольного образования;</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2. Совершенствование содержания и механизмов общего образования;</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3. Развитие системы воспитания и дополнительного образования;</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4. Обеспечение оптимальных условий для летнего отдыха и оздоровления детей;</w:t>
            </w:r>
          </w:p>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5. Создание инфраструктуры, обеспечивающей условия для обучения и воспитания, сохранения и укрепления здоровья</w:t>
            </w:r>
          </w:p>
        </w:tc>
      </w:tr>
      <w:tr>
        <w:trPr>
          <w:trHeight w:val="358" w:hRule="atLeast"/>
        </w:trPr>
        <w:tc>
          <w:tcPr>
            <w:tcW w:w="280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sz w:val="22"/>
              </w:rPr>
            </w:pPr>
            <w:r>
              <w:rPr>
                <w:rFonts w:eastAsia="Times New Roman" w:cs="Times New Roman" w:ascii="Times New Roman" w:hAnsi="Times New Roman"/>
                <w:color w:val="auto"/>
                <w:spacing w:val="0"/>
                <w:sz w:val="22"/>
                <w:shd w:fill="auto" w:val="clear"/>
              </w:rPr>
              <w:t>Ожидаемые конечные результаты реализации Программы по направлениям (подпрограмм)</w:t>
            </w:r>
          </w:p>
        </w:tc>
        <w:tc>
          <w:tcPr>
            <w:tcW w:w="694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2"/>
                <w:shd w:fill="auto" w:val="clear"/>
              </w:rPr>
              <w:t>Реализация подпрограммы «Общее образование» обеспечит:</w:t>
            </w:r>
          </w:p>
          <w:p>
            <w:pPr>
              <w:pStyle w:val="Normal"/>
              <w:spacing w:lineRule="exact" w:line="240" w:before="0" w:after="0"/>
              <w:ind w:left="0" w:right="0" w:hanging="0"/>
              <w:jc w:val="left"/>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-повышение эффективности управления и контроля за качеством образования;</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 </w:t>
            </w:r>
            <w:r>
              <w:rPr>
                <w:rFonts w:eastAsia="Times New Roman" w:cs="Times New Roman" w:ascii="Times New Roman" w:hAnsi="Times New Roman"/>
                <w:color w:val="auto"/>
                <w:spacing w:val="0"/>
                <w:sz w:val="22"/>
                <w:shd w:fill="auto" w:val="clear"/>
              </w:rPr>
              <w:t>-создание информационно-образовательной среды образовательных организаций;</w:t>
            </w:r>
          </w:p>
          <w:p>
            <w:pPr>
              <w:pStyle w:val="Normal"/>
              <w:spacing w:lineRule="exact" w:line="240" w:before="0" w:after="0"/>
              <w:ind w:left="0" w:right="0" w:hanging="0"/>
              <w:jc w:val="both"/>
              <w:rPr>
                <w:rFonts w:ascii="Times New Roman" w:hAnsi="Times New Roman" w:eastAsia="Times New Roman" w:cs="Times New Roman"/>
                <w:b/>
                <w:b/>
                <w:color w:val="auto"/>
                <w:spacing w:val="0"/>
                <w:sz w:val="22"/>
              </w:rPr>
            </w:pPr>
            <w:r>
              <w:rPr>
                <w:rFonts w:eastAsia="Times New Roman" w:cs="Times New Roman" w:ascii="Times New Roman" w:hAnsi="Times New Roman"/>
                <w:color w:val="auto"/>
                <w:spacing w:val="0"/>
                <w:sz w:val="22"/>
                <w:shd w:fill="auto" w:val="clear"/>
              </w:rPr>
              <w:t xml:space="preserve"> </w:t>
            </w:r>
            <w:r>
              <w:rPr>
                <w:rFonts w:eastAsia="Times New Roman" w:cs="Times New Roman" w:ascii="Times New Roman" w:hAnsi="Times New Roman"/>
                <w:color w:val="auto"/>
                <w:spacing w:val="0"/>
                <w:sz w:val="22"/>
                <w:shd w:fill="auto" w:val="clear"/>
              </w:rPr>
              <w:t>-создание единой системы управленческого пространства</w:t>
            </w:r>
            <w:r>
              <w:rPr>
                <w:rFonts w:eastAsia="Times New Roman" w:cs="Times New Roman" w:ascii="Times New Roman" w:hAnsi="Times New Roman"/>
                <w:b/>
                <w:color w:val="auto"/>
                <w:spacing w:val="0"/>
                <w:sz w:val="22"/>
                <w:shd w:fill="auto" w:val="clear"/>
              </w:rPr>
              <w:t>.</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b/>
                <w:color w:val="auto"/>
                <w:spacing w:val="0"/>
                <w:sz w:val="22"/>
                <w:shd w:fill="auto" w:val="clear"/>
              </w:rPr>
              <w:t>-</w:t>
            </w:r>
            <w:r>
              <w:rPr>
                <w:rFonts w:eastAsia="Times New Roman" w:cs="Times New Roman" w:ascii="Times New Roman" w:hAnsi="Times New Roman"/>
                <w:color w:val="auto"/>
                <w:spacing w:val="0"/>
                <w:sz w:val="22"/>
                <w:shd w:fill="auto" w:val="clear"/>
              </w:rPr>
              <w:t>обеспечение 100% охвата дошкольным образованием детей 1,5 -7 лет;</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-создание современных моделей и их обеспечение (открытие консультативных пунктов для детей и родителей);</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-сохранение и развитие системы подготовки квалифицированных педагогических кадров;</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-развитие материально-технической базы.</w:t>
            </w:r>
          </w:p>
          <w:p>
            <w:pPr>
              <w:pStyle w:val="Normal"/>
              <w:spacing w:lineRule="exact" w:line="240" w:before="0" w:after="0"/>
              <w:ind w:left="0" w:right="0" w:hanging="0"/>
              <w:jc w:val="both"/>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2"/>
                <w:shd w:fill="auto" w:val="clear"/>
              </w:rPr>
              <w:t>Реализация Подпрограммы « Воспитание и дополнительное образование» обеспечит:</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повышение уровня оснащенности учреждений компьютерной техникой;</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увеличение роста количества детей и молодежи в возрасте от 5 до 18 лет, обучающихся по программам дополнительного образования;</w:t>
            </w:r>
          </w:p>
          <w:p>
            <w:pPr>
              <w:pStyle w:val="Normal"/>
              <w:tabs>
                <w:tab w:val="clear" w:pos="709"/>
                <w:tab w:val="left" w:pos="720" w:leader="none"/>
              </w:tabs>
              <w:suppressAutoHyphens w:val="true"/>
              <w:spacing w:lineRule="exact" w:line="240" w:before="0" w:after="0"/>
              <w:ind w:left="43" w:right="0" w:hanging="0"/>
              <w:jc w:val="both"/>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2"/>
                <w:shd w:fill="auto" w:val="clear"/>
              </w:rPr>
              <w:t>Реализация Подпрограммы «Отдых и оздоровление детей» обеспечит:</w:t>
            </w:r>
          </w:p>
          <w:p>
            <w:pPr>
              <w:pStyle w:val="Normal"/>
              <w:spacing w:lineRule="exact" w:line="240" w:before="0" w:after="0"/>
              <w:ind w:left="43"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улучшение материально-технической базы летних образовательных учреждений;</w:t>
            </w:r>
          </w:p>
          <w:p>
            <w:pPr>
              <w:pStyle w:val="Normal"/>
              <w:tabs>
                <w:tab w:val="clear" w:pos="709"/>
                <w:tab w:val="left" w:pos="368" w:leader="none"/>
              </w:tabs>
              <w:suppressAutoHyphens w:val="true"/>
              <w:spacing w:lineRule="exact" w:line="240" w:before="0" w:after="0"/>
              <w:ind w:left="43"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-увеличение числа детей и подростков, охваченных организованным отдыхом и трудом, в том числе детей находящихся в трудной жизненной ситуации.</w:t>
            </w:r>
          </w:p>
          <w:p>
            <w:pPr>
              <w:pStyle w:val="Normal"/>
              <w:tabs>
                <w:tab w:val="clear" w:pos="709"/>
                <w:tab w:val="left" w:pos="368" w:leader="none"/>
              </w:tabs>
              <w:suppressAutoHyphens w:val="true"/>
              <w:spacing w:lineRule="exact" w:line="240" w:before="0" w:after="0"/>
              <w:ind w:left="43" w:right="0" w:hanging="0"/>
              <w:jc w:val="both"/>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2"/>
                <w:shd w:fill="auto" w:val="clear"/>
              </w:rPr>
              <w:t>Реализация подпрограммы «Здоровое питание» обеспечит:</w:t>
            </w:r>
          </w:p>
          <w:p>
            <w:pPr>
              <w:pStyle w:val="Normal"/>
              <w:tabs>
                <w:tab w:val="clear" w:pos="709"/>
                <w:tab w:val="left" w:pos="368" w:leader="none"/>
              </w:tabs>
              <w:suppressAutoHyphens w:val="true"/>
              <w:spacing w:lineRule="exact" w:line="240" w:before="0" w:after="0"/>
              <w:ind w:left="43"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оснащение   пищеблоков технологическим оборудованием, совершенствование и повышение эффективности системы организации   питания, обеспечение высокого качества и безопасности питания детей, в том числе улучшение рациона питания.</w:t>
            </w:r>
          </w:p>
          <w:p>
            <w:pPr>
              <w:pStyle w:val="Normal"/>
              <w:spacing w:lineRule="exact" w:line="240" w:before="0" w:after="0"/>
              <w:ind w:left="0" w:right="0" w:hanging="0"/>
              <w:jc w:val="both"/>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2"/>
                <w:shd w:fill="auto" w:val="clear"/>
              </w:rPr>
              <w:t>Реализация Подпрограммы «Безопасность и укрепление МТБ ОУ» обеспечит:</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-снижение детского травматизма, улучшение условий труда;</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-обеспечение безопасности образовательных учреждений, снижение рисков возникновения пожаров, аварийных ситуаций, травматизма, террора  и гибели людей.</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w:t>
            </w:r>
            <w:r>
              <w:rPr>
                <w:rFonts w:eastAsia="Calibri" w:cs="Calibri"/>
                <w:color w:val="auto"/>
                <w:spacing w:val="0"/>
                <w:sz w:val="22"/>
                <w:shd w:fill="auto" w:val="clear"/>
              </w:rPr>
              <w:t>о</w:t>
            </w:r>
            <w:r>
              <w:rPr>
                <w:rFonts w:eastAsia="Times New Roman" w:cs="Times New Roman" w:ascii="Times New Roman" w:hAnsi="Times New Roman"/>
                <w:color w:val="auto"/>
                <w:spacing w:val="0"/>
                <w:sz w:val="22"/>
                <w:shd w:fill="auto" w:val="clear"/>
              </w:rPr>
              <w:t>беспечение современных требований к условиям организации образовательного процесса в общеобразовательных учреждениях через строительство, капитальный и текущий ремонт.</w:t>
            </w:r>
          </w:p>
          <w:p>
            <w:pPr>
              <w:pStyle w:val="Normal"/>
              <w:spacing w:lineRule="exact" w:line="240" w:before="0" w:after="0"/>
              <w:ind w:left="0" w:right="0" w:hanging="0"/>
              <w:jc w:val="both"/>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2"/>
                <w:shd w:fill="auto" w:val="clear"/>
              </w:rPr>
              <w:t>Реализация Подпрограммы «Педагогические кадры» обеспечит:</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активность педагогов в реализации инновационных проектов;</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-положительная динамика количества участников и повышение результативности участия педагогов в профессиональных конкурсах районного, республиканского, всероссийского и международного уровней;</w:t>
            </w:r>
          </w:p>
          <w:p>
            <w:pPr>
              <w:pStyle w:val="Normal"/>
              <w:spacing w:lineRule="exact" w:line="240" w:before="0" w:after="0"/>
              <w:ind w:left="43"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-наличие системы непрерывного образования и повышения квалификации, позволяющей обеспечить полный охват педагогов;</w:t>
            </w:r>
          </w:p>
          <w:p>
            <w:pPr>
              <w:pStyle w:val="Normal"/>
              <w:spacing w:lineRule="exact" w:line="240" w:before="0" w:after="0"/>
              <w:ind w:left="43"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-стопроцентное обеспечение образовательных учреждений района квалифицированными педагогическими и управленческими работниками.</w:t>
            </w:r>
          </w:p>
          <w:p>
            <w:pPr>
              <w:pStyle w:val="Normal"/>
              <w:spacing w:lineRule="exact" w:line="240" w:before="0" w:after="0"/>
              <w:ind w:left="0" w:right="0" w:hanging="0"/>
              <w:jc w:val="both"/>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2"/>
                <w:shd w:fill="auto" w:val="clear"/>
              </w:rPr>
              <w:t>Реализация Подпрограммы «Одаренные дети» обеспечит:</w:t>
            </w:r>
          </w:p>
          <w:p>
            <w:pPr>
              <w:pStyle w:val="Normal"/>
              <w:spacing w:lineRule="exact" w:line="240"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-положительную динамику участия школьников в олимпиадах, конкурсах, конференциях районного, республиканского, российского и международного уровней, наличие победителей и призеров на всех уровнях.</w:t>
            </w:r>
          </w:p>
        </w:tc>
      </w:tr>
      <w:tr>
        <w:trPr>
          <w:trHeight w:val="684" w:hRule="atLeast"/>
        </w:trPr>
        <w:tc>
          <w:tcPr>
            <w:tcW w:w="280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sz w:val="22"/>
              </w:rPr>
            </w:pPr>
            <w:r>
              <w:rPr>
                <w:rFonts w:eastAsia="Times New Roman" w:cs="Times New Roman" w:ascii="Times New Roman" w:hAnsi="Times New Roman"/>
                <w:color w:val="auto"/>
                <w:spacing w:val="0"/>
                <w:sz w:val="22"/>
                <w:shd w:fill="auto" w:val="clear"/>
              </w:rPr>
              <w:t>Контроль за выполнением муниципальной программы</w:t>
            </w:r>
          </w:p>
        </w:tc>
        <w:tc>
          <w:tcPr>
            <w:tcW w:w="694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Контроль за ходом реализации мероприятий Программы осуществляет заместитель главы муниципального района по социальным вопросам</w:t>
            </w:r>
          </w:p>
        </w:tc>
      </w:tr>
    </w:tbl>
    <w:p>
      <w:pPr>
        <w:pStyle w:val="Normal"/>
        <w:suppressAutoHyphens w:val="true"/>
        <w:spacing w:lineRule="exact" w:line="240" w:before="0" w:after="0"/>
        <w:ind w:left="0" w:right="0" w:firstLine="36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suppressAutoHyphens w:val="true"/>
        <w:spacing w:lineRule="exact" w:line="240" w:before="0" w:after="0"/>
        <w:ind w:left="0" w:right="0" w:firstLine="36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 xml:space="preserve">I. Характеристика проблемы, </w:t>
      </w:r>
    </w:p>
    <w:p>
      <w:pPr>
        <w:pStyle w:val="Normal"/>
        <w:suppressAutoHyphens w:val="true"/>
        <w:spacing w:lineRule="exact" w:line="240" w:before="0" w:after="0"/>
        <w:ind w:left="0" w:right="0" w:firstLine="36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на решение которой направлена целевая программа</w:t>
      </w:r>
    </w:p>
    <w:p>
      <w:pPr>
        <w:pStyle w:val="Normal"/>
        <w:suppressAutoHyphens w:val="true"/>
        <w:spacing w:lineRule="exact" w:line="240" w:before="0" w:after="0"/>
        <w:ind w:left="0" w:right="0" w:firstLine="36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spacing w:lineRule="exact" w:line="240" w:before="0" w:after="0"/>
        <w:ind w:left="0" w:right="0" w:firstLine="426"/>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В настоящее время в районе сформирована сеть образовательных учреждений, позволяющая удовлетворить запросы населения.</w:t>
      </w:r>
    </w:p>
    <w:p>
      <w:pPr>
        <w:pStyle w:val="Normal"/>
        <w:spacing w:lineRule="exact" w:line="240" w:before="0" w:after="0"/>
        <w:ind w:left="0" w:right="0" w:firstLine="426"/>
        <w:jc w:val="both"/>
        <w:rPr>
          <w:rFonts w:ascii="Times New Roman" w:hAnsi="Times New Roman" w:eastAsia="Times New Roman" w:cs="Times New Roman"/>
          <w:color w:val="auto"/>
          <w:spacing w:val="0"/>
          <w:sz w:val="20"/>
        </w:rPr>
      </w:pPr>
      <w:r>
        <w:rPr>
          <w:rFonts w:eastAsia="Times New Roman" w:cs="Times New Roman" w:ascii="Times New Roman" w:hAnsi="Times New Roman"/>
          <w:color w:val="auto"/>
          <w:spacing w:val="0"/>
          <w:sz w:val="24"/>
          <w:shd w:fill="auto" w:val="clear"/>
        </w:rPr>
        <w:t>По состоянию на 1 октября 2019 года в систему образования Оленекского района  входит 12 учреждений, в том числе 4 школы с численностью 723 обучающихся, 6 детских садов с 502 воспитанниками, 2 учреждения дополнительного образования детей, в которых занимаются 399 школьников (55,5%).</w:t>
      </w:r>
    </w:p>
    <w:p>
      <w:pPr>
        <w:pStyle w:val="Normal"/>
        <w:spacing w:lineRule="exact" w:line="240" w:before="0" w:after="0"/>
        <w:ind w:left="0" w:right="0" w:firstLine="426"/>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Динамика сети образовательных учреждений Оленекского района за 3 года была обусловлена следующими изменениями, продиктованными общественными запросами, интересами социально-экономического развития  района:</w:t>
      </w:r>
    </w:p>
    <w:p>
      <w:pPr>
        <w:pStyle w:val="Normal"/>
        <w:spacing w:lineRule="exact" w:line="240" w:before="0" w:after="0"/>
        <w:ind w:left="0" w:right="0" w:firstLine="426"/>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-В целях ликвидации очередности от 3 до 7 лет в августе 2018 года введено в эксплуатацию новое здание детского  МБДОУ «Кэнчээри» на 98 мест;</w:t>
      </w:r>
    </w:p>
    <w:p>
      <w:pPr>
        <w:pStyle w:val="Normal"/>
        <w:spacing w:lineRule="exact" w:line="240" w:before="0" w:after="0"/>
        <w:ind w:left="0" w:right="0" w:firstLine="426"/>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-в поддержку кочевого образования в феврале 2019 года открыта семейная дошкольная группа в МБДОУ»Кэрэчээнэ».</w:t>
      </w:r>
    </w:p>
    <w:p>
      <w:pPr>
        <w:pStyle w:val="Normal"/>
        <w:spacing w:lineRule="exact" w:line="240" w:before="0" w:after="0"/>
        <w:ind w:left="0" w:right="0" w:firstLine="426"/>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Проблемы:</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здание МБОУ «Харыялахская СОШ» признана аварийным, поэтому школа вынуждена реализовать образовательную деятельность в 3-х зданиях. С 2018 года из местного бюджета выделено финансирование для строительства школы- сада и начато строительство объекта.  Ввод здания планируется в 2021 году.</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здание детского сада с.Жилинда не отвечает требованиям роспотребнадзора, в 2020 году планируется  строительство детского сада на 50 мест в с.Жилинда из средств федерального бюджета.</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Предпринятые в рамках национального проекта «Образование» меры по обновлению учебно-материальной базы и оснащению образовательных учреждений современным учебным и технологическим оборудованием в значительной степени способствовали развитию образовательных технологий и формированию современного облика системы образования  Оленекского  района.</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 xml:space="preserve">В сентябре  2019 года на базе МБОУ «Оленекская СОШ имени Х.М.Николаева»  открыт  Центр цифрового и гуманитарного профилей, из средств федерального бюджета для развития  области «Технология»  и  технического направления выделены оборудования отвечающие новым требованиям. </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Реализация Программы национального проекта «Образование» в 2019 г позволила не только привлечь дополнительные средства в систему образования, но и направить их на реализацию приоритетных направлений развития.</w:t>
      </w:r>
    </w:p>
    <w:p>
      <w:pPr>
        <w:pStyle w:val="Normal"/>
        <w:tabs>
          <w:tab w:val="left" w:pos="709" w:leader="none"/>
        </w:tabs>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Реализация муниципальной программы за 2017-2019годы проводилась средствами местного бюджета</w:t>
      </w:r>
    </w:p>
    <w:p>
      <w:pPr>
        <w:pStyle w:val="Normal"/>
        <w:spacing w:lineRule="exact" w:line="276" w:before="0" w:after="0"/>
        <w:ind w:left="0" w:right="0" w:hanging="0"/>
        <w:jc w:val="both"/>
        <w:rPr>
          <w:rFonts w:ascii="Times New Roman" w:hAnsi="Times New Roman" w:eastAsia="Times New Roman" w:cs="Times New Roman"/>
          <w:i/>
          <w:i/>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 xml:space="preserve">Основной </w:t>
      </w:r>
      <w:r>
        <w:rPr>
          <w:rFonts w:eastAsia="Times New Roman" w:cs="Times New Roman" w:ascii="Times New Roman" w:hAnsi="Times New Roman"/>
          <w:b/>
          <w:i/>
          <w:color w:val="auto"/>
          <w:spacing w:val="0"/>
          <w:sz w:val="24"/>
          <w:shd w:fill="auto" w:val="clear"/>
        </w:rPr>
        <w:t xml:space="preserve">целью является </w:t>
      </w:r>
      <w:r>
        <w:rPr>
          <w:rFonts w:eastAsia="Times New Roman" w:cs="Times New Roman" w:ascii="Times New Roman" w:hAnsi="Times New Roman"/>
          <w:i/>
          <w:color w:val="auto"/>
          <w:spacing w:val="0"/>
          <w:sz w:val="24"/>
          <w:shd w:fill="auto" w:val="clear"/>
        </w:rPr>
        <w:t>обеспечение доступности качественного образования с учетом потребностей общества, экономики и рынка труда МР ОЭНР.</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Задачи  реализованы по 10  стратегическим направлениям.</w:t>
      </w:r>
    </w:p>
    <w:p>
      <w:pPr>
        <w:pStyle w:val="Normal"/>
        <w:tabs>
          <w:tab w:val="clear" w:pos="709"/>
          <w:tab w:val="left" w:pos="5400" w:leader="none"/>
        </w:tabs>
        <w:spacing w:lineRule="exact" w:line="240" w:before="0" w:after="0"/>
        <w:ind w:left="0" w:right="0" w:firstLine="720"/>
        <w:jc w:val="center"/>
        <w:rPr>
          <w:rFonts w:ascii="Times New Roman" w:hAnsi="Times New Roman" w:eastAsia="Times New Roman" w:cs="Times New Roman"/>
          <w:color w:val="auto"/>
          <w:spacing w:val="0"/>
          <w:sz w:val="24"/>
        </w:rPr>
      </w:pPr>
      <w:r>
        <w:rPr>
          <w:rFonts w:eastAsia="Times New Roman" w:cs="Times New Roman" w:ascii="Times New Roman" w:hAnsi="Times New Roman"/>
          <w:b/>
          <w:color w:val="auto"/>
          <w:spacing w:val="0"/>
          <w:sz w:val="24"/>
          <w:shd w:fill="auto" w:val="clear"/>
        </w:rPr>
        <w:t>Количество выполненных (и превышающих) индикативных показателей</w:t>
      </w:r>
    </w:p>
    <w:p>
      <w:pPr>
        <w:pStyle w:val="Normal"/>
        <w:tabs>
          <w:tab w:val="clear" w:pos="709"/>
          <w:tab w:val="left" w:pos="5400" w:leader="none"/>
        </w:tabs>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Всего 18 индикативных показателя, не выполнены 3 показателей, что составляет 83% выполнения:</w:t>
      </w:r>
    </w:p>
    <w:p>
      <w:pPr>
        <w:pStyle w:val="Normal"/>
        <w:tabs>
          <w:tab w:val="clear" w:pos="709"/>
          <w:tab w:val="left" w:pos="5400" w:leader="none"/>
        </w:tabs>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Количество выпускников общеобразовательных учреждений, не получивших аттестат о среднем общем образовании в 2019 году составляет 82,05% ;</w:t>
      </w:r>
    </w:p>
    <w:p>
      <w:pPr>
        <w:pStyle w:val="Normal"/>
        <w:tabs>
          <w:tab w:val="clear" w:pos="709"/>
          <w:tab w:val="left" w:pos="5400" w:leader="none"/>
        </w:tabs>
        <w:spacing w:lineRule="exact" w:line="36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 Охват детей школьного возраста дополнительным образованием по прежнему остается на низком уровне. План 75%, факт в 2019 г. Составил  63% </w:t>
      </w:r>
    </w:p>
    <w:p>
      <w:pPr>
        <w:pStyle w:val="Normal"/>
        <w:tabs>
          <w:tab w:val="clear" w:pos="709"/>
          <w:tab w:val="left" w:pos="5400" w:leader="none"/>
        </w:tabs>
        <w:spacing w:lineRule="exact" w:line="36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количество построенных новых зданий план в 2019 году – одно здание, по факту 0%;</w:t>
      </w:r>
    </w:p>
    <w:p>
      <w:pPr>
        <w:pStyle w:val="Normal"/>
        <w:tabs>
          <w:tab w:val="clear" w:pos="709"/>
          <w:tab w:val="left" w:pos="5400" w:leader="none"/>
        </w:tabs>
        <w:spacing w:lineRule="exact" w:line="36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Охват детей организованным  отдыхом, оздоровлением и занятостью в летнее время в % план – 85%, в 2019 году факт 70%.</w:t>
      </w:r>
    </w:p>
    <w:p>
      <w:pPr>
        <w:pStyle w:val="Normal"/>
        <w:spacing w:lineRule="exact" w:line="276" w:before="0" w:after="0"/>
        <w:ind w:left="0" w:right="0" w:hanging="0"/>
        <w:jc w:val="both"/>
        <w:rPr>
          <w:rFonts w:ascii="Times New Roman" w:hAnsi="Times New Roman" w:eastAsia="Times New Roman" w:cs="Times New Roman"/>
          <w:b/>
          <w:b/>
          <w:i/>
          <w:i/>
          <w:color w:val="auto"/>
          <w:spacing w:val="0"/>
          <w:sz w:val="24"/>
        </w:rPr>
      </w:pPr>
      <w:r>
        <w:rPr>
          <w:rFonts w:eastAsia="Times New Roman" w:cs="Times New Roman" w:ascii="Times New Roman" w:hAnsi="Times New Roman"/>
          <w:b/>
          <w:i/>
          <w:color w:val="auto"/>
          <w:spacing w:val="0"/>
          <w:sz w:val="24"/>
          <w:shd w:fill="auto" w:val="clear"/>
        </w:rPr>
        <w:t>Превышающие индикативные показатели:</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-Удельный вес численности педагогических и управленческих кадров общеобразовательных учреждений, прошедших повышение квалификации от общей численности педагогических работников (с учетом ФГОС) в среднем план 40%/факт 73%;</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-Удельный вес числа детей инвалидов, охваченных организованными формами обучения</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100% охват;</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-Среднемесячная номинальная начисленная заработная плата работников муниципальных общеобразовательных учреждений наблюдается во всех ОУ;</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-Удельный вес детей, охваченных дошкольным образованием к общей численности детей в возрасте от 2 до 7 лет;</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2"/>
          <w:shd w:fill="auto" w:val="clear"/>
        </w:rPr>
        <w:t>Доля детей, находящихся в трудной жизненной ситуации, охваченных бесплатным дополнительным образованием</w:t>
      </w:r>
    </w:p>
    <w:p>
      <w:pPr>
        <w:pStyle w:val="Normal"/>
        <w:spacing w:lineRule="exact" w:line="276" w:before="0" w:after="0"/>
        <w:ind w:left="0" w:right="0" w:hanging="0"/>
        <w:jc w:val="both"/>
        <w:rPr>
          <w:rFonts w:ascii="Calibri" w:hAnsi="Calibri" w:eastAsia="Calibri" w:cs="Calibri"/>
          <w:color w:val="000000"/>
          <w:spacing w:val="0"/>
          <w:sz w:val="24"/>
        </w:rPr>
      </w:pPr>
      <w:r>
        <w:rPr>
          <w:rFonts w:eastAsia="Times New Roman" w:cs="Times New Roman" w:ascii="Times New Roman" w:hAnsi="Times New Roman"/>
          <w:color w:val="auto"/>
          <w:spacing w:val="0"/>
          <w:sz w:val="24"/>
          <w:shd w:fill="auto" w:val="clear"/>
        </w:rPr>
        <w:t>-</w:t>
      </w:r>
      <w:r>
        <w:rPr>
          <w:rFonts w:eastAsia="Times New Roman" w:cs="Times New Roman" w:ascii="Times New Roman" w:hAnsi="Times New Roman"/>
          <w:color w:val="000000"/>
          <w:spacing w:val="0"/>
          <w:sz w:val="24"/>
          <w:shd w:fill="auto" w:val="clear"/>
        </w:rPr>
        <w:t>Ликвидация очередности для детей в возрасте с 3 до 7 лет.</w:t>
      </w:r>
    </w:p>
    <w:p>
      <w:pPr>
        <w:pStyle w:val="Normal"/>
        <w:spacing w:lineRule="exact" w:line="276"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Заключение</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В целом реализация муниципальной целевой программы «Развитие системы образования в 2017-2019 гг.» обеспечила изменение количественных и качественных характеристик отрасли. Эффективность расходования бюджетных средств дает основание говорить о результативности реализации  программы.</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Как невыполнение плановых значений показателей, так и их превышение в ряде случаев является следствием несовершенства методического инструментария, необходимость совершенствования которого должна обеспечиваться на всех этапах реализации программы. В связи с этим можно сформулировать следующие основные предложения об изменении форм и методов управления реализацией программы.</w:t>
      </w:r>
    </w:p>
    <w:p>
      <w:pPr>
        <w:pStyle w:val="Normal"/>
        <w:numPr>
          <w:ilvl w:val="0"/>
          <w:numId w:val="5"/>
        </w:numPr>
        <w:spacing w:lineRule="exact" w:line="276" w:before="0" w:after="0"/>
        <w:ind w:left="720" w:right="0" w:hanging="36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Продолжить работу по повышению качества программы, в части уточнения и сбалансированности системы ее показателей (индикаторов).</w:t>
      </w:r>
    </w:p>
    <w:p>
      <w:pPr>
        <w:pStyle w:val="Normal"/>
        <w:numPr>
          <w:ilvl w:val="0"/>
          <w:numId w:val="5"/>
        </w:numPr>
        <w:spacing w:lineRule="exact" w:line="276" w:before="0" w:after="0"/>
        <w:ind w:left="720" w:right="0" w:hanging="36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В целях компенсации влияния негативных факторов, связанных с бюджетным дефицитом, диспропорции в финансово-экономических возможностях и повышением стоимости услуг, при подготовке новой редакции программы МР на 2020-2022гг. предусмотреть увеличение бюджетных ассигнований в МЦП «Развитие образования в МР «Оленекский ЭНР»»:</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Перед системой образования стоят задачи, призванные закрепить и продолжить достигнутые позитивные изменения:</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обеспечение доступности дошкольного образования в условиях демографического роста;</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новые требования к менеджменту в сфере образования, обусловленные новыми подходами к развитию системы образования, финансово-экономической самостоятельностью образовательных организаций;</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развитие государственно-общественного управления в системе образования;</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-пересмотр некоторых подпрограмм на качественно новый подход;</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новые подходы к социализации и процессу формирования идентичности подрастающего поколения в свете перспективы развития Республики;</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внедрение новых программпрофессиональной ориентации обучающихся;</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-новые подходы к реализации услуг дополнительного образования как деятельности, направленной на развитие ребенка. Консолидированный учет детей, занимающихся по программам дополнительного образования и видовое разнообразие программ.</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Осуществление данных планов позволит реализовать новые эффективные подходы к достижению цели новой Программы – создание условий для формирования личной образовательной и социальной успешности каждого обучающегося.</w:t>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II. SWOT-анализ текущего состояния</w:t>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в сфере образования Оленекского района</w:t>
      </w:r>
    </w:p>
    <w:p>
      <w:pPr>
        <w:pStyle w:val="Normal"/>
        <w:tabs>
          <w:tab w:val="clear" w:pos="709"/>
          <w:tab w:val="left" w:pos="993" w:leader="none"/>
        </w:tabs>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Для выявления потенциала развития муниципальной системы образования Оленекского района был проведен SWOT-анализ, который позволил выявить ее сильные и слабые стороны, перспективные возможности и риски ее развития.</w:t>
      </w:r>
    </w:p>
    <w:tbl>
      <w:tblPr>
        <w:tblW w:w="9570" w:type="dxa"/>
        <w:jc w:val="left"/>
        <w:tblInd w:w="0" w:type="dxa"/>
        <w:tblCellMar>
          <w:top w:w="0" w:type="dxa"/>
          <w:left w:w="108" w:type="dxa"/>
          <w:bottom w:w="0" w:type="dxa"/>
          <w:right w:w="108" w:type="dxa"/>
        </w:tblCellMar>
      </w:tblPr>
      <w:tblGrid>
        <w:gridCol w:w="4785"/>
        <w:gridCol w:w="4784"/>
      </w:tblGrid>
      <w:tr>
        <w:trPr>
          <w:trHeight w:val="611" w:hRule="atLeast"/>
        </w:trPr>
        <w:tc>
          <w:tcPr>
            <w:tcW w:w="478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9"/>
                <w:tab w:val="left" w:pos="993" w:leader="none"/>
              </w:tabs>
              <w:spacing w:lineRule="exact" w:line="276" w:before="0" w:after="0"/>
              <w:ind w:left="0" w:right="0" w:hanging="0"/>
              <w:jc w:val="both"/>
              <w:rPr>
                <w:color w:val="auto"/>
                <w:spacing w:val="0"/>
                <w:sz w:val="22"/>
              </w:rPr>
            </w:pPr>
            <w:r>
              <w:rPr>
                <w:rFonts w:eastAsia="Times New Roman" w:cs="Times New Roman" w:ascii="Times New Roman" w:hAnsi="Times New Roman"/>
                <w:b/>
                <w:color w:val="auto"/>
                <w:spacing w:val="0"/>
                <w:sz w:val="22"/>
                <w:shd w:fill="auto" w:val="clear"/>
              </w:rPr>
              <w:t>Сильные стороны</w:t>
            </w:r>
          </w:p>
        </w:tc>
        <w:tc>
          <w:tcPr>
            <w:tcW w:w="478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9"/>
                <w:tab w:val="left" w:pos="993" w:leader="none"/>
              </w:tabs>
              <w:spacing w:lineRule="exact" w:line="276" w:before="0" w:after="0"/>
              <w:ind w:left="0" w:right="0" w:hanging="0"/>
              <w:jc w:val="both"/>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tabs>
                <w:tab w:val="clear" w:pos="709"/>
                <w:tab w:val="left" w:pos="993" w:leader="none"/>
              </w:tabs>
              <w:spacing w:lineRule="exact" w:line="276" w:before="0" w:after="0"/>
              <w:ind w:left="0" w:right="0" w:hanging="0"/>
              <w:jc w:val="both"/>
              <w:rPr>
                <w:color w:val="auto"/>
                <w:spacing w:val="0"/>
              </w:rPr>
            </w:pPr>
            <w:r>
              <w:rPr>
                <w:rFonts w:eastAsia="Times New Roman" w:cs="Times New Roman" w:ascii="Times New Roman" w:hAnsi="Times New Roman"/>
                <w:b/>
                <w:color w:val="auto"/>
                <w:spacing w:val="0"/>
                <w:sz w:val="22"/>
                <w:shd w:fill="auto" w:val="clear"/>
              </w:rPr>
              <w:t>Слабые стороны</w:t>
            </w:r>
          </w:p>
        </w:tc>
      </w:tr>
      <w:tr>
        <w:trPr>
          <w:trHeight w:val="930" w:hRule="atLeast"/>
        </w:trPr>
        <w:tc>
          <w:tcPr>
            <w:tcW w:w="47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9"/>
                <w:tab w:val="left" w:pos="993" w:leader="none"/>
              </w:tabs>
              <w:spacing w:lineRule="exact" w:line="276"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Введение дополнительной группы в д/с «Кэнчээри»;</w:t>
            </w:r>
          </w:p>
          <w:p>
            <w:pPr>
              <w:pStyle w:val="Normal"/>
              <w:tabs>
                <w:tab w:val="clear" w:pos="709"/>
                <w:tab w:val="left" w:pos="993" w:leader="none"/>
              </w:tabs>
              <w:spacing w:lineRule="exact" w:line="276" w:before="0" w:after="0"/>
              <w:ind w:left="0" w:right="0" w:hanging="0"/>
              <w:jc w:val="both"/>
              <w:rPr>
                <w:color w:val="auto"/>
                <w:spacing w:val="0"/>
                <w:sz w:val="22"/>
              </w:rPr>
            </w:pPr>
            <w:r>
              <w:rPr>
                <w:color w:val="auto"/>
                <w:spacing w:val="0"/>
                <w:sz w:val="22"/>
                <w:shd w:fill="auto" w:val="clear"/>
              </w:rPr>
            </w:r>
          </w:p>
        </w:tc>
        <w:tc>
          <w:tcPr>
            <w:tcW w:w="478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9"/>
                <w:tab w:val="left" w:pos="993" w:leader="none"/>
              </w:tabs>
              <w:spacing w:lineRule="exact" w:line="276"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Превышение наполняемости групп; перегруженность детских садов;</w:t>
            </w:r>
          </w:p>
          <w:p>
            <w:pPr>
              <w:pStyle w:val="Normal"/>
              <w:tabs>
                <w:tab w:val="clear" w:pos="709"/>
                <w:tab w:val="left" w:pos="993" w:leader="none"/>
              </w:tabs>
              <w:spacing w:lineRule="exact" w:line="276" w:before="0" w:after="0"/>
              <w:ind w:left="0" w:right="0" w:hanging="0"/>
              <w:jc w:val="both"/>
              <w:rPr>
                <w:color w:val="auto"/>
                <w:spacing w:val="0"/>
                <w:sz w:val="22"/>
              </w:rPr>
            </w:pPr>
            <w:r>
              <w:rPr>
                <w:color w:val="auto"/>
                <w:spacing w:val="0"/>
                <w:sz w:val="22"/>
                <w:shd w:fill="auto" w:val="clear"/>
              </w:rPr>
            </w:r>
          </w:p>
        </w:tc>
      </w:tr>
      <w:tr>
        <w:trPr>
          <w:trHeight w:val="1192" w:hRule="atLeast"/>
        </w:trPr>
        <w:tc>
          <w:tcPr>
            <w:tcW w:w="47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9"/>
                <w:tab w:val="left" w:pos="993" w:leader="none"/>
              </w:tabs>
              <w:spacing w:lineRule="exact" w:line="276"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Разработан план («дорожная карта») по ликвидации очередности в дошкольные образовательные учреждения детей в возрасте от 0 до 7 лет;</w:t>
            </w:r>
          </w:p>
        </w:tc>
        <w:tc>
          <w:tcPr>
            <w:tcW w:w="478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9"/>
                <w:tab w:val="left" w:pos="993" w:leader="none"/>
              </w:tabs>
              <w:spacing w:lineRule="exact" w:line="276"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-неполное оснащение учебно-методическим комплектом  по ФГОС ДО; несоответствие предметно-развивающей среды</w:t>
            </w:r>
          </w:p>
        </w:tc>
      </w:tr>
      <w:tr>
        <w:trPr>
          <w:trHeight w:val="1192" w:hRule="atLeast"/>
        </w:trPr>
        <w:tc>
          <w:tcPr>
            <w:tcW w:w="47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9"/>
                <w:tab w:val="left" w:pos="993" w:leader="none"/>
              </w:tabs>
              <w:spacing w:lineRule="exact" w:line="276"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Введение и реализация механизмов нормативно-подушевого финансирования с учетом социально-экономических условий. </w:t>
            </w:r>
          </w:p>
          <w:p>
            <w:pPr>
              <w:pStyle w:val="Normal"/>
              <w:tabs>
                <w:tab w:val="clear" w:pos="709"/>
                <w:tab w:val="left" w:pos="993" w:leader="none"/>
              </w:tabs>
              <w:spacing w:lineRule="exact" w:line="276"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Наличие системы поддержки сельских образовательных учреждений</w:t>
            </w:r>
          </w:p>
        </w:tc>
        <w:tc>
          <w:tcPr>
            <w:tcW w:w="478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9"/>
                <w:tab w:val="left" w:pos="993" w:leader="none"/>
              </w:tabs>
              <w:spacing w:lineRule="exact" w:line="276"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Низкий уровень обеспечения квалифицированными специалистами  образовательных учреждений, расположенных в отдаленных и труднодоступных местностях </w:t>
            </w:r>
          </w:p>
          <w:p>
            <w:pPr>
              <w:pStyle w:val="Normal"/>
              <w:tabs>
                <w:tab w:val="clear" w:pos="709"/>
                <w:tab w:val="left" w:pos="993" w:leader="none"/>
              </w:tabs>
              <w:spacing w:lineRule="exact" w:line="276"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Высокая доля неэффективных расходов, связанная с низкой наполняемостью классов.</w:t>
            </w:r>
          </w:p>
          <w:p>
            <w:pPr>
              <w:pStyle w:val="Normal"/>
              <w:tabs>
                <w:tab w:val="clear" w:pos="709"/>
                <w:tab w:val="left" w:pos="993" w:leader="none"/>
              </w:tabs>
              <w:spacing w:lineRule="exact" w:line="276"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Увеличение доли педагогов предпенсионного и пенсионного возраста в сочетании с незначительным притоком молодых специалистов.</w:t>
            </w:r>
          </w:p>
        </w:tc>
      </w:tr>
      <w:tr>
        <w:trPr>
          <w:trHeight w:val="1192" w:hRule="atLeast"/>
        </w:trPr>
        <w:tc>
          <w:tcPr>
            <w:tcW w:w="47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9"/>
                <w:tab w:val="left" w:pos="993" w:leader="none"/>
              </w:tabs>
              <w:spacing w:lineRule="exact" w:line="276" w:before="0" w:after="0"/>
              <w:ind w:left="0" w:right="0" w:hanging="0"/>
              <w:jc w:val="left"/>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Обновление правовой и нормативной базы системы образования с учетом социально-экономических условий;</w:t>
            </w:r>
          </w:p>
          <w:p>
            <w:pPr>
              <w:pStyle w:val="Normal"/>
              <w:tabs>
                <w:tab w:val="clear" w:pos="709"/>
                <w:tab w:val="left" w:pos="993" w:leader="none"/>
              </w:tabs>
              <w:spacing w:lineRule="exact" w:line="276" w:before="0" w:after="0"/>
              <w:ind w:left="0" w:right="0" w:hanging="0"/>
              <w:jc w:val="left"/>
              <w:rPr>
                <w:color w:val="auto"/>
                <w:spacing w:val="0"/>
                <w:sz w:val="22"/>
              </w:rPr>
            </w:pPr>
            <w:r>
              <w:rPr>
                <w:rFonts w:eastAsia="Times New Roman" w:cs="Times New Roman" w:ascii="Times New Roman" w:hAnsi="Times New Roman"/>
                <w:color w:val="auto"/>
                <w:spacing w:val="0"/>
                <w:sz w:val="22"/>
                <w:shd w:fill="auto" w:val="clear"/>
              </w:rPr>
              <w:t>Сохранение малокомплектной школы ЭСОШ</w:t>
            </w:r>
          </w:p>
        </w:tc>
        <w:tc>
          <w:tcPr>
            <w:tcW w:w="478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9"/>
                <w:tab w:val="left" w:pos="993" w:leader="none"/>
              </w:tabs>
              <w:spacing w:lineRule="exact" w:line="276"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Недостаточно развиты сетевые и  дистанционные формы образования, относительно низкая скорость работы интернета, высокая стоимость интернет трафика для образовательных учреждений</w:t>
            </w:r>
          </w:p>
        </w:tc>
      </w:tr>
      <w:tr>
        <w:trPr>
          <w:trHeight w:val="1036" w:hRule="atLeast"/>
        </w:trPr>
        <w:tc>
          <w:tcPr>
            <w:tcW w:w="47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9"/>
                <w:tab w:val="left" w:pos="993" w:leader="none"/>
              </w:tabs>
              <w:spacing w:lineRule="exact" w:line="276"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Использование учителями в работе современных образовательных технологий.</w:t>
            </w:r>
          </w:p>
        </w:tc>
        <w:tc>
          <w:tcPr>
            <w:tcW w:w="478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9"/>
                <w:tab w:val="left" w:pos="993" w:leader="none"/>
              </w:tabs>
              <w:spacing w:lineRule="exact" w:line="276"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Результаты ЕГЭ выпускников по ряду предметов,  ниже средних республиканских показателей, динамика по годам нестабильна</w:t>
            </w:r>
          </w:p>
        </w:tc>
      </w:tr>
      <w:tr>
        <w:trPr>
          <w:trHeight w:val="699" w:hRule="atLeast"/>
        </w:trPr>
        <w:tc>
          <w:tcPr>
            <w:tcW w:w="47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Наличие профильного обучения, введение элективного курса «Автодело»</w:t>
            </w:r>
          </w:p>
          <w:p>
            <w:pPr>
              <w:pStyle w:val="Normal"/>
              <w:tabs>
                <w:tab w:val="clear" w:pos="709"/>
                <w:tab w:val="left" w:pos="993" w:leader="none"/>
              </w:tabs>
              <w:spacing w:lineRule="exact" w:line="276" w:before="0" w:after="0"/>
              <w:ind w:left="0" w:right="0" w:hanging="0"/>
              <w:jc w:val="both"/>
              <w:rPr>
                <w:color w:val="auto"/>
                <w:spacing w:val="0"/>
                <w:sz w:val="22"/>
              </w:rPr>
            </w:pPr>
            <w:r>
              <w:rPr>
                <w:color w:val="auto"/>
                <w:spacing w:val="0"/>
                <w:sz w:val="22"/>
                <w:shd w:fill="auto" w:val="clear"/>
              </w:rPr>
            </w:r>
          </w:p>
        </w:tc>
        <w:tc>
          <w:tcPr>
            <w:tcW w:w="478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9"/>
                <w:tab w:val="left" w:pos="993" w:leader="none"/>
              </w:tabs>
              <w:spacing w:lineRule="exact" w:line="276"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Недостаточное соответствие содержания образования и технологий обучения общественным запросам, требованиям работодателей и потребностям устойчивого социально-экономического развития региона.</w:t>
            </w:r>
          </w:p>
          <w:p>
            <w:pPr>
              <w:pStyle w:val="Normal"/>
              <w:tabs>
                <w:tab w:val="clear" w:pos="709"/>
                <w:tab w:val="left" w:pos="993" w:leader="none"/>
              </w:tabs>
              <w:spacing w:lineRule="exact" w:line="276"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Нет программ дуального образования, углубленного изучения отдельных программ.</w:t>
            </w:r>
          </w:p>
        </w:tc>
      </w:tr>
      <w:tr>
        <w:trPr>
          <w:trHeight w:val="1036" w:hRule="atLeast"/>
        </w:trPr>
        <w:tc>
          <w:tcPr>
            <w:tcW w:w="47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9"/>
                <w:tab w:val="left" w:pos="993" w:leader="none"/>
              </w:tabs>
              <w:spacing w:lineRule="exact" w:line="276"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 xml:space="preserve">Проводится системная  работа по информатизации образовательной среды, расширению компьютерного парка, разработки системы мер по оснащению и паспортизации кабинетов информатики согласно СанПиН, осуществляется  методическое сопровождение  сайтов ОУ.     </w:t>
            </w:r>
          </w:p>
        </w:tc>
        <w:tc>
          <w:tcPr>
            <w:tcW w:w="478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9"/>
                <w:tab w:val="left" w:pos="993" w:leader="none"/>
              </w:tabs>
              <w:spacing w:lineRule="exact" w:line="276"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Отставание темпов обновления материально-технической базы, инфраструктуры от требований модернизации образования;</w:t>
            </w:r>
          </w:p>
        </w:tc>
      </w:tr>
      <w:tr>
        <w:trPr>
          <w:trHeight w:val="1036" w:hRule="atLeast"/>
        </w:trPr>
        <w:tc>
          <w:tcPr>
            <w:tcW w:w="47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9"/>
                <w:tab w:val="left" w:pos="993" w:leader="none"/>
              </w:tabs>
              <w:spacing w:lineRule="exact" w:line="276"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Учреждения дополнительного образования охватывают более 70% от общего количества обучающихся от 5 до 18 лет.</w:t>
            </w:r>
          </w:p>
        </w:tc>
        <w:tc>
          <w:tcPr>
            <w:tcW w:w="478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9"/>
                <w:tab w:val="left" w:pos="993" w:leader="none"/>
              </w:tabs>
              <w:spacing w:lineRule="exact" w:line="276"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Низкий уровень обеспеченности квалифицированными специалистами УДОД; слабо осуществляется работа по научно-исследовательской деятельности и технической направленности.</w:t>
            </w:r>
          </w:p>
        </w:tc>
      </w:tr>
      <w:tr>
        <w:trPr>
          <w:trHeight w:val="1210" w:hRule="atLeast"/>
        </w:trPr>
        <w:tc>
          <w:tcPr>
            <w:tcW w:w="47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spacing w:val="0"/>
                <w:sz w:val="22"/>
              </w:rPr>
            </w:pPr>
            <w:r>
              <w:rPr>
                <w:rFonts w:eastAsia="Times New Roman" w:cs="Times New Roman" w:ascii="Times New Roman" w:hAnsi="Times New Roman"/>
                <w:color w:val="000000"/>
                <w:spacing w:val="0"/>
                <w:sz w:val="22"/>
                <w:shd w:fill="auto" w:val="clear"/>
              </w:rPr>
              <w:t xml:space="preserve">Внедрение независимой оценки качества образования, институтов государственно-общественного управления, новых экономических механизмов </w:t>
            </w:r>
          </w:p>
        </w:tc>
        <w:tc>
          <w:tcPr>
            <w:tcW w:w="478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spacing w:val="0"/>
                <w:sz w:val="22"/>
              </w:rPr>
            </w:pPr>
            <w:r>
              <w:rPr>
                <w:rFonts w:eastAsia="Times New Roman" w:cs="Times New Roman" w:ascii="Times New Roman" w:hAnsi="Times New Roman"/>
                <w:color w:val="000000"/>
                <w:spacing w:val="0"/>
                <w:sz w:val="22"/>
                <w:shd w:fill="auto" w:val="clear"/>
              </w:rPr>
              <w:t xml:space="preserve">Отсутствие муниципального центра независимой экспертизы образовательных программ, осуществляющих социальный контроль стандартов образования </w:t>
            </w:r>
          </w:p>
        </w:tc>
      </w:tr>
      <w:tr>
        <w:trPr>
          <w:trHeight w:val="521" w:hRule="atLeast"/>
        </w:trPr>
        <w:tc>
          <w:tcPr>
            <w:tcW w:w="478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9"/>
                <w:tab w:val="left" w:pos="993" w:leader="none"/>
              </w:tabs>
              <w:spacing w:lineRule="exact" w:line="276" w:before="0" w:after="0"/>
              <w:ind w:left="0" w:right="0" w:hanging="0"/>
              <w:jc w:val="both"/>
              <w:rPr>
                <w:color w:val="auto"/>
                <w:spacing w:val="0"/>
                <w:sz w:val="22"/>
              </w:rPr>
            </w:pPr>
            <w:r>
              <w:rPr>
                <w:rFonts w:eastAsia="Times New Roman" w:cs="Times New Roman" w:ascii="Times New Roman" w:hAnsi="Times New Roman"/>
                <w:b/>
                <w:color w:val="auto"/>
                <w:spacing w:val="0"/>
                <w:sz w:val="22"/>
                <w:shd w:fill="auto" w:val="clear"/>
              </w:rPr>
              <w:t>Возможности</w:t>
            </w:r>
          </w:p>
        </w:tc>
        <w:tc>
          <w:tcPr>
            <w:tcW w:w="478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tabs>
                <w:tab w:val="clear" w:pos="709"/>
                <w:tab w:val="left" w:pos="993" w:leader="none"/>
              </w:tabs>
              <w:spacing w:lineRule="exact" w:line="276" w:before="0" w:after="0"/>
              <w:ind w:left="0" w:right="0" w:hanging="0"/>
              <w:jc w:val="both"/>
              <w:rPr>
                <w:color w:val="auto"/>
                <w:spacing w:val="0"/>
                <w:sz w:val="22"/>
              </w:rPr>
            </w:pPr>
            <w:r>
              <w:rPr>
                <w:rFonts w:eastAsia="Times New Roman" w:cs="Times New Roman" w:ascii="Times New Roman" w:hAnsi="Times New Roman"/>
                <w:b/>
                <w:color w:val="auto"/>
                <w:spacing w:val="0"/>
                <w:sz w:val="22"/>
                <w:shd w:fill="auto" w:val="clear"/>
              </w:rPr>
              <w:t>Угрозы</w:t>
            </w:r>
          </w:p>
        </w:tc>
      </w:tr>
      <w:tr>
        <w:trPr>
          <w:trHeight w:val="1" w:hRule="atLeast"/>
        </w:trPr>
        <w:tc>
          <w:tcPr>
            <w:tcW w:w="47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9"/>
                <w:tab w:val="left" w:pos="993" w:leader="none"/>
              </w:tabs>
              <w:spacing w:lineRule="exact" w:line="276" w:before="0" w:after="0"/>
              <w:ind w:left="0" w:right="0" w:hanging="0"/>
              <w:jc w:val="left"/>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Полный охват  детей 1-7 лет дошкольным образованием в районе;</w:t>
            </w:r>
          </w:p>
          <w:p>
            <w:pPr>
              <w:pStyle w:val="Normal"/>
              <w:tabs>
                <w:tab w:val="clear" w:pos="709"/>
                <w:tab w:val="left" w:pos="993" w:leader="none"/>
              </w:tabs>
              <w:spacing w:lineRule="exact" w:line="276" w:before="0" w:after="0"/>
              <w:ind w:left="0" w:right="0" w:hanging="0"/>
              <w:jc w:val="left"/>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Высокий уровень обеспеченности квалифицированными кадрами  с высшим образованием дошкольные образовательные учреждений;</w:t>
            </w:r>
          </w:p>
          <w:p>
            <w:pPr>
              <w:pStyle w:val="Normal"/>
              <w:tabs>
                <w:tab w:val="clear" w:pos="709"/>
                <w:tab w:val="left" w:pos="993" w:leader="none"/>
              </w:tabs>
              <w:spacing w:lineRule="exact" w:line="276" w:before="0" w:after="0"/>
              <w:ind w:left="0" w:right="0" w:hanging="0"/>
              <w:jc w:val="left"/>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Ввод школы-сад 120\75 мест в с.Харыялах и на 50 мест в с.Жилинда.</w:t>
            </w:r>
          </w:p>
          <w:p>
            <w:pPr>
              <w:pStyle w:val="Normal"/>
              <w:tabs>
                <w:tab w:val="clear" w:pos="709"/>
                <w:tab w:val="left" w:pos="993" w:leader="none"/>
              </w:tabs>
              <w:spacing w:lineRule="exact" w:line="276" w:before="0" w:after="0"/>
              <w:ind w:left="0" w:right="0" w:hanging="0"/>
              <w:jc w:val="left"/>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Укрепление МТБ образовательных учреждений.</w:t>
            </w:r>
          </w:p>
          <w:p>
            <w:pPr>
              <w:pStyle w:val="Normal"/>
              <w:tabs>
                <w:tab w:val="clear" w:pos="709"/>
                <w:tab w:val="left" w:pos="993" w:leader="none"/>
              </w:tabs>
              <w:spacing w:lineRule="exact" w:line="276" w:before="0" w:after="0"/>
              <w:ind w:left="0" w:right="0" w:hanging="0"/>
              <w:jc w:val="left"/>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Расширение профильного обучения, углубленного изучения отдельных предметов, адаптированных программ для детей с ОВЗ</w:t>
            </w:r>
          </w:p>
          <w:p>
            <w:pPr>
              <w:pStyle w:val="Normal"/>
              <w:tabs>
                <w:tab w:val="clear" w:pos="709"/>
                <w:tab w:val="left" w:pos="993" w:leader="none"/>
              </w:tabs>
              <w:spacing w:lineRule="exact" w:line="276" w:before="0" w:after="0"/>
              <w:ind w:left="0" w:right="0" w:hanging="0"/>
              <w:jc w:val="left"/>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Обновление содержания дополнительного образования, форм и технологий образовательного процесса в соответствии с изменяющимися запросами детей и их родителей.</w:t>
            </w:r>
          </w:p>
          <w:p>
            <w:pPr>
              <w:pStyle w:val="Normal"/>
              <w:tabs>
                <w:tab w:val="clear" w:pos="709"/>
                <w:tab w:val="left" w:pos="993" w:leader="none"/>
              </w:tabs>
              <w:spacing w:lineRule="exact" w:line="276"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Увеличение разнообразных форм и видов  организации летнего оздоровления и занятости детей и подростков</w:t>
            </w:r>
          </w:p>
          <w:p>
            <w:pPr>
              <w:pStyle w:val="Normal"/>
              <w:tabs>
                <w:tab w:val="clear" w:pos="709"/>
                <w:tab w:val="left" w:pos="993" w:leader="none"/>
              </w:tabs>
              <w:spacing w:lineRule="exact" w:line="276"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Широкое привлечение общественности и научно-педагогического сообщества к реализации и оценке результатов реализации Программы;</w:t>
            </w:r>
          </w:p>
          <w:p>
            <w:pPr>
              <w:pStyle w:val="Normal"/>
              <w:tabs>
                <w:tab w:val="clear" w:pos="709"/>
                <w:tab w:val="left" w:pos="993" w:leader="none"/>
              </w:tabs>
              <w:spacing w:lineRule="exact" w:line="276"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Своевременная разъяснительная работа среди населения, информирование о целях, задачах и ходе реализации Программы;</w:t>
            </w:r>
          </w:p>
          <w:p>
            <w:pPr>
              <w:pStyle w:val="Normal"/>
              <w:tabs>
                <w:tab w:val="clear" w:pos="709"/>
                <w:tab w:val="left" w:pos="993" w:leader="none"/>
              </w:tabs>
              <w:spacing w:lineRule="exact" w:line="276"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Обеспечение публичности промежуточных отчетов и годовых докладов о ходе реализации Программы.</w:t>
            </w:r>
          </w:p>
        </w:tc>
        <w:tc>
          <w:tcPr>
            <w:tcW w:w="478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9"/>
                <w:tab w:val="left" w:pos="993" w:leader="none"/>
              </w:tabs>
              <w:spacing w:lineRule="exact" w:line="276" w:before="0" w:after="0"/>
              <w:ind w:left="0" w:right="0" w:hanging="0"/>
              <w:jc w:val="left"/>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Недостаточное финансирование: средств на развитие  дошкольных учреждений;</w:t>
            </w:r>
          </w:p>
          <w:p>
            <w:pPr>
              <w:pStyle w:val="Normal"/>
              <w:tabs>
                <w:tab w:val="clear" w:pos="709"/>
                <w:tab w:val="left" w:pos="993" w:leader="none"/>
              </w:tabs>
              <w:spacing w:lineRule="exact" w:line="276"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Источники финансирования остаются традиционными -  это средства бюджетов различных уровней. </w:t>
            </w:r>
          </w:p>
          <w:p>
            <w:pPr>
              <w:pStyle w:val="Normal"/>
              <w:tabs>
                <w:tab w:val="clear" w:pos="709"/>
                <w:tab w:val="left" w:pos="993" w:leader="none"/>
              </w:tabs>
              <w:spacing w:lineRule="exact" w:line="276"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Недостаточное бюджетное финансирование не способно обеспечить поддержку технического состояния  зданий, в которых находятся учреждения образования. </w:t>
            </w:r>
          </w:p>
          <w:p>
            <w:pPr>
              <w:pStyle w:val="Normal"/>
              <w:tabs>
                <w:tab w:val="clear" w:pos="709"/>
                <w:tab w:val="left" w:pos="993" w:leader="none"/>
              </w:tabs>
              <w:spacing w:lineRule="exact" w:line="276"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Неэффективное управление программой;</w:t>
            </w:r>
          </w:p>
          <w:p>
            <w:pPr>
              <w:pStyle w:val="Normal"/>
              <w:tabs>
                <w:tab w:val="clear" w:pos="709"/>
                <w:tab w:val="left" w:pos="993" w:leader="none"/>
              </w:tabs>
              <w:spacing w:lineRule="exact" w:line="276"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Сокращение расходов на Программу за счет сокращения субсидий;</w:t>
            </w:r>
          </w:p>
          <w:p>
            <w:pPr>
              <w:pStyle w:val="Normal"/>
              <w:tabs>
                <w:tab w:val="clear" w:pos="709"/>
                <w:tab w:val="left" w:pos="993" w:leader="none"/>
              </w:tabs>
              <w:spacing w:lineRule="exact" w:line="276"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Неэффективное расходование бюджетных средств;</w:t>
            </w:r>
          </w:p>
        </w:tc>
      </w:tr>
    </w:tbl>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tabs>
          <w:tab w:val="clear" w:pos="709"/>
          <w:tab w:val="left" w:pos="993" w:leader="none"/>
        </w:tabs>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tabs>
          <w:tab w:val="clear" w:pos="709"/>
          <w:tab w:val="left" w:pos="993" w:leader="none"/>
        </w:tabs>
        <w:spacing w:lineRule="exact" w:line="276" w:before="0" w:after="120"/>
        <w:ind w:left="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b/>
          <w:color w:val="auto"/>
          <w:spacing w:val="0"/>
          <w:sz w:val="24"/>
          <w:shd w:fill="auto" w:val="clear"/>
        </w:rPr>
        <w:t>III. Описание основных целей и задач Программы</w:t>
      </w:r>
    </w:p>
    <w:p>
      <w:pPr>
        <w:pStyle w:val="Normal"/>
        <w:spacing w:lineRule="exact" w:line="240" w:before="0" w:after="0"/>
        <w:ind w:left="0" w:right="0"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Цель программы:</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Обеспечение доступности качественного образования с учетом потребностей общества, экономики и рынка труда.</w:t>
      </w:r>
    </w:p>
    <w:p>
      <w:pPr>
        <w:pStyle w:val="Normal"/>
        <w:spacing w:lineRule="exact" w:line="240" w:before="0" w:after="0"/>
        <w:ind w:left="0" w:right="0" w:hanging="0"/>
        <w:jc w:val="both"/>
        <w:rPr>
          <w:rFonts w:ascii="Times New Roman" w:hAnsi="Times New Roman" w:eastAsia="Times New Roman" w:cs="Times New Roman"/>
          <w:b/>
          <w:b/>
          <w:i/>
          <w:i/>
          <w:color w:val="auto"/>
          <w:spacing w:val="0"/>
          <w:sz w:val="24"/>
        </w:rPr>
      </w:pPr>
      <w:r>
        <w:rPr>
          <w:rFonts w:eastAsia="Times New Roman" w:cs="Times New Roman" w:ascii="Times New Roman" w:hAnsi="Times New Roman"/>
          <w:i/>
          <w:color w:val="auto"/>
          <w:spacing w:val="0"/>
          <w:sz w:val="24"/>
          <w:shd w:fill="auto" w:val="clear"/>
        </w:rPr>
        <w:t xml:space="preserve">Для достижения данной цели необходимо </w:t>
      </w:r>
      <w:r>
        <w:rPr>
          <w:rFonts w:eastAsia="Times New Roman" w:cs="Times New Roman" w:ascii="Times New Roman" w:hAnsi="Times New Roman"/>
          <w:b/>
          <w:i/>
          <w:color w:val="auto"/>
          <w:spacing w:val="0"/>
          <w:sz w:val="24"/>
          <w:shd w:fill="auto" w:val="clear"/>
        </w:rPr>
        <w:t xml:space="preserve">решение  следующих задач: </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обеспечение качества образования путем совершенствования структуры, содержания и технологий образования через внедрение современных стандартов качества образования, инструментов его независимой и прозрачной для общества оценки, обеспечивающих индивидуализацию образовательных траекторий и достижение обучающимися образовательных результатов, необходимых для успешной социализации;</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-совершенствование содержания и технологийобразования, создание в системе дошкольного общегообразования равных возможностей в получениикачественного образования для всех категорий детей, в томчисле детей с ограниченными возможностями здоровья;</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-создание условий, обеспечивающих соответствиемуниципальной системы дополнительного образованиятребованиям инновационного развития экономики,удовлетворение ожиданий общества и каждого гражданина,создание в системе воспитания и дополнительногообразования равных возможностей для современногокачественного образования и позитивной социализации детей;</w:t>
      </w:r>
    </w:p>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оздоровление и обеспечение занятости детей в летний период;</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-совершенствование системы организации школьного питания в соответствии с нормами и стандартами;</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-развитие инфраструктуры и организационно-экономических механизмов, создание безопасных условий, обеспечивающих доступность качественного образования;</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совершенствование работы по сохранению и развитию кадрового потенциала, организация подготовки и профессиональной переподготовки работников образования;</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развитие системы выявления, поддержки и сопровождения одаренных детей;</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-создание условий для сохранения и укрепления здоровья, формирования здорового образа жизни обучающихся и воспитанников, оказания помощи детям, нуждающимся в психолого-педагогической и медико-социальной помощи;</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widowControl w:val="false"/>
        <w:spacing w:lineRule="exact" w:line="240" w:before="0" w:after="0"/>
        <w:ind w:left="0" w:right="0" w:firstLine="426"/>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Задачи будут реализованы по следующим стратегическим направлениям:</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1. Подпрограмма «Общее образование (дошкольное, начальное, общее, среднее общее образование)»  </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2. Подпрограмма «Воспитание и дополнительное образование» </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3.Подпрограмма «Организация летней занятости детей» </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4. Подпрограмма « Здоровое питание ОУ иДОУ» </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5. Подпрограмма «Безопасность и укрепление МТБ </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6. Подпрограмма «Педагогические кадры» </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7.Подпрограмма «Одаренные дети» </w:t>
      </w:r>
    </w:p>
    <w:p>
      <w:pPr>
        <w:pStyle w:val="Normal"/>
        <w:spacing w:lineRule="exact" w:line="276" w:before="0" w:after="0"/>
        <w:ind w:left="0" w:right="0" w:firstLine="426"/>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В рамках реализации Программы предлагается 100% выполнение установленных значений индикаторов, что станет гарантом достижения поставленной цели. </w:t>
      </w:r>
    </w:p>
    <w:p>
      <w:pPr>
        <w:pStyle w:val="Normal"/>
        <w:spacing w:lineRule="exact" w:line="276" w:before="0" w:after="0"/>
        <w:ind w:left="0" w:right="0" w:firstLine="426"/>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Реализация мероприятий программы  рассчитана на период с 2020 по 2022 годы.</w:t>
      </w:r>
    </w:p>
    <w:p>
      <w:pPr>
        <w:pStyle w:val="Normal"/>
        <w:spacing w:lineRule="exact" w:line="276" w:before="0" w:after="0"/>
        <w:ind w:left="0" w:right="0" w:firstLine="426"/>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hanging="0"/>
        <w:jc w:val="both"/>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Подпрограмма «Общее образование (дошкольное, начальное, общее, среднее общее образование)»</w:t>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spacing w:lineRule="exact" w:line="240" w:before="0" w:after="0"/>
        <w:ind w:left="0" w:right="0" w:hanging="0"/>
        <w:jc w:val="both"/>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Дошкольное образование.</w:t>
      </w:r>
    </w:p>
    <w:tbl>
      <w:tblPr>
        <w:tblW w:w="9576" w:type="dxa"/>
        <w:jc w:val="left"/>
        <w:tblInd w:w="0" w:type="dxa"/>
        <w:tblCellMar>
          <w:top w:w="0" w:type="dxa"/>
          <w:left w:w="108" w:type="dxa"/>
          <w:bottom w:w="0" w:type="dxa"/>
          <w:right w:w="108" w:type="dxa"/>
        </w:tblCellMar>
      </w:tblPr>
      <w:tblGrid>
        <w:gridCol w:w="3650"/>
        <w:gridCol w:w="5925"/>
      </w:tblGrid>
      <w:tr>
        <w:trPr>
          <w:trHeight w:val="1" w:hRule="atLeast"/>
        </w:trPr>
        <w:tc>
          <w:tcPr>
            <w:tcW w:w="3650" w:type="dxa"/>
            <w:tcBorders>
              <w:top w:val="single" w:sz="2" w:space="0" w:color="E7E7E7"/>
              <w:left w:val="single" w:sz="8" w:space="0" w:color="000000"/>
              <w:bottom w:val="single" w:sz="8" w:space="0" w:color="000000"/>
              <w:right w:val="single" w:sz="2" w:space="0" w:color="E7E7E7"/>
            </w:tcBorders>
            <w:shd w:color="auto" w:fill="auto" w:val="clear"/>
          </w:tcPr>
          <w:p>
            <w:pPr>
              <w:pStyle w:val="Normal"/>
              <w:spacing w:lineRule="exact" w:line="240" w:before="404" w:after="485"/>
              <w:ind w:left="32" w:right="32"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5925" w:type="dxa"/>
            <w:tcBorders>
              <w:top w:val="single" w:sz="2" w:space="0" w:color="E7E7E7"/>
              <w:left w:val="single" w:sz="8" w:space="0" w:color="000000"/>
              <w:bottom w:val="single" w:sz="8" w:space="0" w:color="000000"/>
              <w:right w:val="single" w:sz="8" w:space="0" w:color="000000"/>
            </w:tcBorders>
            <w:shd w:color="auto" w:fill="auto" w:val="clear"/>
          </w:tcPr>
          <w:p>
            <w:pPr>
              <w:pStyle w:val="Normal"/>
              <w:spacing w:lineRule="exact" w:line="240" w:before="404" w:after="485"/>
              <w:ind w:left="32" w:right="32"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3650" w:type="dxa"/>
            <w:tcBorders>
              <w:top w:val="single" w:sz="2" w:space="0" w:color="E7E7E7"/>
              <w:left w:val="single" w:sz="8" w:space="0" w:color="000000"/>
              <w:bottom w:val="single" w:sz="8" w:space="0" w:color="000000"/>
              <w:right w:val="single" w:sz="2" w:space="0" w:color="E7E7E7"/>
            </w:tcBorders>
            <w:shd w:color="auto" w:fill="auto" w:val="clear"/>
          </w:tcPr>
          <w:p>
            <w:pPr>
              <w:pStyle w:val="Normal"/>
              <w:spacing w:lineRule="exact" w:line="240" w:before="404" w:after="485"/>
              <w:ind w:left="32" w:right="32"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5925" w:type="dxa"/>
            <w:tcBorders>
              <w:top w:val="single" w:sz="2" w:space="0" w:color="E7E7E7"/>
              <w:left w:val="single" w:sz="8" w:space="0" w:color="000000"/>
              <w:bottom w:val="single" w:sz="8" w:space="0" w:color="000000"/>
              <w:right w:val="single" w:sz="8" w:space="0" w:color="000000"/>
            </w:tcBorders>
            <w:shd w:color="auto" w:fill="auto" w:val="clear"/>
          </w:tcPr>
          <w:p>
            <w:pPr>
              <w:pStyle w:val="Normal"/>
              <w:spacing w:lineRule="exact" w:line="240" w:before="404" w:after="485"/>
              <w:ind w:left="32" w:right="32"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3650" w:type="dxa"/>
            <w:tcBorders>
              <w:top w:val="single" w:sz="2" w:space="0" w:color="E7E7E7"/>
              <w:left w:val="single" w:sz="8" w:space="0" w:color="000000"/>
              <w:bottom w:val="single" w:sz="8" w:space="0" w:color="000000"/>
              <w:right w:val="single" w:sz="2" w:space="0" w:color="E7E7E7"/>
            </w:tcBorders>
            <w:shd w:color="auto" w:fill="auto" w:val="clear"/>
          </w:tcPr>
          <w:p>
            <w:pPr>
              <w:pStyle w:val="Normal"/>
              <w:spacing w:lineRule="exact" w:line="240" w:before="404" w:after="485"/>
              <w:ind w:left="32" w:right="32" w:hanging="0"/>
              <w:jc w:val="left"/>
              <w:rPr>
                <w:spacing w:val="0"/>
              </w:rPr>
            </w:pPr>
            <w:r>
              <w:rPr>
                <w:rFonts w:eastAsia="Times New Roman" w:cs="Times New Roman" w:ascii="Times New Roman" w:hAnsi="Times New Roman"/>
                <w:color w:val="000000"/>
                <w:spacing w:val="0"/>
                <w:sz w:val="24"/>
                <w:shd w:fill="auto" w:val="clear"/>
              </w:rPr>
              <w:t>Цели и задачи программы</w:t>
            </w:r>
          </w:p>
        </w:tc>
        <w:tc>
          <w:tcPr>
            <w:tcW w:w="5925" w:type="dxa"/>
            <w:tcBorders>
              <w:top w:val="single" w:sz="2" w:space="0" w:color="E7E7E7"/>
              <w:left w:val="single" w:sz="8" w:space="0" w:color="000000"/>
              <w:bottom w:val="single" w:sz="8" w:space="0" w:color="000000"/>
              <w:right w:val="single" w:sz="8" w:space="0" w:color="000000"/>
            </w:tcBorders>
            <w:shd w:color="auto" w:fill="auto" w:val="clear"/>
          </w:tcPr>
          <w:p>
            <w:pPr>
              <w:pStyle w:val="Normal"/>
              <w:spacing w:lineRule="exact" w:line="240" w:before="404" w:after="485"/>
              <w:ind w:left="32" w:right="32"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Цели: обеспечение государственной гарантии доступности дошкольного образования всем гражданам, независимо от места жительства, социального статуса семьи, уровня развития и здоровья ребенка, удовлетворение потребности населения в услугах дошкольного образования, создание механизма устойчивого развития системы дошкольного образования в Оленекском районе на современном этапе с учетом новых социально-экономических условий</w:t>
            </w:r>
          </w:p>
          <w:p>
            <w:pPr>
              <w:pStyle w:val="Normal"/>
              <w:spacing w:lineRule="exact" w:line="240" w:before="404" w:after="485"/>
              <w:ind w:left="32" w:right="32"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Задачи Программы:</w:t>
            </w:r>
          </w:p>
          <w:p>
            <w:pPr>
              <w:pStyle w:val="Normal"/>
              <w:spacing w:lineRule="exact" w:line="240" w:before="404" w:after="485"/>
              <w:ind w:left="32" w:right="32" w:hanging="0"/>
              <w:jc w:val="both"/>
              <w:rPr/>
            </w:pPr>
            <w:r>
              <w:rPr>
                <w:rFonts w:eastAsia="Times New Roman" w:cs="Times New Roman" w:ascii="Times New Roman" w:hAnsi="Times New Roman"/>
                <w:color w:val="auto"/>
                <w:spacing w:val="0"/>
                <w:sz w:val="24"/>
                <w:shd w:fill="auto" w:val="clear"/>
              </w:rPr>
              <w:t>модернизация муниципальной системы дошкольного образования Оленекского  района; развитие сети образовательных учреждений, реализующих основную </w:t>
            </w:r>
            <w:hyperlink r:id="rId2">
              <w:r>
                <w:rPr>
                  <w:rStyle w:val="ListLabel1"/>
                  <w:rFonts w:eastAsia="Times New Roman" w:cs="Times New Roman" w:ascii="Times New Roman" w:hAnsi="Times New Roman"/>
                  <w:color w:val="0000FF"/>
                  <w:spacing w:val="0"/>
                  <w:sz w:val="24"/>
                  <w:u w:val="single"/>
                  <w:shd w:fill="auto" w:val="clear"/>
                </w:rPr>
                <w:t>общеобразовательную программу</w:t>
              </w:r>
            </w:hyperlink>
            <w:r>
              <w:rPr>
                <w:rFonts w:eastAsia="Times New Roman" w:cs="Times New Roman" w:ascii="Times New Roman" w:hAnsi="Times New Roman"/>
                <w:color w:val="auto"/>
                <w:spacing w:val="0"/>
                <w:sz w:val="24"/>
                <w:shd w:fill="auto" w:val="clear"/>
              </w:rPr>
              <w:t> дошкольного образования;</w:t>
            </w:r>
          </w:p>
          <w:p>
            <w:pPr>
              <w:pStyle w:val="Normal"/>
              <w:spacing w:lineRule="exact" w:line="240" w:before="0" w:after="0"/>
              <w:ind w:left="0" w:right="0" w:hanging="0"/>
              <w:jc w:val="left"/>
              <w:rPr/>
            </w:pPr>
            <w:r>
              <w:rPr>
                <w:rFonts w:eastAsia="Times New Roman" w:cs="Times New Roman" w:ascii="Times New Roman" w:hAnsi="Times New Roman"/>
                <w:color w:val="auto"/>
                <w:spacing w:val="0"/>
                <w:sz w:val="24"/>
                <w:shd w:fill="auto" w:val="clear"/>
              </w:rPr>
              <w:t>- обеспечение охвата детей старшего дошкольного возраста дошкольным образованием; -развитие </w:t>
            </w:r>
            <w:hyperlink r:id="rId3">
              <w:r>
                <w:rPr>
                  <w:rStyle w:val="ListLabel1"/>
                  <w:rFonts w:eastAsia="Times New Roman" w:cs="Times New Roman" w:ascii="Times New Roman" w:hAnsi="Times New Roman"/>
                  <w:color w:val="0000FF"/>
                  <w:spacing w:val="0"/>
                  <w:sz w:val="24"/>
                  <w:u w:val="single"/>
                  <w:shd w:fill="auto" w:val="clear"/>
                </w:rPr>
                <w:t>вариативных</w:t>
              </w:r>
            </w:hyperlink>
            <w:r>
              <w:rPr>
                <w:rFonts w:eastAsia="Times New Roman" w:cs="Times New Roman" w:ascii="Times New Roman" w:hAnsi="Times New Roman"/>
                <w:color w:val="auto"/>
                <w:spacing w:val="0"/>
                <w:sz w:val="24"/>
                <w:shd w:fill="auto" w:val="clear"/>
              </w:rPr>
              <w:t> форм дошкольного образования, создание современных моделей дошкольного образования и обеспечение условий их внедрения в практику;</w:t>
            </w:r>
          </w:p>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обеспечение современного качества дошкольного образования;</w:t>
            </w:r>
          </w:p>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развитие кадровых ресурсов муниципальной системы дошкольного образования;</w:t>
            </w:r>
          </w:p>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охрана жизни, укрепление физического и психического здоровья детей. </w:t>
            </w:r>
          </w:p>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Приобщение дошкольников к ценностям здорового образа жизни в дошкольных образовательных учреждениях;</w:t>
            </w:r>
          </w:p>
          <w:p>
            <w:pPr>
              <w:pStyle w:val="Normal"/>
              <w:spacing w:lineRule="exact" w:line="240" w:before="0" w:after="0"/>
              <w:ind w:left="0" w:right="0" w:hanging="0"/>
              <w:jc w:val="left"/>
              <w:rPr>
                <w:spacing w:val="0"/>
              </w:rPr>
            </w:pPr>
            <w:r>
              <w:rPr>
                <w:rFonts w:eastAsia="Times New Roman" w:cs="Times New Roman" w:ascii="Times New Roman" w:hAnsi="Times New Roman"/>
                <w:color w:val="auto"/>
                <w:spacing w:val="0"/>
                <w:sz w:val="24"/>
                <w:shd w:fill="auto" w:val="clear"/>
              </w:rPr>
              <w:t>- укрепление и обновление материально-технической базы муниципальных дошкольных образовательных учреждений;</w:t>
            </w:r>
          </w:p>
        </w:tc>
      </w:tr>
      <w:tr>
        <w:trPr>
          <w:trHeight w:val="1" w:hRule="atLeast"/>
        </w:trPr>
        <w:tc>
          <w:tcPr>
            <w:tcW w:w="3650" w:type="dxa"/>
            <w:tcBorders>
              <w:top w:val="single" w:sz="2" w:space="0" w:color="E7E7E7"/>
              <w:left w:val="single" w:sz="8" w:space="0" w:color="000000"/>
              <w:bottom w:val="single" w:sz="8" w:space="0" w:color="000000"/>
              <w:right w:val="single" w:sz="2" w:space="0" w:color="E7E7E7"/>
            </w:tcBorders>
            <w:shd w:color="auto" w:fill="auto" w:val="clear"/>
          </w:tcPr>
          <w:p>
            <w:pPr>
              <w:pStyle w:val="Normal"/>
              <w:spacing w:lineRule="exact" w:line="240" w:before="404" w:after="485"/>
              <w:ind w:left="32" w:right="32" w:hanging="0"/>
              <w:jc w:val="left"/>
              <w:rPr>
                <w:spacing w:val="0"/>
              </w:rPr>
            </w:pPr>
            <w:r>
              <w:rPr>
                <w:rFonts w:eastAsia="Times New Roman" w:cs="Times New Roman" w:ascii="Times New Roman" w:hAnsi="Times New Roman"/>
                <w:color w:val="000000"/>
                <w:spacing w:val="0"/>
                <w:sz w:val="24"/>
                <w:shd w:fill="auto" w:val="clear"/>
              </w:rPr>
              <w:t>Сроки реализации программы</w:t>
            </w:r>
          </w:p>
        </w:tc>
        <w:tc>
          <w:tcPr>
            <w:tcW w:w="5925" w:type="dxa"/>
            <w:tcBorders>
              <w:top w:val="single" w:sz="2" w:space="0" w:color="E7E7E7"/>
              <w:left w:val="single" w:sz="8" w:space="0" w:color="000000"/>
              <w:bottom w:val="single" w:sz="8" w:space="0" w:color="000000"/>
              <w:right w:val="single" w:sz="8" w:space="0" w:color="000000"/>
            </w:tcBorders>
            <w:shd w:color="auto" w:fill="auto" w:val="clear"/>
          </w:tcPr>
          <w:p>
            <w:pPr>
              <w:pStyle w:val="Normal"/>
              <w:spacing w:lineRule="exact" w:line="240" w:before="404" w:after="485"/>
              <w:ind w:left="32" w:right="32" w:hanging="0"/>
              <w:jc w:val="left"/>
              <w:rPr>
                <w:spacing w:val="0"/>
              </w:rPr>
            </w:pPr>
            <w:r>
              <w:rPr>
                <w:rFonts w:eastAsia="Times New Roman" w:cs="Times New Roman" w:ascii="Times New Roman" w:hAnsi="Times New Roman"/>
                <w:color w:val="000000"/>
                <w:spacing w:val="0"/>
                <w:sz w:val="24"/>
                <w:shd w:fill="auto" w:val="clear"/>
              </w:rPr>
              <w:t>Программа реализуется в течение 2020-2022 годы</w:t>
            </w:r>
          </w:p>
        </w:tc>
      </w:tr>
      <w:tr>
        <w:trPr>
          <w:trHeight w:val="79" w:hRule="atLeast"/>
        </w:trPr>
        <w:tc>
          <w:tcPr>
            <w:tcW w:w="3650" w:type="dxa"/>
            <w:tcBorders>
              <w:top w:val="single" w:sz="2" w:space="0" w:color="E7E7E7"/>
              <w:left w:val="single" w:sz="8" w:space="0" w:color="000000"/>
              <w:bottom w:val="single" w:sz="8" w:space="0" w:color="000000"/>
              <w:right w:val="single" w:sz="2" w:space="0" w:color="E7E7E7"/>
            </w:tcBorders>
            <w:shd w:color="auto" w:fill="auto" w:val="clear"/>
          </w:tcPr>
          <w:p>
            <w:pPr>
              <w:pStyle w:val="Normal"/>
              <w:spacing w:lineRule="exact" w:line="240" w:before="404" w:after="485"/>
              <w:ind w:left="32" w:right="32" w:hanging="0"/>
              <w:jc w:val="left"/>
              <w:rPr>
                <w:spacing w:val="0"/>
              </w:rPr>
            </w:pPr>
            <w:r>
              <w:rPr>
                <w:rFonts w:eastAsia="Times New Roman" w:cs="Times New Roman" w:ascii="Times New Roman" w:hAnsi="Times New Roman"/>
                <w:color w:val="000000"/>
                <w:spacing w:val="0"/>
                <w:sz w:val="24"/>
                <w:shd w:fill="auto" w:val="clear"/>
              </w:rPr>
              <w:t>Перечень основных мероприятий</w:t>
            </w:r>
          </w:p>
        </w:tc>
        <w:tc>
          <w:tcPr>
            <w:tcW w:w="5925" w:type="dxa"/>
            <w:tcBorders>
              <w:top w:val="single" w:sz="2" w:space="0" w:color="E7E7E7"/>
              <w:left w:val="single" w:sz="8" w:space="0" w:color="000000"/>
              <w:bottom w:val="single" w:sz="8" w:space="0" w:color="000000"/>
              <w:right w:val="single" w:sz="8" w:space="0" w:color="000000"/>
            </w:tcBorders>
            <w:shd w:color="auto" w:fill="auto" w:val="clear"/>
          </w:tcPr>
          <w:p>
            <w:pPr>
              <w:pStyle w:val="Normal"/>
              <w:spacing w:lineRule="exact" w:line="240" w:before="404" w:after="485"/>
              <w:ind w:left="32" w:right="32" w:hanging="0"/>
              <w:jc w:val="left"/>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1.Развитие и сохранение сети различных видов дошкольных образовательных учреждений с учётом потребностей муниципального заказа.</w:t>
            </w:r>
          </w:p>
          <w:p>
            <w:pPr>
              <w:pStyle w:val="Normal"/>
              <w:spacing w:lineRule="exact" w:line="240" w:before="404" w:after="485"/>
              <w:ind w:left="32" w:right="32" w:hanging="0"/>
              <w:jc w:val="left"/>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2.Обеспечение гарантий доступности и равных возможностей получения населением дошкольного образования.</w:t>
            </w:r>
          </w:p>
          <w:p>
            <w:pPr>
              <w:pStyle w:val="Normal"/>
              <w:spacing w:lineRule="exact" w:line="240" w:before="404" w:after="485"/>
              <w:ind w:left="32" w:right="32" w:hanging="0"/>
              <w:jc w:val="left"/>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3.Достижение высокого качества дошкольного образования за счёт развития инновационных процессов в системе дошкольного образования.</w:t>
            </w:r>
          </w:p>
          <w:p>
            <w:pPr>
              <w:pStyle w:val="Normal"/>
              <w:spacing w:lineRule="exact" w:line="240" w:before="404" w:after="485"/>
              <w:ind w:left="32" w:right="32" w:hanging="0"/>
              <w:jc w:val="left"/>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4.Повышение эффективности кадрового обеспечения системы дошкольного образования, совершенствование педагогической компетенции специалистов, обеспечивающих дошкольный уровень образования. Повышение статуса педагогических работников ДОУ, рост их материального обеспечения.</w:t>
            </w:r>
          </w:p>
          <w:p>
            <w:pPr>
              <w:pStyle w:val="Normal"/>
              <w:spacing w:lineRule="exact" w:line="240" w:before="404" w:after="485"/>
              <w:ind w:left="32" w:right="32" w:hanging="0"/>
              <w:jc w:val="left"/>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5.Увеличение роли общественной составляющей в управлении муниципальной системой дошкольного образования.</w:t>
            </w:r>
          </w:p>
          <w:p>
            <w:pPr>
              <w:pStyle w:val="Normal"/>
              <w:spacing w:lineRule="exact" w:line="240" w:before="404" w:after="485"/>
              <w:ind w:left="32" w:right="32" w:hanging="0"/>
              <w:jc w:val="left"/>
              <w:rPr>
                <w:spacing w:val="0"/>
              </w:rPr>
            </w:pPr>
            <w:r>
              <w:rPr>
                <w:spacing w:val="0"/>
                <w:shd w:fill="auto" w:val="clear"/>
              </w:rPr>
            </w:r>
          </w:p>
        </w:tc>
      </w:tr>
      <w:tr>
        <w:trPr>
          <w:trHeight w:val="1" w:hRule="atLeast"/>
        </w:trPr>
        <w:tc>
          <w:tcPr>
            <w:tcW w:w="3650" w:type="dxa"/>
            <w:tcBorders>
              <w:top w:val="single" w:sz="2" w:space="0" w:color="E7E7E7"/>
              <w:left w:val="single" w:sz="8" w:space="0" w:color="000000"/>
              <w:bottom w:val="single" w:sz="8" w:space="0" w:color="000000"/>
              <w:right w:val="single" w:sz="2" w:space="0" w:color="E7E7E7"/>
            </w:tcBorders>
            <w:shd w:color="auto" w:fill="auto" w:val="clear"/>
          </w:tcPr>
          <w:p>
            <w:pPr>
              <w:pStyle w:val="Normal"/>
              <w:spacing w:lineRule="exact" w:line="240" w:before="404" w:after="485"/>
              <w:ind w:left="32" w:right="32"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5925" w:type="dxa"/>
            <w:tcBorders>
              <w:top w:val="single" w:sz="2" w:space="0" w:color="E7E7E7"/>
              <w:left w:val="single" w:sz="8" w:space="0" w:color="000000"/>
              <w:bottom w:val="single" w:sz="8" w:space="0" w:color="000000"/>
              <w:right w:val="single" w:sz="8" w:space="0" w:color="000000"/>
            </w:tcBorders>
            <w:shd w:color="auto" w:fill="auto" w:val="clear"/>
          </w:tcPr>
          <w:p>
            <w:pPr>
              <w:pStyle w:val="Normal"/>
              <w:spacing w:lineRule="exact" w:line="240" w:before="404" w:after="485"/>
              <w:ind w:left="32" w:right="32" w:hanging="0"/>
              <w:jc w:val="both"/>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3650" w:type="dxa"/>
            <w:tcBorders>
              <w:top w:val="single" w:sz="2" w:space="0" w:color="E7E7E7"/>
              <w:left w:val="single" w:sz="8" w:space="0" w:color="000000"/>
              <w:bottom w:val="single" w:sz="8" w:space="0" w:color="000000"/>
              <w:right w:val="single" w:sz="2" w:space="0" w:color="E7E7E7"/>
            </w:tcBorders>
            <w:shd w:color="auto" w:fill="auto" w:val="clear"/>
          </w:tcPr>
          <w:p>
            <w:pPr>
              <w:pStyle w:val="Normal"/>
              <w:spacing w:lineRule="exact" w:line="240" w:before="0" w:after="0"/>
              <w:ind w:left="32" w:right="32"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5925" w:type="dxa"/>
            <w:tcBorders>
              <w:top w:val="single" w:sz="2" w:space="0" w:color="E7E7E7"/>
              <w:left w:val="single" w:sz="8" w:space="0" w:color="000000"/>
              <w:bottom w:val="single" w:sz="8" w:space="0" w:color="000000"/>
              <w:right w:val="single" w:sz="8" w:space="0" w:color="000000"/>
            </w:tcBorders>
            <w:shd w:color="auto" w:fill="auto" w:val="clear"/>
          </w:tcPr>
          <w:p>
            <w:pPr>
              <w:pStyle w:val="Normal"/>
              <w:spacing w:lineRule="exact" w:line="240" w:before="404" w:after="485"/>
              <w:ind w:left="32" w:right="32"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3650" w:type="dxa"/>
            <w:tcBorders>
              <w:top w:val="single" w:sz="2" w:space="0" w:color="E7E7E7"/>
              <w:left w:val="single" w:sz="8" w:space="0" w:color="000000"/>
              <w:bottom w:val="single" w:sz="8" w:space="0" w:color="000000"/>
              <w:right w:val="single" w:sz="2" w:space="0" w:color="E7E7E7"/>
            </w:tcBorders>
            <w:shd w:color="auto" w:fill="auto" w:val="clear"/>
          </w:tcPr>
          <w:p>
            <w:pPr>
              <w:pStyle w:val="Normal"/>
              <w:spacing w:lineRule="exact" w:line="240" w:before="404" w:after="485"/>
              <w:ind w:left="32" w:right="32" w:hanging="0"/>
              <w:jc w:val="left"/>
              <w:rPr>
                <w:spacing w:val="0"/>
              </w:rPr>
            </w:pPr>
            <w:r>
              <w:rPr>
                <w:rFonts w:eastAsia="Times New Roman" w:cs="Times New Roman" w:ascii="Times New Roman" w:hAnsi="Times New Roman"/>
                <w:color w:val="000000"/>
                <w:spacing w:val="0"/>
                <w:sz w:val="24"/>
                <w:shd w:fill="auto" w:val="clear"/>
              </w:rPr>
              <w:t>Ожидаемые результаты реализации программы и показатели социально-экономической эффективности</w:t>
            </w:r>
          </w:p>
        </w:tc>
        <w:tc>
          <w:tcPr>
            <w:tcW w:w="5925" w:type="dxa"/>
            <w:tcBorders>
              <w:top w:val="single" w:sz="2" w:space="0" w:color="E7E7E7"/>
              <w:left w:val="single" w:sz="8" w:space="0" w:color="000000"/>
              <w:bottom w:val="single" w:sz="8" w:space="0" w:color="000000"/>
              <w:right w:val="single" w:sz="8" w:space="0" w:color="000000"/>
            </w:tcBorders>
            <w:shd w:color="auto" w:fill="auto" w:val="clear"/>
          </w:tcPr>
          <w:p>
            <w:pPr>
              <w:pStyle w:val="Normal"/>
              <w:spacing w:lineRule="exact" w:line="240" w:before="404" w:after="485"/>
              <w:ind w:left="32" w:right="32" w:hanging="0"/>
              <w:jc w:val="left"/>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1.Развитие современных моделей и форм организации дошкольного образования.</w:t>
            </w:r>
          </w:p>
          <w:p>
            <w:pPr>
              <w:pStyle w:val="Normal"/>
              <w:spacing w:lineRule="exact" w:line="240" w:before="404" w:after="485"/>
              <w:ind w:left="32" w:right="32" w:hanging="0"/>
              <w:jc w:val="left"/>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2.Увеличение мощности сети, контингента воспитанников в системе дошкольного образования. Довести охват детей дошкольным образованием до 85%.</w:t>
            </w:r>
          </w:p>
          <w:p>
            <w:pPr>
              <w:pStyle w:val="Normal"/>
              <w:spacing w:lineRule="exact" w:line="240" w:before="404" w:after="485"/>
              <w:ind w:left="32" w:right="32" w:hanging="0"/>
              <w:jc w:val="left"/>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3.Повышение качества воспитательно-образовательного процесса.</w:t>
            </w:r>
          </w:p>
          <w:p>
            <w:pPr>
              <w:pStyle w:val="Normal"/>
              <w:spacing w:lineRule="exact" w:line="240" w:before="0" w:after="0"/>
              <w:ind w:left="32" w:right="32" w:hanging="0"/>
              <w:jc w:val="left"/>
              <w:rPr/>
            </w:pPr>
            <w:r>
              <w:rPr>
                <w:rFonts w:eastAsia="Times New Roman" w:cs="Times New Roman" w:ascii="Times New Roman" w:hAnsi="Times New Roman"/>
                <w:color w:val="000000"/>
                <w:spacing w:val="0"/>
                <w:sz w:val="24"/>
                <w:shd w:fill="auto" w:val="clear"/>
              </w:rPr>
              <w:t>4.Увеличение уровня </w:t>
            </w:r>
            <w:hyperlink r:id="rId4">
              <w:r>
                <w:rPr>
                  <w:rStyle w:val="ListLabel2"/>
                  <w:rFonts w:eastAsia="Times New Roman" w:cs="Times New Roman" w:ascii="Times New Roman" w:hAnsi="Times New Roman"/>
                  <w:color w:val="743399"/>
                  <w:spacing w:val="0"/>
                  <w:sz w:val="24"/>
                  <w:u w:val="single"/>
                  <w:shd w:fill="auto" w:val="clear"/>
                </w:rPr>
                <w:t>дифференциации</w:t>
              </w:r>
            </w:hyperlink>
            <w:r>
              <w:rPr>
                <w:rFonts w:eastAsia="Times New Roman" w:cs="Times New Roman" w:ascii="Times New Roman" w:hAnsi="Times New Roman"/>
                <w:color w:val="000000"/>
                <w:spacing w:val="0"/>
                <w:sz w:val="24"/>
                <w:shd w:fill="auto" w:val="clear"/>
              </w:rPr>
              <w:t> системы дошкольного образования, что позволит более полно удовлетворять муниципальный заказ в образовательных, оздоровительных, коррекционных услугах системы дошкольного образования. Расширение перечня образовательных, развивающих и медицинских услуг предоставляемых муниципальными дошкольными образовательными учреждениями.</w:t>
            </w:r>
          </w:p>
          <w:p>
            <w:pPr>
              <w:pStyle w:val="Normal"/>
              <w:spacing w:lineRule="exact" w:line="240" w:before="404" w:after="485"/>
              <w:ind w:left="32" w:right="32" w:hanging="0"/>
              <w:jc w:val="left"/>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5.Повышение профессионального уровня кадров, укрепление материально - технической базы системы дошкольного образования. Формирование устойчивых механизмов компетентности педагогов.</w:t>
            </w:r>
          </w:p>
          <w:p>
            <w:pPr>
              <w:pStyle w:val="Normal"/>
              <w:spacing w:lineRule="exact" w:line="240" w:before="404" w:after="485"/>
              <w:ind w:left="32" w:right="32" w:hanging="0"/>
              <w:jc w:val="left"/>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6.Снижение доли расходов, непосредственно не связанных с образовательным процессом.</w:t>
            </w:r>
          </w:p>
          <w:p>
            <w:pPr>
              <w:pStyle w:val="Normal"/>
              <w:spacing w:lineRule="exact" w:line="240" w:before="0" w:after="0"/>
              <w:ind w:left="32" w:right="32" w:hanging="0"/>
              <w:jc w:val="left"/>
              <w:rPr/>
            </w:pPr>
            <w:r>
              <w:rPr>
                <w:rFonts w:eastAsia="Times New Roman" w:cs="Times New Roman" w:ascii="Times New Roman" w:hAnsi="Times New Roman"/>
                <w:color w:val="000000"/>
                <w:spacing w:val="0"/>
                <w:sz w:val="24"/>
                <w:shd w:fill="auto" w:val="clear"/>
              </w:rPr>
              <w:t>7.Сотрудничество, </w:t>
            </w:r>
            <w:hyperlink r:id="rId5">
              <w:r>
                <w:rPr>
                  <w:rStyle w:val="ListLabel1"/>
                  <w:rFonts w:eastAsia="Times New Roman" w:cs="Times New Roman" w:ascii="Times New Roman" w:hAnsi="Times New Roman"/>
                  <w:color w:val="0000FF"/>
                  <w:spacing w:val="0"/>
                  <w:sz w:val="24"/>
                  <w:u w:val="single"/>
                  <w:shd w:fill="auto" w:val="clear"/>
                </w:rPr>
                <w:t>взаимопонимание</w:t>
              </w:r>
            </w:hyperlink>
            <w:r>
              <w:rPr>
                <w:rFonts w:eastAsia="Times New Roman" w:cs="Times New Roman" w:ascii="Times New Roman" w:hAnsi="Times New Roman"/>
                <w:color w:val="auto"/>
                <w:spacing w:val="0"/>
                <w:sz w:val="24"/>
                <w:shd w:fill="auto" w:val="clear"/>
              </w:rPr>
              <w:t> и развитие диалога педагогов и родителей.</w:t>
            </w:r>
          </w:p>
        </w:tc>
      </w:tr>
      <w:tr>
        <w:trPr>
          <w:trHeight w:val="1" w:hRule="atLeast"/>
        </w:trPr>
        <w:tc>
          <w:tcPr>
            <w:tcW w:w="3650" w:type="dxa"/>
            <w:tcBorders>
              <w:top w:val="single" w:sz="2" w:space="0" w:color="E7E7E7"/>
              <w:left w:val="single" w:sz="8" w:space="0" w:color="000000"/>
              <w:bottom w:val="single" w:sz="8" w:space="0" w:color="000000"/>
              <w:right w:val="single" w:sz="2" w:space="0" w:color="E7E7E7"/>
            </w:tcBorders>
            <w:shd w:color="auto" w:fill="auto" w:val="clear"/>
          </w:tcPr>
          <w:p>
            <w:pPr>
              <w:pStyle w:val="Normal"/>
              <w:spacing w:lineRule="exact" w:line="240" w:before="0" w:after="0"/>
              <w:ind w:left="32" w:right="32"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5925" w:type="dxa"/>
            <w:tcBorders>
              <w:top w:val="single" w:sz="2" w:space="0" w:color="E7E7E7"/>
              <w:left w:val="single" w:sz="8" w:space="0" w:color="000000"/>
              <w:bottom w:val="single" w:sz="8" w:space="0" w:color="000000"/>
              <w:right w:val="single" w:sz="8" w:space="0" w:color="000000"/>
            </w:tcBorders>
            <w:shd w:color="auto" w:fill="auto" w:val="clear"/>
          </w:tcPr>
          <w:p>
            <w:pPr>
              <w:pStyle w:val="Normal"/>
              <w:spacing w:lineRule="exact" w:line="240" w:before="0" w:after="0"/>
              <w:ind w:left="32" w:right="32" w:hanging="0"/>
              <w:jc w:val="left"/>
              <w:rPr>
                <w:rFonts w:ascii="Calibri" w:hAnsi="Calibri" w:eastAsia="Calibri" w:cs="Calibri"/>
                <w:color w:val="auto"/>
                <w:spacing w:val="0"/>
                <w:sz w:val="22"/>
              </w:rPr>
            </w:pPr>
            <w:r>
              <w:rPr>
                <w:rFonts w:eastAsia="Calibri" w:cs="Calibri"/>
                <w:color w:val="auto"/>
                <w:spacing w:val="0"/>
                <w:sz w:val="22"/>
                <w:shd w:fill="auto" w:val="clear"/>
              </w:rPr>
            </w:r>
          </w:p>
        </w:tc>
      </w:tr>
    </w:tbl>
    <w:p>
      <w:pPr>
        <w:pStyle w:val="Normal"/>
        <w:spacing w:lineRule="exact" w:line="240" w:before="0" w:after="0"/>
        <w:ind w:left="0" w:right="0" w:hanging="0"/>
        <w:jc w:val="both"/>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Одной из главных целей системы образования района является расширение доступности дошкольного образования. Всего на 348 мест в дошкольных образовательных учреждениях фактически охвачено 502 детей дошкольного возраста. Всего по району детей от 0 до 7 лет – 597, охват составляет – 77%. В электронной очереди 30детей.</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В Республике Саха (Якутия) составлена Дорожная карта по ликвидации очередности за счет государственно- муниципальной системы дошкольного образования. В Оленекском районе запланировано строительство школа-сада на 90/50 мест в 2024 году в с.Оленек и на 50 мест в с.Жилинда.В МБДОУ ЦРР «Кэнчээри» в 2018 году открыта дополнительная младшая группа на 30 детей.</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Ведется работа по внедрению современных образовательных технологий, методик раннего выявления и развития детской одаренности в ДОО. Проектом «Создание модели раннего выявления и развития детской одарённости вРеспублике Саха (Якутия)» охвачены все 6 детских садов.</w:t>
      </w:r>
    </w:p>
    <w:p>
      <w:pPr>
        <w:pStyle w:val="Normal"/>
        <w:spacing w:lineRule="exact" w:line="240" w:before="0" w:after="0"/>
        <w:ind w:left="0" w:right="0" w:hanging="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 xml:space="preserve">Сегодня в системе дошкольного образования района выделяется </w:t>
      </w:r>
      <w:r>
        <w:rPr>
          <w:rFonts w:eastAsia="Times New Roman" w:cs="Times New Roman" w:ascii="Times New Roman" w:hAnsi="Times New Roman"/>
          <w:b/>
          <w:color w:val="000000"/>
          <w:spacing w:val="0"/>
          <w:sz w:val="24"/>
          <w:shd w:fill="auto" w:val="clear"/>
        </w:rPr>
        <w:t>ряд существенных  проблем:</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-недостаточный уровень квалификации педагогических работников МДОУ: только 50% педагогов имеет высшую и первую квалификационную категорию, только 35% педагогов высшее профессиональное образование, 26% составляет педагоги пенсионного возраста;</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-требует обновления содержания и повышение качества дошкольного образования; </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-недостаточная обеспеченность материально-технической базы дошкольного образования и благоустройство территорий дошкольных образовательных учреждений.</w:t>
      </w:r>
    </w:p>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Однако, несмотря на введение дополнительных мест, для  детей дошкольного возраста, проблема ликвидации очередности для детей в возрасте от 1,5 до 3 лет в дошкольных образовательных организациях остается актуальной – охват детей от 2-х месяцев до 7 лет дошкольным образованием.</w:t>
      </w:r>
    </w:p>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Для дальнейшего обеспечения доступности дошкольного образования с учетом демографических процессов по прогнозному сценарию рождаемости и запланированного роста охвата детей разными формами дошкольного образования будет продолжен поиск разнообразных вариантов обеспечения детей услугами дошкольного образования и развития. Мы видим в ликвидации очередности и обеспечением ДО детям от 2 месяцев:</w:t>
      </w:r>
    </w:p>
    <w:p>
      <w:pPr>
        <w:pStyle w:val="Normal"/>
        <w:spacing w:lineRule="exact" w:line="240" w:before="0" w:after="0"/>
        <w:ind w:left="0" w:right="50" w:firstLine="180"/>
        <w:jc w:val="both"/>
        <w:rPr>
          <w:rFonts w:ascii="Times New Roman" w:hAnsi="Times New Roman" w:eastAsia="Times New Roman" w:cs="Times New Roman"/>
          <w:color w:val="auto"/>
          <w:spacing w:val="0"/>
          <w:sz w:val="24"/>
          <w:highlight w:val="cyan"/>
        </w:rPr>
      </w:pPr>
      <w:r>
        <w:rPr>
          <w:rFonts w:eastAsia="Times New Roman" w:cs="Times New Roman" w:ascii="Times New Roman" w:hAnsi="Times New Roman"/>
          <w:color w:val="auto"/>
          <w:spacing w:val="0"/>
          <w:sz w:val="24"/>
          <w:shd w:fill="FDFFFF" w:val="clear"/>
        </w:rPr>
        <w:t xml:space="preserve">Ликвидации очередности в дошкольных образовательных учреждениях для детей от 2 месяцев до 7 лет будет способствовать реализация целевой муниципальной программы «Ликвидация очередности в ДОУ на территории МР «ОЭНР»а также т.ч. за счет организации </w:t>
      </w:r>
    </w:p>
    <w:p>
      <w:pPr>
        <w:pStyle w:val="Normal"/>
        <w:numPr>
          <w:ilvl w:val="0"/>
          <w:numId w:val="6"/>
        </w:numPr>
        <w:spacing w:lineRule="exact" w:line="240" w:before="0" w:after="0"/>
        <w:ind w:left="1068" w:right="50" w:hanging="360"/>
        <w:jc w:val="both"/>
        <w:rPr>
          <w:rFonts w:ascii="Times New Roman" w:hAnsi="Times New Roman" w:eastAsia="Times New Roman" w:cs="Times New Roman"/>
          <w:color w:val="auto"/>
          <w:spacing w:val="0"/>
          <w:sz w:val="24"/>
          <w:highlight w:val="cyan"/>
        </w:rPr>
      </w:pPr>
      <w:r>
        <w:rPr>
          <w:rFonts w:eastAsia="Times New Roman" w:cs="Times New Roman" w:ascii="Times New Roman" w:hAnsi="Times New Roman"/>
          <w:color w:val="auto"/>
          <w:spacing w:val="0"/>
          <w:sz w:val="24"/>
          <w:shd w:fill="FDFFFF" w:val="clear"/>
        </w:rPr>
        <w:t>эффективного использования имеющихся площадей ДОУ;</w:t>
      </w:r>
    </w:p>
    <w:p>
      <w:pPr>
        <w:pStyle w:val="Normal"/>
        <w:numPr>
          <w:ilvl w:val="0"/>
          <w:numId w:val="6"/>
        </w:numPr>
        <w:spacing w:lineRule="exact" w:line="240" w:before="0" w:after="0"/>
        <w:ind w:left="1068" w:right="50" w:hanging="360"/>
        <w:jc w:val="both"/>
        <w:rPr>
          <w:rFonts w:ascii="Times New Roman" w:hAnsi="Times New Roman" w:eastAsia="Times New Roman" w:cs="Times New Roman"/>
          <w:color w:val="auto"/>
          <w:spacing w:val="0"/>
          <w:sz w:val="24"/>
          <w:highlight w:val="cyan"/>
        </w:rPr>
      </w:pPr>
      <w:r>
        <w:rPr>
          <w:rFonts w:eastAsia="Times New Roman" w:cs="Times New Roman" w:ascii="Times New Roman" w:hAnsi="Times New Roman"/>
          <w:color w:val="auto"/>
          <w:spacing w:val="0"/>
          <w:sz w:val="24"/>
          <w:shd w:fill="FDFFFF" w:val="clear"/>
        </w:rPr>
        <w:t>организации семейных групп, функционирующие в качестве структурных подразделений ДОУ;</w:t>
      </w:r>
    </w:p>
    <w:p>
      <w:pPr>
        <w:pStyle w:val="Normal"/>
        <w:numPr>
          <w:ilvl w:val="0"/>
          <w:numId w:val="6"/>
        </w:numPr>
        <w:spacing w:lineRule="exact" w:line="240" w:before="0" w:after="0"/>
        <w:ind w:left="1068" w:right="50" w:hanging="360"/>
        <w:jc w:val="both"/>
        <w:rPr>
          <w:rFonts w:ascii="Times New Roman" w:hAnsi="Times New Roman" w:eastAsia="Times New Roman" w:cs="Times New Roman"/>
          <w:color w:val="auto"/>
          <w:spacing w:val="0"/>
          <w:sz w:val="24"/>
          <w:highlight w:val="cyan"/>
        </w:rPr>
      </w:pPr>
      <w:r>
        <w:rPr>
          <w:rFonts w:eastAsia="Times New Roman" w:cs="Times New Roman" w:ascii="Times New Roman" w:hAnsi="Times New Roman"/>
          <w:color w:val="auto"/>
          <w:spacing w:val="0"/>
          <w:sz w:val="24"/>
          <w:shd w:fill="FDFFFF" w:val="clear"/>
        </w:rPr>
        <w:t>реконструкции зданий ДОУ;</w:t>
      </w:r>
    </w:p>
    <w:p>
      <w:pPr>
        <w:pStyle w:val="Normal"/>
        <w:numPr>
          <w:ilvl w:val="0"/>
          <w:numId w:val="6"/>
        </w:numPr>
        <w:spacing w:lineRule="exact" w:line="240" w:before="0" w:after="0"/>
        <w:ind w:left="1068" w:right="50" w:hanging="360"/>
        <w:jc w:val="both"/>
        <w:rPr>
          <w:rFonts w:ascii="Times New Roman" w:hAnsi="Times New Roman" w:eastAsia="Times New Roman" w:cs="Times New Roman"/>
          <w:color w:val="auto"/>
          <w:spacing w:val="0"/>
          <w:sz w:val="24"/>
          <w:highlight w:val="cyan"/>
        </w:rPr>
      </w:pPr>
      <w:r>
        <w:rPr>
          <w:rFonts w:eastAsia="Times New Roman" w:cs="Times New Roman" w:ascii="Times New Roman" w:hAnsi="Times New Roman"/>
          <w:color w:val="auto"/>
          <w:spacing w:val="0"/>
          <w:sz w:val="24"/>
          <w:shd w:fill="FDFFFF" w:val="clear"/>
        </w:rPr>
        <w:t>открытия групп кратковременного пребывания детей;</w:t>
      </w:r>
    </w:p>
    <w:p>
      <w:pPr>
        <w:pStyle w:val="Normal"/>
        <w:numPr>
          <w:ilvl w:val="0"/>
          <w:numId w:val="6"/>
        </w:numPr>
        <w:spacing w:lineRule="exact" w:line="240" w:before="0" w:after="0"/>
        <w:ind w:left="1068" w:right="50" w:hanging="360"/>
        <w:jc w:val="both"/>
        <w:rPr>
          <w:rFonts w:ascii="Times New Roman" w:hAnsi="Times New Roman" w:eastAsia="Times New Roman" w:cs="Times New Roman"/>
          <w:color w:val="auto"/>
          <w:spacing w:val="0"/>
          <w:sz w:val="24"/>
          <w:highlight w:val="cyan"/>
        </w:rPr>
      </w:pPr>
      <w:r>
        <w:rPr>
          <w:rFonts w:eastAsia="Times New Roman" w:cs="Times New Roman" w:ascii="Times New Roman" w:hAnsi="Times New Roman"/>
          <w:color w:val="auto"/>
          <w:spacing w:val="0"/>
          <w:sz w:val="24"/>
          <w:shd w:fill="FDFFFF" w:val="clear"/>
        </w:rPr>
        <w:t>организации групп присмотра и ухода;</w:t>
      </w:r>
    </w:p>
    <w:p>
      <w:pPr>
        <w:pStyle w:val="Normal"/>
        <w:numPr>
          <w:ilvl w:val="0"/>
          <w:numId w:val="6"/>
        </w:numPr>
        <w:spacing w:lineRule="exact" w:line="240" w:before="0" w:after="0"/>
        <w:ind w:left="1068" w:right="50" w:hanging="360"/>
        <w:jc w:val="both"/>
        <w:rPr>
          <w:rFonts w:ascii="Times New Roman" w:hAnsi="Times New Roman" w:eastAsia="Times New Roman" w:cs="Times New Roman"/>
          <w:color w:val="auto"/>
          <w:spacing w:val="0"/>
          <w:sz w:val="24"/>
          <w:highlight w:val="cyan"/>
        </w:rPr>
      </w:pPr>
      <w:r>
        <w:rPr>
          <w:rFonts w:eastAsia="Times New Roman" w:cs="Times New Roman" w:ascii="Times New Roman" w:hAnsi="Times New Roman"/>
          <w:color w:val="auto"/>
          <w:spacing w:val="0"/>
          <w:sz w:val="24"/>
          <w:shd w:fill="FDFFFF" w:val="clear"/>
        </w:rPr>
        <w:t>строительства зданий детских садов в с.Харыялах школа-сад, с.Жилинда – д/с на 50 мест.</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Не менее значима проблема повышения качества дошкольного образования. Услуги, предоставляемые детскими садами, не в полной мере отвечают меняющимся запросам родителей. Необходимо усилить работу по созданию современной предметно-развивающей среды и оценки качества дошкольного образования, разработке системы сетевого взаимодействия дошкольных образовательных организаций, при котором каждая образовательная организация выступает отдельным ресурсом для других образовательных организаций и родителей детей дошкольного возраста.</w:t>
      </w:r>
    </w:p>
    <w:p>
      <w:pPr>
        <w:pStyle w:val="Normal"/>
        <w:spacing w:lineRule="exact" w:line="240" w:before="0" w:after="0"/>
        <w:ind w:left="0" w:right="50" w:firstLine="180"/>
        <w:jc w:val="both"/>
        <w:rPr>
          <w:rFonts w:ascii="Times New Roman" w:hAnsi="Times New Roman" w:eastAsia="Times New Roman" w:cs="Times New Roman"/>
          <w:color w:val="auto"/>
          <w:spacing w:val="0"/>
          <w:sz w:val="24"/>
          <w:highlight w:val="cyan"/>
        </w:rPr>
      </w:pPr>
      <w:r>
        <w:rPr>
          <w:rFonts w:eastAsia="Times New Roman" w:cs="Times New Roman" w:ascii="Times New Roman" w:hAnsi="Times New Roman"/>
          <w:color w:val="auto"/>
          <w:spacing w:val="0"/>
          <w:sz w:val="24"/>
          <w:shd w:fill="FDFFFF" w:val="clear"/>
        </w:rPr>
        <w:t xml:space="preserve">В соответствии с федеральным государственным образовательным стандартом дошкольного образования одним из основных принципов дошкольного образования является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pPr>
        <w:pStyle w:val="Normal"/>
        <w:spacing w:lineRule="exact" w:line="240" w:before="0" w:after="0"/>
        <w:ind w:left="0" w:right="50" w:firstLine="180"/>
        <w:jc w:val="both"/>
        <w:rPr>
          <w:rFonts w:ascii="Times New Roman" w:hAnsi="Times New Roman" w:eastAsia="Times New Roman" w:cs="Times New Roman"/>
          <w:color w:val="auto"/>
          <w:spacing w:val="0"/>
          <w:sz w:val="24"/>
          <w:highlight w:val="cyan"/>
        </w:rPr>
      </w:pPr>
      <w:r>
        <w:rPr>
          <w:rFonts w:eastAsia="Times New Roman" w:cs="Times New Roman" w:ascii="Times New Roman" w:hAnsi="Times New Roman"/>
          <w:color w:val="auto"/>
          <w:spacing w:val="0"/>
          <w:sz w:val="24"/>
          <w:shd w:fill="FDFFFF" w:val="clear"/>
        </w:rPr>
        <w:t>В улусе на данный момент внедряются образовательная программа  «От рождения до школы».Создаются условия для реализации ФГОС для детей с ограниченными возможностями здоровья во всех  ДОУ разработаны адаптированные программы и индивидуальные образовательные маршруты для детей-инвалидов.</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FDFFFF" w:val="clear"/>
        </w:rPr>
        <w:t>Педагоги ДОУ активно реализуют инновационные проекты и программы.</w:t>
      </w:r>
    </w:p>
    <w:p>
      <w:pPr>
        <w:pStyle w:val="Normal"/>
        <w:spacing w:lineRule="exact" w:line="240" w:before="0" w:after="0"/>
        <w:ind w:left="0" w:right="0" w:hanging="0"/>
        <w:jc w:val="both"/>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Целевые показатели реализации подпрограммы.</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Целью подпрограммыявляется повышение доступности и качества  дошкольного образования в образовательных организациях муниципального образования «Оленекский эвенкийский национальны район».</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Достижение поставленной цели будет осуществляться по следующим основным направлениям:</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 создание условий для повышения эффективности и качества дошкольного образования;</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 xml:space="preserve">- обеспечение доступности муниципальных дошкольных образовательных организаций. </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 xml:space="preserve">Сведения о целевых показателях  подпрограммыпо годам ее реализации представлены в приложении </w:t>
      </w:r>
      <w:r>
        <w:rPr>
          <w:rFonts w:eastAsia="Segoe UI Symbol" w:cs="Segoe UI Symbol" w:ascii="Segoe UI Symbol" w:hAnsi="Segoe UI Symbol"/>
          <w:color w:val="auto"/>
          <w:spacing w:val="0"/>
          <w:sz w:val="24"/>
          <w:shd w:fill="auto" w:val="clear"/>
        </w:rPr>
        <w:t>№</w:t>
      </w:r>
      <w:r>
        <w:rPr>
          <w:rFonts w:eastAsia="Times New Roman" w:cs="Times New Roman" w:ascii="Times New Roman" w:hAnsi="Times New Roman"/>
          <w:color w:val="auto"/>
          <w:spacing w:val="0"/>
          <w:sz w:val="24"/>
          <w:shd w:fill="auto" w:val="clear"/>
        </w:rPr>
        <w:t>1к муниципальной программе.</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 xml:space="preserve">Сроки реализации подпрограммы 2020-2022 годы. </w:t>
      </w:r>
    </w:p>
    <w:p>
      <w:pPr>
        <w:pStyle w:val="Normal"/>
        <w:spacing w:lineRule="exact" w:line="240" w:before="0" w:after="0"/>
        <w:ind w:left="0" w:right="0" w:hanging="0"/>
        <w:jc w:val="both"/>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Раздел 3. Перечень основных мероприятий подпрограммы.</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Подпрограмма 1 «Развитие  дошкольного образования на2020-2022 годы» содержит 2 основных мероприятия, направленных  на обеспечение функционирования муниципальных дошкольных организаций и создание условий для повышения эффективности и качества дошкольного образования.</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Основное мероприятие 1 «Обеспечение функционирования муниципальных дошкольных образовательных организаций».</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В рамках основного мероприятия 1 для обеспечения функционирования детских садов и дошкольных групп на базе  образовательных организаций  будут приобретены игровые площадки по благоустройству территории,  игровой, спортивный и мягкий инвентарь, посуда, учебные пособия, игрушки, для стем-образования и роботехники легоконструкторы, конструкторы роботехники.</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Основное мероприятие 2 подпрограммы 1 «Создание условий для повышения эффективности и качества дошкольного образования».</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В рамках основного мероприятия 2 будет продолжена работа с родителями детей дошкольного возраста на базе консультационных центров.   В рамках ФГОС дошкольного образования будет проведен ряд конкурсов.</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Перечень основных мероприятий подпрограммы 1 представлен в приложении </w:t>
      </w:r>
      <w:r>
        <w:rPr>
          <w:rFonts w:eastAsia="Segoe UI Symbol" w:cs="Segoe UI Symbol" w:ascii="Segoe UI Symbol" w:hAnsi="Segoe UI Symbol"/>
          <w:color w:val="auto"/>
          <w:spacing w:val="0"/>
          <w:sz w:val="24"/>
          <w:shd w:fill="auto" w:val="clear"/>
        </w:rPr>
        <w:t>№</w:t>
      </w:r>
      <w:r>
        <w:rPr>
          <w:rFonts w:eastAsia="Times New Roman" w:cs="Times New Roman" w:ascii="Times New Roman" w:hAnsi="Times New Roman"/>
          <w:color w:val="auto"/>
          <w:spacing w:val="0"/>
          <w:sz w:val="24"/>
          <w:shd w:fill="auto" w:val="clear"/>
        </w:rPr>
        <w:t>2 к муниципальной программе.</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Мероприятие 3. В целях реализации национального проекта «Демография» будет реализован Проект  «Организация  системы  консультирования  семей  с  детьми  от  2  месяцев  до  8  лет,  не  посещающих  дошкольные организации «Знающий родитель - здоровый ребенок». </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Цель:  организация  социально-,  психолого-,  педагогической  поддержки семей,  имеющих  детей  от  2  месяцев  до  8  лет  в  условиях  новых  форм общественно-  семейного  воспитания,  направленных  на  обеспечение  раннего развития ребенка.</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b/>
          <w:color w:val="auto"/>
          <w:spacing w:val="0"/>
          <w:sz w:val="24"/>
          <w:shd w:fill="auto" w:val="clear"/>
        </w:rPr>
        <w:t>Краткая  характеристика  программы:</w:t>
      </w:r>
      <w:r>
        <w:rPr>
          <w:rFonts w:eastAsia="Times New Roman" w:cs="Times New Roman" w:ascii="Times New Roman" w:hAnsi="Times New Roman"/>
          <w:color w:val="auto"/>
          <w:spacing w:val="0"/>
          <w:sz w:val="24"/>
          <w:shd w:fill="auto" w:val="clear"/>
        </w:rPr>
        <w:t xml:space="preserve">  программа направлена на создание </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консультационных  пунктов  КМЦ при  дошкольных  образовательных  организаций  для </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родителей,  воспитывающих  детей  дошкольного  возраста  и  не  посещающих </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детский  сад.  В  данных  консультационных  пунктах  предполагается  оказание </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практической  помощи  родителям  в  вопросах  воспитания  и  развития  детей </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дошкольного возраста. </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Результатом  реализации  проекта  станет  повышение  доступности </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дошкольного  образования;  раннее  вовлечение  семей  в  общественное образование  и  социальное  партнёрство;  повышение  роли  дошкольного </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образования в развитии и воспитании ребенка.</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Для ликвидации очереди в дошкольные образовательные учреждения и обеспечения детей местами, особенно на полный день, реализуется комплекс мероприятий, который включает следующие направления:</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ab/>
        <w:t>создание дополнительных мест с использованием внутренних резервов системы образования района (ведение персонифицированного учёта фактической посещаемости групп, увеличение вместимости действующих учреждений в ходе капитальных ремонтов, высвобождение площадей путём использования компактной, трансформируемой мебели);</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ab/>
        <w:t xml:space="preserve">ведение персонифицированного учета по приёму заявлений, постановке на учёт (в том числе в автоматизированной информационной системе «Электронный детский сад») и зачислению детей в </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ab/>
        <w:t>развитие вариативных форм дошкольного образования с учётом запросов родителей, состояния здоровья и индивидуальных особенностей ребёнка. На 01.10.2019г. вариативными формами дошкольного образования охвачено 205 детей, что составляет 19,03 % от общего числа детей, получающих услуги дошкольного образования .</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b/>
          <w:color w:val="auto"/>
          <w:spacing w:val="0"/>
          <w:sz w:val="24"/>
          <w:shd w:fill="auto" w:val="clear"/>
        </w:rPr>
        <w:t>Общий объем финансирования подпрограммы составляет</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средства бюджета муниципального образования – 1000.0 рублей.</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По годам реализации на благоустройство территории образовательного учреждения:</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- 2020 год – 0 рублей;</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- 2021год – 500.0 рублей;</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- 2022 год – 500.0 рублей. </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Объемы и источники финансирования  подлежат ежегодному уточнению.</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hanging="0"/>
        <w:jc w:val="both"/>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t>Подпрограмма  «Общее образование»</w:t>
      </w:r>
    </w:p>
    <w:p>
      <w:pPr>
        <w:pStyle w:val="Normal"/>
        <w:tabs>
          <w:tab w:val="clear" w:pos="709"/>
          <w:tab w:val="left" w:pos="7410" w:leader="none"/>
        </w:tabs>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r>
    </w:p>
    <w:p>
      <w:pPr>
        <w:pStyle w:val="Normal"/>
        <w:spacing w:lineRule="exact" w:line="240" w:before="0" w:after="0"/>
        <w:ind w:left="0" w:right="0" w:hanging="0"/>
        <w:jc w:val="both"/>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2"/>
          <w:shd w:fill="auto" w:val="clear"/>
        </w:rPr>
        <w:t xml:space="preserve">Паспорт Подпрограммы </w:t>
      </w:r>
    </w:p>
    <w:p>
      <w:pPr>
        <w:pStyle w:val="Normal"/>
        <w:spacing w:lineRule="exact" w:line="240" w:before="0" w:after="0"/>
        <w:ind w:left="0" w:right="0" w:hanging="0"/>
        <w:jc w:val="both"/>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2"/>
          <w:shd w:fill="auto" w:val="clear"/>
        </w:rPr>
      </w:r>
    </w:p>
    <w:tbl>
      <w:tblPr>
        <w:tblW w:w="9845" w:type="dxa"/>
        <w:jc w:val="left"/>
        <w:tblInd w:w="0" w:type="dxa"/>
        <w:tblCellMar>
          <w:top w:w="0" w:type="dxa"/>
          <w:left w:w="108" w:type="dxa"/>
          <w:bottom w:w="0" w:type="dxa"/>
          <w:right w:w="108" w:type="dxa"/>
        </w:tblCellMar>
      </w:tblPr>
      <w:tblGrid>
        <w:gridCol w:w="2734"/>
        <w:gridCol w:w="7110"/>
      </w:tblGrid>
      <w:tr>
        <w:trPr>
          <w:trHeight w:val="142"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9"/>
                <w:tab w:val="left" w:pos="708" w:leader="none"/>
              </w:tabs>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Наименование Подрограммы</w:t>
            </w:r>
          </w:p>
        </w:tc>
        <w:tc>
          <w:tcPr>
            <w:tcW w:w="711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Общее образование</w:t>
            </w:r>
          </w:p>
        </w:tc>
      </w:tr>
      <w:tr>
        <w:trPr>
          <w:trHeight w:val="142"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Ответственный исполнитель Программы</w:t>
            </w:r>
          </w:p>
        </w:tc>
        <w:tc>
          <w:tcPr>
            <w:tcW w:w="711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Муниципальное казенное учреждение «Оленекское районное управление образования»</w:t>
            </w:r>
          </w:p>
        </w:tc>
      </w:tr>
      <w:tr>
        <w:trPr>
          <w:trHeight w:val="516"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9"/>
                <w:tab w:val="left" w:pos="708" w:leader="none"/>
              </w:tabs>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Основные цели Программы</w:t>
            </w:r>
          </w:p>
        </w:tc>
        <w:tc>
          <w:tcPr>
            <w:tcW w:w="711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Обеспечение доступности качественного образования с учетом потребностей общества, экономики и рынка труда.</w:t>
            </w:r>
          </w:p>
        </w:tc>
      </w:tr>
      <w:tr>
        <w:trPr>
          <w:trHeight w:val="447"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Задачи Программы</w:t>
            </w:r>
          </w:p>
        </w:tc>
        <w:tc>
          <w:tcPr>
            <w:tcW w:w="711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1.Обеспечение деятельности (оказание муниципальных услуг по организации предоставления общего образования) общеобразовательных учреждений, в том числе на предоставление субсидий;</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2.Повышение качества образования.</w:t>
            </w:r>
          </w:p>
          <w:p>
            <w:pPr>
              <w:pStyle w:val="Normal"/>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-расширение профильного обучения и углубленного изучения отдельных предметов; реализация ФГОС НОО и ООО; </w:t>
            </w:r>
          </w:p>
          <w:p>
            <w:pPr>
              <w:pStyle w:val="Normal"/>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-развитие инновационной и экспериментальной деятельности ОУ;</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3. Совершенствование учебно-методического, организационного, правового, кадрового, материально-технического обеспечения.</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4.Развитие грантовой поддержки педагогических работников.</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5.Повышение уровня деятельности кочевой школы «Куэнэлэкээн»</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6.Формирование образовательной среды обучающихся с особыми образовательными потребностями: с ОВЗ, одаренных детей, инвалидов.</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7. Развитие системы оценки качества образования»:</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-проведение государственной (итоговой) аттестации и иных форм независимого контроля качества образования.</w:t>
            </w:r>
          </w:p>
          <w:p>
            <w:pPr>
              <w:pStyle w:val="Normal"/>
              <w:spacing w:lineRule="exact" w:line="240" w:before="0" w:after="0"/>
              <w:ind w:left="0" w:right="0" w:hanging="0"/>
              <w:jc w:val="both"/>
              <w:rPr>
                <w:spacing w:val="0"/>
                <w:sz w:val="22"/>
              </w:rPr>
            </w:pPr>
            <w:r>
              <w:rPr>
                <w:spacing w:val="0"/>
                <w:sz w:val="22"/>
                <w:shd w:fill="auto" w:val="clear"/>
              </w:rPr>
            </w:r>
          </w:p>
        </w:tc>
      </w:tr>
      <w:tr>
        <w:trPr>
          <w:trHeight w:val="142"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Целевые индикаторы Программы</w:t>
            </w:r>
          </w:p>
        </w:tc>
        <w:tc>
          <w:tcPr>
            <w:tcW w:w="711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Times New Roman" w:hAnsi="Times New Roman" w:eastAsia="Times New Roman" w:cs="Times New Roman"/>
                <w:color w:val="000000"/>
                <w:spacing w:val="0"/>
                <w:sz w:val="23"/>
              </w:rPr>
            </w:pPr>
            <w:r>
              <w:rPr>
                <w:rFonts w:eastAsia="Symbol" w:cs="Symbol" w:ascii="Symbol" w:hAnsi="Symbol"/>
                <w:color w:val="000000"/>
                <w:spacing w:val="0"/>
                <w:sz w:val="24"/>
                <w:shd w:fill="auto" w:val="clear"/>
              </w:rPr>
              <w:t></w:t>
            </w:r>
            <w:r>
              <w:rPr>
                <w:rFonts w:eastAsia="Times New Roman" w:cs="Times New Roman" w:ascii="Times New Roman" w:hAnsi="Times New Roman"/>
                <w:color w:val="000000"/>
                <w:spacing w:val="0"/>
                <w:sz w:val="23"/>
                <w:shd w:fill="auto" w:val="clear"/>
              </w:rPr>
              <w:t xml:space="preserve">Доля муниципальных учреждений, исполнивших муниципальные задания в полном объеме; </w:t>
            </w:r>
          </w:p>
          <w:p>
            <w:pPr>
              <w:pStyle w:val="Normal"/>
              <w:spacing w:lineRule="exact" w:line="240" w:before="0" w:after="0"/>
              <w:ind w:left="0" w:right="0" w:hanging="0"/>
              <w:jc w:val="left"/>
              <w:rPr>
                <w:rFonts w:ascii="Times New Roman" w:hAnsi="Times New Roman" w:eastAsia="Times New Roman" w:cs="Times New Roman"/>
                <w:color w:val="000000"/>
                <w:spacing w:val="0"/>
                <w:sz w:val="23"/>
              </w:rPr>
            </w:pPr>
            <w:r>
              <w:rPr>
                <w:rFonts w:eastAsia="Times New Roman" w:cs="Times New Roman" w:ascii="Times New Roman" w:hAnsi="Times New Roman"/>
                <w:color w:val="000000"/>
                <w:spacing w:val="0"/>
                <w:sz w:val="23"/>
                <w:shd w:fill="auto" w:val="clear"/>
              </w:rPr>
              <w:t>-Доля обучающихся, охваченных независимой формой оценки качества образования;</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-Удельный вес численности выпускников, 11(12) классов, получивших аттестат об общем образовании;</w:t>
            </w:r>
          </w:p>
          <w:p>
            <w:pPr>
              <w:pStyle w:val="Normal"/>
              <w:spacing w:lineRule="exact" w:line="240" w:before="0" w:after="0"/>
              <w:ind w:left="0" w:right="0" w:hanging="0"/>
              <w:jc w:val="both"/>
              <w:rPr>
                <w:rFonts w:ascii="Times New Roman" w:hAnsi="Times New Roman" w:eastAsia="Times New Roman" w:cs="Times New Roman"/>
                <w:color w:val="auto"/>
                <w:spacing w:val="-7"/>
                <w:sz w:val="22"/>
              </w:rPr>
            </w:pPr>
            <w:r>
              <w:rPr>
                <w:rFonts w:eastAsia="Times New Roman" w:cs="Times New Roman" w:ascii="Times New Roman" w:hAnsi="Times New Roman"/>
                <w:color w:val="auto"/>
                <w:spacing w:val="0"/>
                <w:sz w:val="22"/>
                <w:shd w:fill="auto" w:val="clear"/>
              </w:rPr>
              <w:t>-Удельный вес числа детей инвалидов, охваченных организованными формами обучения;</w:t>
            </w:r>
          </w:p>
          <w:p>
            <w:pPr>
              <w:pStyle w:val="Normal"/>
              <w:spacing w:lineRule="exact" w:line="240" w:before="0" w:after="0"/>
              <w:ind w:left="0" w:right="0" w:hanging="0"/>
              <w:jc w:val="both"/>
              <w:rPr/>
            </w:pPr>
            <w:r>
              <w:rPr>
                <w:rFonts w:eastAsia="Times New Roman" w:cs="Times New Roman" w:ascii="Times New Roman" w:hAnsi="Times New Roman"/>
                <w:color w:val="auto"/>
                <w:spacing w:val="0"/>
                <w:sz w:val="22"/>
                <w:shd w:fill="auto" w:val="clear"/>
              </w:rPr>
              <w:t>-Среднее количество учащихся общеобразовательных учреждений на один персональный компьютер.</w:t>
            </w:r>
          </w:p>
        </w:tc>
      </w:tr>
      <w:tr>
        <w:trPr>
          <w:trHeight w:val="615"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Сроки и этапы реализации программы</w:t>
            </w:r>
          </w:p>
        </w:tc>
        <w:tc>
          <w:tcPr>
            <w:tcW w:w="711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2020-2022  годы</w:t>
            </w:r>
          </w:p>
        </w:tc>
      </w:tr>
      <w:tr>
        <w:trPr>
          <w:trHeight w:val="69"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Объемы и источники финансирования</w:t>
            </w:r>
          </w:p>
        </w:tc>
        <w:tc>
          <w:tcPr>
            <w:tcW w:w="711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2020г. – 2134,0 тыс.руб.</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2021г. – 3234,0 тыс.руб.</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2022г. – 2934,0 тыс.руб.</w:t>
            </w:r>
          </w:p>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Итого- 8302,0 тыс.руб.</w:t>
            </w:r>
          </w:p>
        </w:tc>
      </w:tr>
      <w:tr>
        <w:trPr>
          <w:trHeight w:val="557"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Ожидаемые результаты реализации Программы</w:t>
            </w:r>
          </w:p>
        </w:tc>
        <w:tc>
          <w:tcPr>
            <w:tcW w:w="711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-разнообразие образовательных и досуговых программ на всех уровнях образования;</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-внедрение и эффективное использование в системе образования новых информационных систем и технологий обучения, электронных образовательных ресурсов нового поколения;</w:t>
            </w:r>
          </w:p>
          <w:p>
            <w:pPr>
              <w:pStyle w:val="Normal"/>
              <w:spacing w:lineRule="exact" w:line="240" w:before="0" w:after="0"/>
              <w:ind w:left="0" w:right="0" w:hanging="0"/>
              <w:jc w:val="left"/>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w:t>
            </w:r>
            <w:r>
              <w:rPr>
                <w:rFonts w:eastAsia="Times New Roman" w:cs="Times New Roman" w:ascii="Times New Roman" w:hAnsi="Times New Roman"/>
                <w:color w:val="000000"/>
                <w:spacing w:val="0"/>
                <w:sz w:val="23"/>
                <w:shd w:fill="auto" w:val="clear"/>
              </w:rPr>
              <w:t>внедрение процедур независимой оценки учреждений и процессов системы образования;</w:t>
            </w:r>
          </w:p>
          <w:p>
            <w:pPr>
              <w:pStyle w:val="Normal"/>
              <w:spacing w:lineRule="exact" w:line="240" w:before="0" w:after="0"/>
              <w:ind w:left="0" w:right="0" w:hanging="0"/>
              <w:jc w:val="left"/>
              <w:rPr>
                <w:rFonts w:ascii="Times New Roman" w:hAnsi="Times New Roman" w:eastAsia="Times New Roman" w:cs="Times New Roman"/>
                <w:color w:val="000000"/>
                <w:spacing w:val="0"/>
                <w:sz w:val="23"/>
              </w:rPr>
            </w:pPr>
            <w:r>
              <w:rPr>
                <w:rFonts w:eastAsia="Times New Roman" w:cs="Times New Roman" w:ascii="Times New Roman" w:hAnsi="Times New Roman"/>
                <w:color w:val="000000"/>
                <w:spacing w:val="0"/>
                <w:sz w:val="23"/>
                <w:shd w:fill="auto" w:val="clear"/>
              </w:rPr>
              <w:t>-создание ресурсов и программ для талантливой молодежи и одаренных детей;</w:t>
            </w:r>
          </w:p>
          <w:p>
            <w:pPr>
              <w:pStyle w:val="Normal"/>
              <w:spacing w:lineRule="exact" w:line="240" w:before="0" w:after="0"/>
              <w:ind w:left="0" w:right="0" w:hanging="0"/>
              <w:jc w:val="left"/>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3"/>
                <w:shd w:fill="auto" w:val="clear"/>
              </w:rPr>
              <w:t>-использование в учебном процессе системно-деятельностного подхода;</w:t>
            </w:r>
          </w:p>
          <w:p>
            <w:pPr>
              <w:pStyle w:val="Normal"/>
              <w:spacing w:lineRule="exact" w:line="240" w:before="0" w:after="0"/>
              <w:ind w:left="0" w:right="0" w:hanging="0"/>
              <w:jc w:val="left"/>
              <w:rPr>
                <w:rFonts w:ascii="Times New Roman" w:hAnsi="Times New Roman" w:eastAsia="Times New Roman" w:cs="Times New Roman"/>
                <w:color w:val="000000"/>
                <w:spacing w:val="0"/>
                <w:sz w:val="23"/>
              </w:rPr>
            </w:pPr>
            <w:r>
              <w:rPr>
                <w:rFonts w:eastAsia="Times New Roman" w:cs="Times New Roman" w:ascii="Times New Roman" w:hAnsi="Times New Roman"/>
                <w:color w:val="000000"/>
                <w:spacing w:val="0"/>
                <w:sz w:val="23"/>
                <w:shd w:fill="auto" w:val="clear"/>
              </w:rPr>
              <w:t>- кооперирование учреждений образования с внешней средой для формирования устойчивых двухсторонних связей.</w:t>
            </w:r>
          </w:p>
          <w:p>
            <w:pPr>
              <w:pStyle w:val="Normal"/>
              <w:spacing w:lineRule="exact" w:line="240" w:before="0" w:after="0"/>
              <w:ind w:left="0" w:right="0" w:hanging="0"/>
              <w:jc w:val="left"/>
              <w:rPr>
                <w:spacing w:val="0"/>
              </w:rPr>
            </w:pPr>
            <w:r>
              <w:rPr>
                <w:rFonts w:eastAsia="Times New Roman" w:cs="Times New Roman" w:ascii="Times New Roman" w:hAnsi="Times New Roman"/>
                <w:color w:val="000000"/>
                <w:spacing w:val="0"/>
                <w:sz w:val="23"/>
                <w:shd w:fill="auto" w:val="clear"/>
              </w:rPr>
              <w:t>-увеличение числа образовательных организаций, использующих передовой инновационный опыт.</w:t>
            </w:r>
          </w:p>
        </w:tc>
      </w:tr>
    </w:tbl>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spacing w:lineRule="exact" w:line="240" w:before="0" w:after="0"/>
        <w:ind w:left="0" w:right="0" w:firstLine="708"/>
        <w:jc w:val="center"/>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2"/>
          <w:shd w:fill="auto" w:val="clear"/>
        </w:rPr>
        <w:t>Раздел 1. Характеристика проблемы текущего состояния</w:t>
      </w:r>
    </w:p>
    <w:p>
      <w:pPr>
        <w:pStyle w:val="Normal"/>
        <w:spacing w:lineRule="exact" w:line="276" w:before="0" w:after="0"/>
        <w:ind w:left="0" w:right="0" w:hanging="0"/>
        <w:jc w:val="both"/>
        <w:rPr>
          <w:rFonts w:ascii="Times New Roman" w:hAnsi="Times New Roman" w:eastAsia="Times New Roman" w:cs="Times New Roman"/>
          <w:b/>
          <w:b/>
          <w:color w:val="auto"/>
          <w:spacing w:val="0"/>
          <w:sz w:val="24"/>
        </w:rPr>
      </w:pPr>
      <w:r>
        <w:rPr>
          <w:rFonts w:eastAsia="Times New Roman" w:cs="Times New Roman" w:ascii="Times New Roman" w:hAnsi="Times New Roman"/>
          <w:color w:val="auto"/>
          <w:spacing w:val="0"/>
          <w:sz w:val="24"/>
          <w:shd w:fill="auto" w:val="clear"/>
        </w:rPr>
        <w:t>В  Оленекском  районе  4  муниципальных  общеобразовательных  организаций,  из  них:</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МБОУ «Оленекская СОШ им.Х.М.Николаева» с углубленным изучением отдельных предметов;</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МБОУ «Харыялахская СОШ им.Х.А.Христофорова» с кочевой школой «Куэнэлэкээн»;</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МБОУ «Жилиндинская СОШ» имеет интернат на 20 мест для детей кочевых семей;</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МБОУ «Эйикская СОШ» с агропрофилирующим направлением.</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На начало 2019-2020 учебного года по федеральной отчетности ОО-1(от 5 сентября 2019 года)</w:t>
      </w:r>
    </w:p>
    <w:tbl>
      <w:tblPr>
        <w:tblW w:w="5211" w:type="dxa"/>
        <w:jc w:val="left"/>
        <w:tblInd w:w="843" w:type="dxa"/>
        <w:tblCellMar>
          <w:top w:w="0" w:type="dxa"/>
          <w:left w:w="108" w:type="dxa"/>
          <w:bottom w:w="0" w:type="dxa"/>
          <w:right w:w="108" w:type="dxa"/>
        </w:tblCellMar>
      </w:tblPr>
      <w:tblGrid>
        <w:gridCol w:w="446"/>
        <w:gridCol w:w="2299"/>
        <w:gridCol w:w="2466"/>
      </w:tblGrid>
      <w:tr>
        <w:trPr>
          <w:trHeight w:val="1" w:hRule="atLeast"/>
        </w:trPr>
        <w:tc>
          <w:tcPr>
            <w:tcW w:w="44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Segoe UI Symbol" w:cs="Segoe UI Symbol" w:ascii="Segoe UI Symbol" w:hAnsi="Segoe UI Symbol"/>
                <w:color w:val="auto"/>
                <w:spacing w:val="0"/>
                <w:sz w:val="24"/>
                <w:shd w:fill="auto" w:val="clear"/>
              </w:rPr>
              <w:t>№</w:t>
            </w:r>
          </w:p>
        </w:tc>
        <w:tc>
          <w:tcPr>
            <w:tcW w:w="229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школы</w:t>
            </w:r>
          </w:p>
        </w:tc>
        <w:tc>
          <w:tcPr>
            <w:tcW w:w="246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Кол-во детей обучающихся в школе</w:t>
            </w:r>
          </w:p>
        </w:tc>
      </w:tr>
      <w:tr>
        <w:trPr>
          <w:trHeight w:val="1" w:hRule="atLeast"/>
        </w:trPr>
        <w:tc>
          <w:tcPr>
            <w:tcW w:w="44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1</w:t>
            </w:r>
          </w:p>
        </w:tc>
        <w:tc>
          <w:tcPr>
            <w:tcW w:w="229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МБОУ ОСОШ</w:t>
            </w:r>
          </w:p>
        </w:tc>
        <w:tc>
          <w:tcPr>
            <w:tcW w:w="246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438 (по сравнению с ПГ 438)</w:t>
            </w:r>
          </w:p>
        </w:tc>
      </w:tr>
      <w:tr>
        <w:trPr>
          <w:trHeight w:val="1" w:hRule="atLeast"/>
        </w:trPr>
        <w:tc>
          <w:tcPr>
            <w:tcW w:w="44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2</w:t>
            </w:r>
          </w:p>
        </w:tc>
        <w:tc>
          <w:tcPr>
            <w:tcW w:w="229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МБОУ ХСОШ</w:t>
            </w:r>
          </w:p>
        </w:tc>
        <w:tc>
          <w:tcPr>
            <w:tcW w:w="246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94 (ПГ 102)</w:t>
            </w:r>
          </w:p>
        </w:tc>
      </w:tr>
      <w:tr>
        <w:trPr>
          <w:trHeight w:val="1" w:hRule="atLeast"/>
        </w:trPr>
        <w:tc>
          <w:tcPr>
            <w:tcW w:w="44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3</w:t>
            </w:r>
          </w:p>
        </w:tc>
        <w:tc>
          <w:tcPr>
            <w:tcW w:w="229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МБОУ ЖСОШ</w:t>
            </w:r>
          </w:p>
        </w:tc>
        <w:tc>
          <w:tcPr>
            <w:tcW w:w="246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114 (ПГ 112)</w:t>
            </w:r>
          </w:p>
        </w:tc>
      </w:tr>
      <w:tr>
        <w:trPr>
          <w:trHeight w:val="1" w:hRule="atLeast"/>
        </w:trPr>
        <w:tc>
          <w:tcPr>
            <w:tcW w:w="44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4</w:t>
            </w:r>
          </w:p>
        </w:tc>
        <w:tc>
          <w:tcPr>
            <w:tcW w:w="229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МБОУ ЭСОШ</w:t>
            </w:r>
          </w:p>
        </w:tc>
        <w:tc>
          <w:tcPr>
            <w:tcW w:w="246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72 (ПГ 71)</w:t>
            </w:r>
          </w:p>
        </w:tc>
      </w:tr>
      <w:tr>
        <w:trPr>
          <w:trHeight w:val="1" w:hRule="atLeast"/>
        </w:trPr>
        <w:tc>
          <w:tcPr>
            <w:tcW w:w="44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Calibri" w:hAnsi="Calibri" w:eastAsia="Calibri" w:cs="Calibri"/>
                <w:color w:val="auto"/>
                <w:spacing w:val="0"/>
                <w:sz w:val="22"/>
              </w:rPr>
            </w:pPr>
            <w:r>
              <w:rPr>
                <w:rFonts w:eastAsia="Calibri" w:cs="Calibri"/>
                <w:color w:val="auto"/>
                <w:spacing w:val="0"/>
                <w:sz w:val="22"/>
                <w:shd w:fill="auto" w:val="clear"/>
              </w:rPr>
            </w:r>
          </w:p>
        </w:tc>
        <w:tc>
          <w:tcPr>
            <w:tcW w:w="229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Итого</w:t>
            </w:r>
          </w:p>
        </w:tc>
        <w:tc>
          <w:tcPr>
            <w:tcW w:w="246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718/723</w:t>
            </w:r>
          </w:p>
        </w:tc>
      </w:tr>
    </w:tbl>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Из 4 школ района 4 являются национальными.В последние годы в Оленекском районе наблюдается тенденция сокращения численности обучающихся.Обучение ведется на якутском и русском языках.</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Средняя наполняемость классов в общеобразовательных учреждениях составляет 12,8 чел. Медиатека есть в 50% процентах общеобразовательных учреждений.  Удельный вес численности обучающихся, которым обеспечена возможность пользоваться широкополосным Интернетом (не менее 2 Мб/с) от общей численности обучающихся в общеобразовательных учреждениях составил 11,89 %.Доля обучающихся  в общеобразовательных учреждений, которые получают качественное двухразовое горячее питание – 100%. У каждого образовательного учреждения имеется сайт, все учреждения принимают участие в АИС «Сетевой город. Образование».</w:t>
      </w:r>
    </w:p>
    <w:p>
      <w:pPr>
        <w:pStyle w:val="Normal"/>
        <w:spacing w:lineRule="exact" w:line="276" w:before="0" w:after="20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В 2019-2020 учебном году продолжается работа по поэтапному введению федеральных государственных образовательных стандартов общего образования. Все общеобразовательные учреждения области реализуют федеральный государственный образовательный стандарт начального и основного общего образования. Доля школьников, обучающихся по ФГОС, в общей численности школьников школ составляет 77%. ФГОС внедрен во всех школах в 1-9 классах, в пилотном режиме в Эйикской СОШ в 10 классе.</w:t>
      </w:r>
    </w:p>
    <w:p>
      <w:pPr>
        <w:pStyle w:val="Normal"/>
        <w:spacing w:lineRule="exact" w:line="276" w:before="0" w:after="20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С целью создания условий для профессионального самоопределения и реализации способностей одарённых детей создан банк данных одарённых детей и Региональное отделение МАН РС(Я) при Оленекской школе.</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Одним из направлений модернизации образования является оценка качества образования. </w:t>
      </w:r>
    </w:p>
    <w:p>
      <w:pPr>
        <w:pStyle w:val="Normal"/>
        <w:spacing w:lineRule="exact" w:line="240" w:before="0" w:after="0"/>
        <w:ind w:left="0" w:right="0" w:hanging="0"/>
        <w:jc w:val="center"/>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2"/>
          <w:shd w:fill="auto" w:val="clear"/>
        </w:rPr>
        <w:t>Раздел 2. Цели и задачи Подпрограммы,  целевые индикаторы.</w:t>
      </w:r>
    </w:p>
    <w:p>
      <w:pPr>
        <w:pStyle w:val="Normal"/>
        <w:spacing w:lineRule="exact" w:line="240" w:before="0" w:after="0"/>
        <w:ind w:left="0" w:right="0" w:firstLine="708"/>
        <w:jc w:val="both"/>
        <w:rPr>
          <w:rFonts w:ascii="Times New Roman" w:hAnsi="Times New Roman" w:eastAsia="Times New Roman" w:cs="Times New Roman"/>
          <w:b/>
          <w:b/>
          <w:color w:val="auto"/>
          <w:spacing w:val="0"/>
          <w:sz w:val="22"/>
        </w:rPr>
      </w:pPr>
      <w:r>
        <w:rPr>
          <w:rFonts w:eastAsia="Times New Roman" w:cs="Times New Roman" w:ascii="Times New Roman" w:hAnsi="Times New Roman"/>
          <w:color w:val="auto"/>
          <w:spacing w:val="0"/>
          <w:sz w:val="22"/>
          <w:shd w:fill="auto" w:val="clear"/>
        </w:rPr>
        <w:t>Цель -обеспечение доступности качественного общего образования, соответствующего требованиям инновационного социально ориентированного развития МР.</w:t>
      </w:r>
    </w:p>
    <w:p>
      <w:pPr>
        <w:pStyle w:val="Normal"/>
        <w:spacing w:lineRule="exact" w:line="240" w:before="0" w:after="0"/>
        <w:ind w:left="0" w:right="0" w:firstLine="708"/>
        <w:jc w:val="both"/>
        <w:rPr>
          <w:rFonts w:ascii="Times New Roman" w:hAnsi="Times New Roman" w:eastAsia="Times New Roman" w:cs="Times New Roman"/>
          <w:color w:val="auto"/>
          <w:spacing w:val="4"/>
          <w:sz w:val="22"/>
        </w:rPr>
      </w:pPr>
      <w:r>
        <w:rPr>
          <w:rFonts w:eastAsia="Times New Roman" w:cs="Times New Roman" w:ascii="Times New Roman" w:hAnsi="Times New Roman"/>
          <w:color w:val="auto"/>
          <w:spacing w:val="0"/>
          <w:sz w:val="22"/>
          <w:shd w:fill="auto" w:val="clear"/>
        </w:rPr>
        <w:t>Задачи:</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4"/>
          <w:sz w:val="22"/>
          <w:shd w:fill="auto" w:val="clear"/>
        </w:rPr>
        <w:t>.</w:t>
      </w:r>
      <w:r>
        <w:rPr>
          <w:rFonts w:eastAsia="Times New Roman" w:cs="Times New Roman" w:ascii="Times New Roman" w:hAnsi="Times New Roman"/>
          <w:color w:val="auto"/>
          <w:spacing w:val="0"/>
          <w:sz w:val="22"/>
          <w:shd w:fill="auto" w:val="clear"/>
        </w:rPr>
        <w:t>1.Обеспечение деятельности (оказание мун.услуг по организации предоставления общего образования) общеобразовательных учреждений, в том числе на предоставление субсидий;</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2.Повышение качества образования.</w:t>
      </w:r>
    </w:p>
    <w:p>
      <w:pPr>
        <w:pStyle w:val="Normal"/>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-расширение профильного обучения и углубленного изучения отдельных предметов; реализация ФГОС НОО и ООО; </w:t>
      </w:r>
    </w:p>
    <w:p>
      <w:pPr>
        <w:pStyle w:val="Normal"/>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-развитие инновационной и экспериментальной деятельности ОУ;</w:t>
      </w:r>
    </w:p>
    <w:p>
      <w:pPr>
        <w:pStyle w:val="Normal"/>
        <w:spacing w:lineRule="exact" w:line="240" w:before="0" w:after="0"/>
        <w:ind w:left="0" w:right="0" w:hanging="0"/>
        <w:jc w:val="left"/>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3. Совершенствование учебно-методического, организационного, правового, кадрового, материально-технического обеспечения.</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4.Развитие грантовой поддержки педагогических работников.</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5.Повышение уровня деятельности кочевой школы «Куэнэлэкээн»</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6.Формирование образовательной среды обучающихся с особыми образовательными потребностями: с ОВЗ, одаренных детей, инвалидов.</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7. Развитие системы оценки качества образования»:</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2"/>
          <w:shd w:fill="auto" w:val="clear"/>
        </w:rPr>
        <w:t>-проведение государственной (итоговой) аттестации и иных форм независимого контроля качества образования.</w:t>
      </w:r>
    </w:p>
    <w:p>
      <w:pPr>
        <w:pStyle w:val="Normal"/>
        <w:spacing w:lineRule="exact" w:line="240" w:before="0" w:after="0"/>
        <w:ind w:left="0" w:right="0" w:firstLine="708"/>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 xml:space="preserve">Система индикаторов (показателей) </w:t>
      </w:r>
    </w:p>
    <w:p>
      <w:pPr>
        <w:pStyle w:val="Normal"/>
        <w:spacing w:lineRule="exact" w:line="240" w:before="0" w:after="0"/>
        <w:ind w:left="360" w:right="0" w:hanging="0"/>
        <w:jc w:val="left"/>
        <w:rPr>
          <w:rFonts w:ascii="Times New Roman" w:hAnsi="Times New Roman" w:eastAsia="Times New Roman" w:cs="Times New Roman"/>
          <w:b/>
          <w:b/>
          <w:color w:val="FF0000"/>
          <w:spacing w:val="0"/>
          <w:sz w:val="24"/>
        </w:rPr>
      </w:pPr>
      <w:r>
        <w:rPr>
          <w:rFonts w:eastAsia="Times New Roman" w:cs="Times New Roman" w:ascii="Times New Roman" w:hAnsi="Times New Roman"/>
          <w:b/>
          <w:color w:val="FF0000"/>
          <w:spacing w:val="0"/>
          <w:sz w:val="24"/>
          <w:shd w:fill="auto" w:val="clear"/>
        </w:rPr>
      </w:r>
    </w:p>
    <w:tbl>
      <w:tblPr>
        <w:tblW w:w="7951" w:type="dxa"/>
        <w:jc w:val="left"/>
        <w:tblInd w:w="0" w:type="dxa"/>
        <w:tblCellMar>
          <w:top w:w="0" w:type="dxa"/>
          <w:left w:w="108" w:type="dxa"/>
          <w:bottom w:w="0" w:type="dxa"/>
          <w:right w:w="108" w:type="dxa"/>
        </w:tblCellMar>
      </w:tblPr>
      <w:tblGrid>
        <w:gridCol w:w="3414"/>
        <w:gridCol w:w="1367"/>
        <w:gridCol w:w="799"/>
        <w:gridCol w:w="1184"/>
        <w:gridCol w:w="1187"/>
      </w:tblGrid>
      <w:tr>
        <w:trPr>
          <w:trHeight w:val="430" w:hRule="atLeast"/>
        </w:trPr>
        <w:tc>
          <w:tcPr>
            <w:tcW w:w="34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4"/>
                <w:shd w:fill="auto" w:val="clear"/>
              </w:rPr>
              <w:t>Индикаторы</w:t>
            </w:r>
          </w:p>
        </w:tc>
        <w:tc>
          <w:tcPr>
            <w:tcW w:w="136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4"/>
                <w:shd w:fill="auto" w:val="clear"/>
              </w:rPr>
              <w:t>Единица измерения</w:t>
            </w:r>
          </w:p>
        </w:tc>
        <w:tc>
          <w:tcPr>
            <w:tcW w:w="79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4"/>
                <w:shd w:fill="auto" w:val="clear"/>
              </w:rPr>
              <w:t>2020</w:t>
            </w:r>
          </w:p>
        </w:tc>
        <w:tc>
          <w:tcPr>
            <w:tcW w:w="118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4"/>
                <w:shd w:fill="auto" w:val="clear"/>
              </w:rPr>
              <w:t>2021</w:t>
            </w:r>
          </w:p>
        </w:tc>
        <w:tc>
          <w:tcPr>
            <w:tcW w:w="118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4"/>
                <w:shd w:fill="auto" w:val="clear"/>
              </w:rPr>
              <w:t>2022</w:t>
            </w:r>
          </w:p>
        </w:tc>
      </w:tr>
    </w:tbl>
    <w:p>
      <w:pPr>
        <w:pStyle w:val="Normal"/>
        <w:spacing w:lineRule="exact" w:line="240" w:before="0" w:after="0"/>
        <w:ind w:left="0" w:right="0" w:hanging="0"/>
        <w:jc w:val="left"/>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2"/>
          <w:shd w:fill="auto" w:val="clear"/>
        </w:rPr>
      </w:r>
    </w:p>
    <w:p>
      <w:pPr>
        <w:pStyle w:val="Normal"/>
        <w:spacing w:lineRule="exact" w:line="240" w:before="0" w:after="0"/>
        <w:ind w:left="0" w:right="0" w:hanging="0"/>
        <w:jc w:val="center"/>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2"/>
          <w:shd w:fill="auto" w:val="clear"/>
        </w:rPr>
      </w:r>
    </w:p>
    <w:p>
      <w:pPr>
        <w:pStyle w:val="Normal"/>
        <w:spacing w:lineRule="exact" w:line="240" w:before="0" w:after="0"/>
        <w:ind w:left="0" w:right="0" w:hanging="0"/>
        <w:jc w:val="center"/>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2"/>
          <w:shd w:fill="auto" w:val="clear"/>
        </w:rPr>
      </w:r>
    </w:p>
    <w:tbl>
      <w:tblPr>
        <w:tblW w:w="7939" w:type="dxa"/>
        <w:jc w:val="left"/>
        <w:tblInd w:w="0" w:type="dxa"/>
        <w:tblCellMar>
          <w:top w:w="0" w:type="dxa"/>
          <w:left w:w="108" w:type="dxa"/>
          <w:bottom w:w="0" w:type="dxa"/>
          <w:right w:w="108" w:type="dxa"/>
        </w:tblCellMar>
      </w:tblPr>
      <w:tblGrid>
        <w:gridCol w:w="3153"/>
        <w:gridCol w:w="1376"/>
        <w:gridCol w:w="996"/>
        <w:gridCol w:w="996"/>
        <w:gridCol w:w="1418"/>
      </w:tblGrid>
      <w:tr>
        <w:trPr>
          <w:trHeight w:val="813" w:hRule="atLeast"/>
        </w:trPr>
        <w:tc>
          <w:tcPr>
            <w:tcW w:w="315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firstLine="5"/>
              <w:jc w:val="center"/>
              <w:rPr>
                <w:color w:val="auto"/>
                <w:sz w:val="22"/>
              </w:rPr>
            </w:pPr>
            <w:r>
              <w:rPr>
                <w:rFonts w:eastAsia="Times New Roman" w:cs="Times New Roman" w:ascii="Times New Roman" w:hAnsi="Times New Roman"/>
                <w:color w:val="auto"/>
                <w:spacing w:val="-7"/>
                <w:sz w:val="22"/>
                <w:shd w:fill="FFFFFF" w:val="clear"/>
              </w:rPr>
              <w:t>доля населения, удовлетворенная качеством общего образования</w:t>
            </w:r>
          </w:p>
        </w:tc>
        <w:tc>
          <w:tcPr>
            <w:tcW w:w="137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firstLine="5"/>
              <w:jc w:val="center"/>
              <w:rPr>
                <w:color w:val="auto"/>
                <w:sz w:val="22"/>
              </w:rPr>
            </w:pPr>
            <w:r>
              <w:rPr>
                <w:rFonts w:eastAsia="Times New Roman" w:cs="Times New Roman" w:ascii="Times New Roman" w:hAnsi="Times New Roman"/>
                <w:color w:val="auto"/>
                <w:spacing w:val="-5"/>
                <w:sz w:val="22"/>
                <w:shd w:fill="FFFFFF" w:val="clear"/>
              </w:rPr>
              <w:t>%</w:t>
            </w:r>
          </w:p>
        </w:tc>
        <w:tc>
          <w:tcPr>
            <w:tcW w:w="99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center"/>
              <w:rPr>
                <w:rFonts w:ascii="Calibri" w:hAnsi="Calibri" w:eastAsia="Calibri" w:cs="Calibri"/>
                <w:color w:val="000000"/>
                <w:spacing w:val="0"/>
                <w:sz w:val="22"/>
              </w:rPr>
            </w:pPr>
            <w:r>
              <w:rPr>
                <w:rFonts w:eastAsia="Calibri" w:cs="Calibri"/>
                <w:color w:val="000000"/>
                <w:spacing w:val="0"/>
                <w:sz w:val="22"/>
                <w:shd w:fill="auto" w:val="clear"/>
              </w:rPr>
            </w:r>
          </w:p>
          <w:p>
            <w:pPr>
              <w:pStyle w:val="Normal"/>
              <w:spacing w:lineRule="exact" w:line="276" w:before="0" w:after="0"/>
              <w:ind w:left="0" w:right="0" w:hanging="0"/>
              <w:jc w:val="center"/>
              <w:rPr>
                <w:rFonts w:ascii="Calibri" w:hAnsi="Calibri" w:eastAsia="Calibri" w:cs="Calibri"/>
                <w:spacing w:val="0"/>
                <w:sz w:val="22"/>
              </w:rPr>
            </w:pPr>
            <w:r>
              <w:rPr>
                <w:rFonts w:eastAsia="Calibri" w:cs="Calibri"/>
                <w:color w:val="000000"/>
                <w:spacing w:val="0"/>
                <w:sz w:val="22"/>
                <w:shd w:fill="auto" w:val="clear"/>
              </w:rPr>
              <w:t>70</w:t>
            </w:r>
          </w:p>
        </w:tc>
        <w:tc>
          <w:tcPr>
            <w:tcW w:w="99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z w:val="22"/>
              </w:rPr>
            </w:pPr>
            <w:r>
              <w:rPr>
                <w:rFonts w:eastAsia="Times New Roman" w:cs="Times New Roman" w:ascii="Times New Roman" w:hAnsi="Times New Roman"/>
                <w:color w:val="auto"/>
                <w:spacing w:val="-12"/>
                <w:sz w:val="22"/>
                <w:shd w:fill="FFFFFF" w:val="clear"/>
              </w:rPr>
              <w:t>74,2</w:t>
            </w:r>
          </w:p>
        </w:tc>
        <w:tc>
          <w:tcPr>
            <w:tcW w:w="141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z w:val="22"/>
              </w:rPr>
            </w:pPr>
            <w:r>
              <w:rPr>
                <w:rFonts w:eastAsia="Times New Roman" w:cs="Times New Roman" w:ascii="Times New Roman" w:hAnsi="Times New Roman"/>
                <w:color w:val="auto"/>
                <w:spacing w:val="-12"/>
                <w:sz w:val="22"/>
                <w:shd w:fill="FFFFFF" w:val="clear"/>
              </w:rPr>
              <w:t>80</w:t>
            </w:r>
          </w:p>
        </w:tc>
      </w:tr>
      <w:tr>
        <w:trPr>
          <w:trHeight w:val="1020" w:hRule="atLeast"/>
        </w:trPr>
        <w:tc>
          <w:tcPr>
            <w:tcW w:w="315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firstLine="5"/>
              <w:jc w:val="center"/>
              <w:rPr>
                <w:color w:val="auto"/>
                <w:sz w:val="22"/>
              </w:rPr>
            </w:pPr>
            <w:r>
              <w:rPr>
                <w:rFonts w:eastAsia="Times New Roman" w:cs="Times New Roman" w:ascii="Times New Roman" w:hAnsi="Times New Roman"/>
                <w:color w:val="auto"/>
                <w:spacing w:val="-7"/>
                <w:sz w:val="22"/>
                <w:shd w:fill="FFFFFF" w:val="clear"/>
              </w:rPr>
              <w:t>Удельный вес числа общеобразовательных учреждений, имеющих статус РИП, КРИП, ФЭП</w:t>
            </w:r>
          </w:p>
        </w:tc>
        <w:tc>
          <w:tcPr>
            <w:tcW w:w="137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firstLine="5"/>
              <w:jc w:val="center"/>
              <w:rPr>
                <w:color w:val="auto"/>
                <w:sz w:val="22"/>
              </w:rPr>
            </w:pPr>
            <w:r>
              <w:rPr>
                <w:rFonts w:eastAsia="Times New Roman" w:cs="Times New Roman" w:ascii="Times New Roman" w:hAnsi="Times New Roman"/>
                <w:color w:val="auto"/>
                <w:spacing w:val="-5"/>
                <w:sz w:val="22"/>
                <w:shd w:fill="FFFFFF" w:val="clear"/>
              </w:rPr>
              <w:t>%</w:t>
            </w:r>
          </w:p>
        </w:tc>
        <w:tc>
          <w:tcPr>
            <w:tcW w:w="99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center"/>
              <w:rPr>
                <w:rFonts w:ascii="Calibri" w:hAnsi="Calibri" w:eastAsia="Calibri" w:cs="Calibri"/>
                <w:color w:val="000000"/>
                <w:spacing w:val="0"/>
                <w:sz w:val="22"/>
              </w:rPr>
            </w:pPr>
            <w:r>
              <w:rPr>
                <w:rFonts w:eastAsia="Calibri" w:cs="Calibri"/>
                <w:color w:val="000000"/>
                <w:spacing w:val="0"/>
                <w:sz w:val="22"/>
                <w:shd w:fill="auto" w:val="clear"/>
              </w:rPr>
            </w:r>
          </w:p>
          <w:p>
            <w:pPr>
              <w:pStyle w:val="Normal"/>
              <w:spacing w:lineRule="exact" w:line="276" w:before="0" w:after="200"/>
              <w:ind w:left="0" w:right="0" w:hanging="0"/>
              <w:jc w:val="center"/>
              <w:rPr>
                <w:rFonts w:ascii="Calibri" w:hAnsi="Calibri" w:eastAsia="Calibri" w:cs="Calibri"/>
                <w:color w:val="000000"/>
                <w:spacing w:val="0"/>
                <w:sz w:val="22"/>
              </w:rPr>
            </w:pPr>
            <w:r>
              <w:rPr>
                <w:rFonts w:eastAsia="Calibri" w:cs="Calibri"/>
                <w:color w:val="000000"/>
                <w:spacing w:val="0"/>
                <w:sz w:val="22"/>
                <w:shd w:fill="auto" w:val="clear"/>
              </w:rPr>
              <w:t>0</w:t>
            </w:r>
          </w:p>
          <w:p>
            <w:pPr>
              <w:pStyle w:val="Normal"/>
              <w:spacing w:lineRule="exact" w:line="240" w:before="0" w:after="0"/>
              <w:ind w:left="0" w:right="0" w:hanging="0"/>
              <w:jc w:val="center"/>
              <w:rPr>
                <w:rFonts w:ascii="Calibri" w:hAnsi="Calibri" w:eastAsia="Calibri" w:cs="Calibri"/>
                <w:spacing w:val="0"/>
                <w:sz w:val="22"/>
              </w:rPr>
            </w:pPr>
            <w:r>
              <w:rPr>
                <w:rFonts w:eastAsia="Calibri" w:cs="Calibri"/>
                <w:spacing w:val="0"/>
                <w:sz w:val="22"/>
                <w:shd w:fill="auto" w:val="clear"/>
              </w:rPr>
            </w:r>
          </w:p>
        </w:tc>
        <w:tc>
          <w:tcPr>
            <w:tcW w:w="99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z w:val="22"/>
              </w:rPr>
            </w:pPr>
            <w:r>
              <w:rPr>
                <w:rFonts w:eastAsia="Times New Roman" w:cs="Times New Roman" w:ascii="Times New Roman" w:hAnsi="Times New Roman"/>
                <w:color w:val="auto"/>
                <w:spacing w:val="-12"/>
                <w:sz w:val="22"/>
                <w:shd w:fill="FFFFFF" w:val="clear"/>
              </w:rPr>
              <w:t>50</w:t>
            </w:r>
          </w:p>
        </w:tc>
        <w:tc>
          <w:tcPr>
            <w:tcW w:w="141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z w:val="22"/>
              </w:rPr>
            </w:pPr>
            <w:r>
              <w:rPr>
                <w:rFonts w:eastAsia="Times New Roman" w:cs="Times New Roman" w:ascii="Times New Roman" w:hAnsi="Times New Roman"/>
                <w:color w:val="auto"/>
                <w:spacing w:val="-12"/>
                <w:sz w:val="22"/>
                <w:shd w:fill="FFFFFF" w:val="clear"/>
              </w:rPr>
              <w:t>50</w:t>
            </w:r>
          </w:p>
        </w:tc>
      </w:tr>
      <w:tr>
        <w:trPr>
          <w:trHeight w:val="1859" w:hRule="atLeast"/>
        </w:trPr>
        <w:tc>
          <w:tcPr>
            <w:tcW w:w="315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firstLine="5"/>
              <w:jc w:val="center"/>
              <w:rPr>
                <w:color w:val="auto"/>
                <w:sz w:val="22"/>
              </w:rPr>
            </w:pPr>
            <w:r>
              <w:rPr>
                <w:rFonts w:eastAsia="Times New Roman" w:cs="Times New Roman" w:ascii="Times New Roman" w:hAnsi="Times New Roman"/>
                <w:color w:val="auto"/>
                <w:spacing w:val="-7"/>
                <w:sz w:val="22"/>
                <w:shd w:fill="FFFFFF" w:val="clear"/>
              </w:rPr>
              <w:t>число общеобразовательных учреждений, реализующих национальные проекты «Образование»</w:t>
            </w:r>
          </w:p>
        </w:tc>
        <w:tc>
          <w:tcPr>
            <w:tcW w:w="137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firstLine="5"/>
              <w:jc w:val="center"/>
              <w:rPr>
                <w:color w:val="auto"/>
                <w:sz w:val="22"/>
              </w:rPr>
            </w:pPr>
            <w:r>
              <w:rPr>
                <w:rFonts w:eastAsia="Times New Roman" w:cs="Times New Roman" w:ascii="Times New Roman" w:hAnsi="Times New Roman"/>
                <w:color w:val="auto"/>
                <w:spacing w:val="-5"/>
                <w:sz w:val="22"/>
                <w:shd w:fill="FFFFFF" w:val="clear"/>
              </w:rPr>
              <w:t>%</w:t>
            </w:r>
          </w:p>
        </w:tc>
        <w:tc>
          <w:tcPr>
            <w:tcW w:w="99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rFonts w:ascii="Times New Roman" w:hAnsi="Times New Roman" w:eastAsia="Times New Roman" w:cs="Times New Roman"/>
                <w:color w:val="auto"/>
                <w:spacing w:val="-5"/>
                <w:sz w:val="22"/>
                <w:highlight w:val="white"/>
              </w:rPr>
            </w:pPr>
            <w:r>
              <w:rPr>
                <w:rFonts w:eastAsia="Times New Roman" w:cs="Times New Roman" w:ascii="Times New Roman" w:hAnsi="Times New Roman"/>
                <w:color w:val="auto"/>
                <w:spacing w:val="-5"/>
                <w:sz w:val="22"/>
                <w:shd w:fill="FFFFFF" w:val="clear"/>
              </w:rPr>
            </w:r>
          </w:p>
          <w:p>
            <w:pPr>
              <w:pStyle w:val="Normal"/>
              <w:spacing w:lineRule="exact" w:line="240" w:before="0" w:after="0"/>
              <w:ind w:left="0" w:right="0" w:hanging="0"/>
              <w:jc w:val="center"/>
              <w:rPr>
                <w:rFonts w:ascii="Times New Roman" w:hAnsi="Times New Roman" w:eastAsia="Times New Roman" w:cs="Times New Roman"/>
                <w:color w:val="auto"/>
                <w:spacing w:val="-5"/>
                <w:sz w:val="22"/>
                <w:highlight w:val="white"/>
              </w:rPr>
            </w:pPr>
            <w:r>
              <w:rPr>
                <w:rFonts w:eastAsia="Times New Roman" w:cs="Times New Roman" w:ascii="Times New Roman" w:hAnsi="Times New Roman"/>
                <w:color w:val="auto"/>
                <w:spacing w:val="-5"/>
                <w:sz w:val="22"/>
                <w:shd w:fill="FFFFFF" w:val="clear"/>
              </w:rPr>
            </w:r>
          </w:p>
          <w:p>
            <w:pPr>
              <w:pStyle w:val="Normal"/>
              <w:spacing w:lineRule="exact" w:line="240" w:before="0" w:after="0"/>
              <w:ind w:left="0" w:right="0" w:hanging="0"/>
              <w:jc w:val="center"/>
              <w:rPr>
                <w:color w:val="auto"/>
                <w:sz w:val="22"/>
              </w:rPr>
            </w:pPr>
            <w:r>
              <w:rPr>
                <w:rFonts w:eastAsia="Times New Roman" w:cs="Times New Roman" w:ascii="Times New Roman" w:hAnsi="Times New Roman"/>
                <w:color w:val="auto"/>
                <w:spacing w:val="-5"/>
                <w:sz w:val="22"/>
                <w:shd w:fill="FFFFFF" w:val="clear"/>
              </w:rPr>
              <w:t>2</w:t>
            </w:r>
          </w:p>
        </w:tc>
        <w:tc>
          <w:tcPr>
            <w:tcW w:w="99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z w:val="22"/>
              </w:rPr>
            </w:pPr>
            <w:r>
              <w:rPr>
                <w:rFonts w:eastAsia="Times New Roman" w:cs="Times New Roman" w:ascii="Times New Roman" w:hAnsi="Times New Roman"/>
                <w:color w:val="auto"/>
                <w:spacing w:val="-12"/>
                <w:sz w:val="22"/>
                <w:shd w:fill="FFFFFF" w:val="clear"/>
              </w:rPr>
              <w:t>3</w:t>
            </w:r>
          </w:p>
        </w:tc>
        <w:tc>
          <w:tcPr>
            <w:tcW w:w="141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z w:val="22"/>
              </w:rPr>
            </w:pPr>
            <w:r>
              <w:rPr>
                <w:rFonts w:eastAsia="Times New Roman" w:cs="Times New Roman" w:ascii="Times New Roman" w:hAnsi="Times New Roman"/>
                <w:color w:val="auto"/>
                <w:spacing w:val="-12"/>
                <w:sz w:val="22"/>
                <w:shd w:fill="FFFFFF" w:val="clear"/>
              </w:rPr>
              <w:t>4</w:t>
            </w:r>
          </w:p>
        </w:tc>
      </w:tr>
    </w:tbl>
    <w:p>
      <w:pPr>
        <w:pStyle w:val="Normal"/>
        <w:spacing w:lineRule="exact" w:line="240" w:before="0" w:after="0"/>
        <w:ind w:left="0" w:right="0" w:hanging="0"/>
        <w:jc w:val="center"/>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2"/>
          <w:shd w:fill="auto" w:val="clear"/>
        </w:rPr>
      </w:r>
    </w:p>
    <w:p>
      <w:pPr>
        <w:pStyle w:val="Normal"/>
        <w:spacing w:lineRule="exact" w:line="240" w:before="0" w:after="0"/>
        <w:ind w:left="0" w:right="0" w:hanging="0"/>
        <w:jc w:val="center"/>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2"/>
          <w:shd w:fill="auto" w:val="clear"/>
        </w:rPr>
      </w:r>
    </w:p>
    <w:p>
      <w:pPr>
        <w:pStyle w:val="Normal"/>
        <w:spacing w:lineRule="exact" w:line="240" w:before="0" w:after="0"/>
        <w:ind w:left="0" w:right="0" w:hanging="0"/>
        <w:jc w:val="center"/>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2"/>
          <w:shd w:fill="auto" w:val="clear"/>
        </w:rPr>
      </w:r>
    </w:p>
    <w:p>
      <w:pPr>
        <w:pStyle w:val="Normal"/>
        <w:spacing w:lineRule="exact" w:line="240" w:before="0" w:after="0"/>
        <w:ind w:left="0" w:right="0" w:hanging="0"/>
        <w:jc w:val="center"/>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2"/>
          <w:shd w:fill="auto" w:val="clear"/>
        </w:rPr>
      </w:r>
    </w:p>
    <w:p>
      <w:pPr>
        <w:pStyle w:val="Normal"/>
        <w:spacing w:lineRule="exact" w:line="240" w:before="0" w:after="0"/>
        <w:ind w:left="0" w:right="0" w:hanging="0"/>
        <w:jc w:val="center"/>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2"/>
          <w:shd w:fill="auto" w:val="clear"/>
        </w:rPr>
      </w:r>
    </w:p>
    <w:p>
      <w:pPr>
        <w:pStyle w:val="Normal"/>
        <w:spacing w:lineRule="exact" w:line="240" w:before="0" w:after="0"/>
        <w:ind w:left="0" w:right="0" w:hanging="0"/>
        <w:jc w:val="center"/>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2"/>
          <w:shd w:fill="auto" w:val="clear"/>
        </w:rPr>
      </w:r>
    </w:p>
    <w:p>
      <w:pPr>
        <w:pStyle w:val="Normal"/>
        <w:spacing w:lineRule="exact" w:line="240" w:before="0" w:after="0"/>
        <w:ind w:left="0" w:right="0" w:hanging="0"/>
        <w:jc w:val="center"/>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2"/>
          <w:shd w:fill="auto" w:val="clear"/>
        </w:rPr>
      </w:r>
    </w:p>
    <w:p>
      <w:pPr>
        <w:pStyle w:val="Normal"/>
        <w:spacing w:lineRule="exact" w:line="240" w:before="0" w:after="0"/>
        <w:ind w:left="0" w:right="0" w:hanging="0"/>
        <w:jc w:val="center"/>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2"/>
          <w:shd w:fill="auto" w:val="clear"/>
        </w:rPr>
      </w:r>
    </w:p>
    <w:p>
      <w:pPr>
        <w:pStyle w:val="Normal"/>
        <w:spacing w:lineRule="exact" w:line="240" w:before="0" w:after="0"/>
        <w:ind w:left="0" w:right="0" w:hanging="0"/>
        <w:jc w:val="center"/>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2"/>
          <w:shd w:fill="auto" w:val="clear"/>
        </w:rPr>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Перечень основных мероприятий подпрограммы «Общее образование»</w:t>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 xml:space="preserve"> </w:t>
      </w:r>
      <w:r>
        <w:rPr>
          <w:rFonts w:eastAsia="Times New Roman" w:cs="Times New Roman" w:ascii="Times New Roman" w:hAnsi="Times New Roman"/>
          <w:b/>
          <w:color w:val="auto"/>
          <w:spacing w:val="0"/>
          <w:sz w:val="24"/>
          <w:shd w:fill="auto" w:val="clear"/>
        </w:rPr>
        <w:t>Перечень Программных мероприятий.Мероприятия по реализации Стратегии</w:t>
      </w:r>
    </w:p>
    <w:p>
      <w:pPr>
        <w:pStyle w:val="Normal"/>
        <w:spacing w:lineRule="exact" w:line="240" w:before="0" w:after="0"/>
        <w:ind w:left="0"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Программа предусматривает комплекс мероприятий по основным направлениям:</w:t>
      </w:r>
    </w:p>
    <w:p>
      <w:pPr>
        <w:pStyle w:val="Normal"/>
        <w:spacing w:lineRule="exact" w:line="240" w:before="0" w:after="0"/>
        <w:ind w:left="0" w:right="0" w:hanging="0"/>
        <w:jc w:val="both"/>
        <w:rPr>
          <w:rFonts w:ascii="Times New Roman" w:hAnsi="Times New Roman" w:eastAsia="Times New Roman" w:cs="Times New Roman"/>
          <w:b/>
          <w:b/>
          <w:i/>
          <w:i/>
          <w:color w:val="auto"/>
          <w:spacing w:val="0"/>
          <w:sz w:val="28"/>
        </w:rPr>
      </w:pPr>
      <w:r>
        <w:rPr>
          <w:rFonts w:eastAsia="Times New Roman" w:cs="Times New Roman" w:ascii="Times New Roman" w:hAnsi="Times New Roman"/>
          <w:b/>
          <w:i/>
          <w:color w:val="auto"/>
          <w:spacing w:val="0"/>
          <w:sz w:val="28"/>
          <w:shd w:fill="auto" w:val="clear"/>
        </w:rPr>
        <w:t>Подпрограмма «Общее образование»</w:t>
      </w:r>
    </w:p>
    <w:p>
      <w:pPr>
        <w:pStyle w:val="Normal"/>
        <w:spacing w:lineRule="exact" w:line="240" w:before="0" w:after="0"/>
        <w:ind w:left="0"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b/>
          <w:i/>
          <w:color w:val="auto"/>
          <w:spacing w:val="0"/>
          <w:sz w:val="28"/>
          <w:shd w:fill="auto" w:val="clear"/>
        </w:rPr>
        <w:t xml:space="preserve">Задача </w:t>
      </w:r>
      <w:r>
        <w:rPr>
          <w:rFonts w:eastAsia="Segoe UI Symbol" w:cs="Segoe UI Symbol" w:ascii="Segoe UI Symbol" w:hAnsi="Segoe UI Symbol"/>
          <w:b/>
          <w:i/>
          <w:color w:val="auto"/>
          <w:spacing w:val="0"/>
          <w:sz w:val="28"/>
          <w:shd w:fill="auto" w:val="clear"/>
        </w:rPr>
        <w:t>№</w:t>
      </w:r>
      <w:r>
        <w:rPr>
          <w:rFonts w:eastAsia="Times New Roman" w:cs="Times New Roman" w:ascii="Times New Roman" w:hAnsi="Times New Roman"/>
          <w:b/>
          <w:i/>
          <w:color w:val="auto"/>
          <w:spacing w:val="0"/>
          <w:sz w:val="28"/>
          <w:shd w:fill="auto" w:val="clear"/>
        </w:rPr>
        <w:t>1.</w:t>
      </w:r>
      <w:r>
        <w:rPr>
          <w:rFonts w:eastAsia="Times New Roman" w:cs="Times New Roman" w:ascii="Times New Roman" w:hAnsi="Times New Roman"/>
          <w:color w:val="auto"/>
          <w:spacing w:val="0"/>
          <w:sz w:val="28"/>
          <w:shd w:fill="auto" w:val="clear"/>
        </w:rPr>
        <w:t xml:space="preserve"> Поэтапное создание Центров образования цифрового и гуманитарного профилей «Точка роста» в рамках федерального проекта «Современная школа» национального проекта «Образование» в ООО Оленекского ЭНР </w:t>
      </w:r>
      <w:r>
        <w:rPr>
          <w:rFonts w:eastAsia="Times New Roman" w:cs="Times New Roman" w:ascii="Times New Roman" w:hAnsi="Times New Roman"/>
          <w:b/>
          <w:i/>
          <w:color w:val="auto"/>
          <w:spacing w:val="0"/>
          <w:sz w:val="28"/>
          <w:shd w:fill="auto" w:val="clear"/>
        </w:rPr>
        <w:t>через с</w:t>
      </w:r>
      <w:r>
        <w:rPr>
          <w:rFonts w:eastAsia="Times New Roman" w:cs="Times New Roman" w:ascii="Times New Roman" w:hAnsi="Times New Roman"/>
          <w:color w:val="auto"/>
          <w:spacing w:val="0"/>
          <w:sz w:val="28"/>
          <w:shd w:fill="auto" w:val="clear"/>
        </w:rPr>
        <w:t xml:space="preserve">овершенствование учебно-методического, организационного, правового, кадрового, материально-технического обеспечения. </w:t>
      </w:r>
    </w:p>
    <w:p>
      <w:pPr>
        <w:pStyle w:val="Normal"/>
        <w:spacing w:lineRule="exact" w:line="240" w:before="0" w:after="0"/>
        <w:ind w:left="0"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tbl>
      <w:tblPr>
        <w:tblW w:w="7656" w:type="dxa"/>
        <w:jc w:val="left"/>
        <w:tblInd w:w="0" w:type="dxa"/>
        <w:tblCellMar>
          <w:top w:w="0" w:type="dxa"/>
          <w:left w:w="108" w:type="dxa"/>
          <w:bottom w:w="0" w:type="dxa"/>
          <w:right w:w="108" w:type="dxa"/>
        </w:tblCellMar>
      </w:tblPr>
      <w:tblGrid>
        <w:gridCol w:w="1914"/>
        <w:gridCol w:w="1914"/>
        <w:gridCol w:w="1914"/>
        <w:gridCol w:w="1913"/>
      </w:tblGrid>
      <w:tr>
        <w:trPr>
          <w:trHeight w:val="1" w:hRule="atLeast"/>
        </w:trPr>
        <w:tc>
          <w:tcPr>
            <w:tcW w:w="19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ООО</w:t>
            </w:r>
          </w:p>
        </w:tc>
        <w:tc>
          <w:tcPr>
            <w:tcW w:w="19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создание центра образования</w:t>
            </w:r>
          </w:p>
        </w:tc>
        <w:tc>
          <w:tcPr>
            <w:tcW w:w="19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год</w:t>
            </w:r>
          </w:p>
        </w:tc>
        <w:tc>
          <w:tcPr>
            <w:tcW w:w="19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примечание</w:t>
            </w:r>
          </w:p>
        </w:tc>
      </w:tr>
      <w:tr>
        <w:trPr>
          <w:trHeight w:val="1" w:hRule="atLeast"/>
        </w:trPr>
        <w:tc>
          <w:tcPr>
            <w:tcW w:w="19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осош</w:t>
            </w:r>
          </w:p>
        </w:tc>
        <w:tc>
          <w:tcPr>
            <w:tcW w:w="19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Calibri" w:hAnsi="Calibri" w:eastAsia="Calibri" w:cs="Calibri"/>
                <w:color w:val="auto"/>
                <w:spacing w:val="0"/>
                <w:sz w:val="22"/>
              </w:rPr>
            </w:pPr>
            <w:r>
              <w:rPr>
                <w:rFonts w:eastAsia="Calibri" w:cs="Calibri"/>
                <w:color w:val="auto"/>
                <w:spacing w:val="0"/>
                <w:sz w:val="22"/>
                <w:shd w:fill="auto" w:val="clear"/>
              </w:rPr>
            </w:r>
          </w:p>
        </w:tc>
        <w:tc>
          <w:tcPr>
            <w:tcW w:w="19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2019</w:t>
            </w:r>
          </w:p>
        </w:tc>
        <w:tc>
          <w:tcPr>
            <w:tcW w:w="19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19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хсош</w:t>
            </w:r>
          </w:p>
        </w:tc>
        <w:tc>
          <w:tcPr>
            <w:tcW w:w="19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Calibri" w:hAnsi="Calibri" w:eastAsia="Calibri" w:cs="Calibri"/>
                <w:color w:val="auto"/>
                <w:spacing w:val="0"/>
                <w:sz w:val="22"/>
              </w:rPr>
            </w:pPr>
            <w:r>
              <w:rPr>
                <w:rFonts w:eastAsia="Calibri" w:cs="Calibri"/>
                <w:color w:val="auto"/>
                <w:spacing w:val="0"/>
                <w:sz w:val="22"/>
                <w:shd w:fill="auto" w:val="clear"/>
              </w:rPr>
            </w:r>
          </w:p>
        </w:tc>
        <w:tc>
          <w:tcPr>
            <w:tcW w:w="19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2021</w:t>
            </w:r>
          </w:p>
        </w:tc>
        <w:tc>
          <w:tcPr>
            <w:tcW w:w="19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19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жсош</w:t>
            </w:r>
          </w:p>
        </w:tc>
        <w:tc>
          <w:tcPr>
            <w:tcW w:w="19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Calibri" w:hAnsi="Calibri" w:eastAsia="Calibri" w:cs="Calibri"/>
                <w:color w:val="auto"/>
                <w:spacing w:val="0"/>
                <w:sz w:val="22"/>
              </w:rPr>
            </w:pPr>
            <w:r>
              <w:rPr>
                <w:rFonts w:eastAsia="Calibri" w:cs="Calibri"/>
                <w:color w:val="auto"/>
                <w:spacing w:val="0"/>
                <w:sz w:val="22"/>
                <w:shd w:fill="auto" w:val="clear"/>
              </w:rPr>
            </w:r>
          </w:p>
        </w:tc>
        <w:tc>
          <w:tcPr>
            <w:tcW w:w="19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2022</w:t>
            </w:r>
          </w:p>
        </w:tc>
        <w:tc>
          <w:tcPr>
            <w:tcW w:w="19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19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эсош</w:t>
            </w:r>
          </w:p>
        </w:tc>
        <w:tc>
          <w:tcPr>
            <w:tcW w:w="19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центр цифрового образования</w:t>
            </w:r>
          </w:p>
        </w:tc>
        <w:tc>
          <w:tcPr>
            <w:tcW w:w="19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2020</w:t>
            </w:r>
          </w:p>
        </w:tc>
        <w:tc>
          <w:tcPr>
            <w:tcW w:w="19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19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МБУ ДО ЦДОД</w:t>
            </w:r>
          </w:p>
        </w:tc>
        <w:tc>
          <w:tcPr>
            <w:tcW w:w="19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технопарк</w:t>
            </w:r>
          </w:p>
        </w:tc>
        <w:tc>
          <w:tcPr>
            <w:tcW w:w="19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2021</w:t>
            </w:r>
          </w:p>
        </w:tc>
        <w:tc>
          <w:tcPr>
            <w:tcW w:w="191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Calibri" w:hAnsi="Calibri" w:eastAsia="Calibri" w:cs="Calibri"/>
                <w:color w:val="auto"/>
                <w:spacing w:val="0"/>
                <w:sz w:val="22"/>
              </w:rPr>
            </w:pPr>
            <w:r>
              <w:rPr>
                <w:rFonts w:eastAsia="Calibri" w:cs="Calibri"/>
                <w:color w:val="auto"/>
                <w:spacing w:val="0"/>
                <w:sz w:val="22"/>
                <w:shd w:fill="auto" w:val="clear"/>
              </w:rPr>
            </w:r>
          </w:p>
        </w:tc>
      </w:tr>
    </w:tbl>
    <w:p>
      <w:pPr>
        <w:pStyle w:val="Normal"/>
        <w:spacing w:lineRule="exact" w:line="240" w:before="0" w:after="0"/>
        <w:ind w:left="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hanging="0"/>
        <w:jc w:val="left"/>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4"/>
          <w:shd w:fill="auto" w:val="clear"/>
        </w:rPr>
        <w:t xml:space="preserve">Задача </w:t>
      </w:r>
      <w:r>
        <w:rPr>
          <w:rFonts w:eastAsia="Segoe UI Symbol" w:cs="Segoe UI Symbol" w:ascii="Segoe UI Symbol" w:hAnsi="Segoe UI Symbol"/>
          <w:b/>
          <w:color w:val="auto"/>
          <w:spacing w:val="0"/>
          <w:sz w:val="24"/>
          <w:shd w:fill="auto" w:val="clear"/>
        </w:rPr>
        <w:t>№</w:t>
      </w:r>
      <w:r>
        <w:rPr>
          <w:rFonts w:eastAsia="Times New Roman" w:cs="Times New Roman" w:ascii="Times New Roman" w:hAnsi="Times New Roman"/>
          <w:b/>
          <w:color w:val="auto"/>
          <w:spacing w:val="0"/>
          <w:sz w:val="24"/>
          <w:shd w:fill="auto" w:val="clear"/>
        </w:rPr>
        <w:t>2</w:t>
      </w:r>
      <w:r>
        <w:rPr>
          <w:rFonts w:eastAsia="Times New Roman" w:cs="Times New Roman" w:ascii="Times New Roman" w:hAnsi="Times New Roman"/>
          <w:color w:val="auto"/>
          <w:spacing w:val="0"/>
          <w:sz w:val="24"/>
          <w:shd w:fill="auto" w:val="clear"/>
        </w:rPr>
        <w:t>Развитие общего образования в соответствии с федеральными стандартами</w:t>
      </w:r>
    </w:p>
    <w:p>
      <w:pPr>
        <w:pStyle w:val="Normal"/>
        <w:spacing w:lineRule="exact" w:line="240" w:before="0" w:after="0"/>
        <w:ind w:left="0" w:right="0" w:firstLine="708"/>
        <w:jc w:val="left"/>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Подпрограмма«Общее образование на 2020-2022 годы» предусматривает комплекс мероприятий по основным направлениям:</w:t>
      </w:r>
    </w:p>
    <w:p>
      <w:pPr>
        <w:pStyle w:val="Normal"/>
        <w:spacing w:lineRule="exact" w:line="240" w:before="0" w:after="0"/>
        <w:ind w:left="0" w:right="0" w:firstLine="708"/>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1.Обеспечение деятельности (оказание мун.услуг по организации предоставления общего образования) общеобразовательных учреждений, в том числе на предоставление субсидий:</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 </w:t>
      </w:r>
      <w:r>
        <w:rPr>
          <w:rFonts w:eastAsia="Times New Roman" w:cs="Times New Roman" w:ascii="Times New Roman" w:hAnsi="Times New Roman"/>
          <w:color w:val="auto"/>
          <w:spacing w:val="0"/>
          <w:sz w:val="22"/>
          <w:shd w:fill="auto" w:val="clear"/>
        </w:rPr>
        <w:t>-обеспечение  реализации прав граждан на получение общедоступного и бесплатного общего образования в рамках государственного стандарта общего образования будет осуществляться деятельность муниципальных учреждений по реализации муниципальных услуг.</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Реализация основного мероприятия направлена на обеспечение возможностей для получения обучающимися муниципальных общеобразовательных учреждений общедоступного и бесплатного начального общего, основного общего, среднего общего образования путем получения субвенций из республиканского бюджета в размере, необходимом для реализации общеобразовательных программ в части финансового обеспечения расходов на оплату труда, приобретение учебников и учебных пособий, средств обучения.</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             </w:t>
      </w:r>
      <w:r>
        <w:rPr>
          <w:rFonts w:eastAsia="Times New Roman" w:cs="Times New Roman" w:ascii="Times New Roman" w:hAnsi="Times New Roman"/>
          <w:color w:val="auto"/>
          <w:spacing w:val="0"/>
          <w:sz w:val="22"/>
          <w:shd w:fill="auto" w:val="clear"/>
        </w:rPr>
        <w:t>2. Повышение качества образования.</w:t>
      </w:r>
    </w:p>
    <w:p>
      <w:pPr>
        <w:pStyle w:val="Normal"/>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-расширение профильного обучения и углубленного изучения отдельных предметов; реализация ФГОС НОО и ООО; </w:t>
      </w:r>
    </w:p>
    <w:p>
      <w:pPr>
        <w:pStyle w:val="Normal"/>
        <w:spacing w:lineRule="exact" w:line="240" w:before="0" w:after="0"/>
        <w:ind w:left="0" w:right="0" w:hanging="0"/>
        <w:jc w:val="both"/>
        <w:rPr>
          <w:rFonts w:ascii="Times New Roman" w:hAnsi="Times New Roman" w:eastAsia="Times New Roman" w:cs="Times New Roman"/>
          <w:color w:val="auto"/>
          <w:spacing w:val="4"/>
          <w:sz w:val="22"/>
        </w:rPr>
      </w:pPr>
      <w:r>
        <w:rPr>
          <w:rFonts w:eastAsia="Times New Roman" w:cs="Times New Roman" w:ascii="Times New Roman" w:hAnsi="Times New Roman"/>
          <w:color w:val="auto"/>
          <w:spacing w:val="4"/>
          <w:sz w:val="22"/>
          <w:shd w:fill="auto" w:val="clear"/>
        </w:rPr>
        <w:t>-обновление содержания и повышение качества образования: создание современных образовательных программ,  соответствующих федеральным государственным требованиям</w:t>
      </w:r>
    </w:p>
    <w:p>
      <w:pPr>
        <w:pStyle w:val="Normal"/>
        <w:spacing w:lineRule="exact" w:line="240" w:before="0" w:after="0"/>
        <w:ind w:left="0" w:right="0" w:hanging="0"/>
        <w:jc w:val="both"/>
        <w:rPr>
          <w:rFonts w:ascii="Times New Roman" w:hAnsi="Times New Roman" w:eastAsia="Times New Roman" w:cs="Times New Roman"/>
          <w:color w:val="auto"/>
          <w:spacing w:val="4"/>
          <w:sz w:val="22"/>
        </w:rPr>
      </w:pPr>
      <w:r>
        <w:rPr>
          <w:rFonts w:eastAsia="Times New Roman" w:cs="Times New Roman" w:ascii="Times New Roman" w:hAnsi="Times New Roman"/>
          <w:color w:val="auto"/>
          <w:spacing w:val="4"/>
          <w:sz w:val="22"/>
          <w:shd w:fill="auto" w:val="clear"/>
        </w:rPr>
        <w:t>- введение дуального образования.</w:t>
      </w:r>
    </w:p>
    <w:p>
      <w:pPr>
        <w:pStyle w:val="Normal"/>
        <w:spacing w:lineRule="exact" w:line="240" w:before="0" w:after="0"/>
        <w:ind w:left="708"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3. Совершенствование учебно-методического, организационного, правового, кадрового, материально-технического обеспечения:</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По данному направлению расходов отражаются расходы республиканского бюджета на выполнение мероприятий по модернизации системы общего образования в Оленекском районе, включающие в том числе:</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оснащение образовательных учреждений учебным, учебно-лабораторным, учебно-производственным, компьютерным и прочим оборудованием;</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приобретение транспортных средств для перевозки обучающихся;</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пополнение фондов школьных библиотек;</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модернизация существующих компьютерных классов, приобретение автоматизированных рабочих мест учителя и ученика, замена ноутбуков учителей.</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обеспечение доступа общеобразовательных учреждений  к сети Интернет;</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Финансирование мероприятия осуществляется из федерального и республиканского бюджетов.</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            </w:t>
      </w:r>
      <w:r>
        <w:rPr>
          <w:rFonts w:eastAsia="Times New Roman" w:cs="Times New Roman" w:ascii="Times New Roman" w:hAnsi="Times New Roman"/>
          <w:color w:val="auto"/>
          <w:spacing w:val="0"/>
          <w:sz w:val="22"/>
          <w:shd w:fill="auto" w:val="clear"/>
        </w:rPr>
        <w:t>4.Развитие грантовой поддержки педагогических работников.</w:t>
      </w:r>
    </w:p>
    <w:p>
      <w:pPr>
        <w:pStyle w:val="Normal"/>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-развитие инновационной и экспериментальной деятельности ОУ.</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            </w:t>
      </w:r>
      <w:r>
        <w:rPr>
          <w:rFonts w:eastAsia="Times New Roman" w:cs="Times New Roman" w:ascii="Times New Roman" w:hAnsi="Times New Roman"/>
          <w:color w:val="auto"/>
          <w:spacing w:val="0"/>
          <w:sz w:val="22"/>
          <w:shd w:fill="auto" w:val="clear"/>
        </w:rPr>
        <w:t>5.Повышение уровня деятельности кочевой школы «Куэнэлэкээн»</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-формирование нового облика кочевой школы, создание современной школьной инфраструктуры;</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организация доступа к сети Интернет с использованием спутниковых и иных каналов связи, обеспечивающих дистанционное обучение для обеспечения ИУП обучающихся.</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            </w:t>
      </w:r>
      <w:r>
        <w:rPr>
          <w:rFonts w:eastAsia="Times New Roman" w:cs="Times New Roman" w:ascii="Times New Roman" w:hAnsi="Times New Roman"/>
          <w:color w:val="auto"/>
          <w:spacing w:val="0"/>
          <w:sz w:val="22"/>
          <w:shd w:fill="auto" w:val="clear"/>
        </w:rPr>
        <w:t>6.Формирование образовательной среды обучающихся с особыми образовательными потребностями: с ОВЗ, одаренных детей, инвалидов.</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организация доступа к сети Интернет с использованием спутниковых и иных каналов связи, обеспечивающих дистанционное обучение одаренных детей, детей-инвалидов;</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-развитие инклюзивного образования;</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-создание системы выявления, развития и поддержки одарённых детей в различных областях научной и творческой деятельности.</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            </w:t>
      </w:r>
      <w:r>
        <w:rPr>
          <w:rFonts w:eastAsia="Times New Roman" w:cs="Times New Roman" w:ascii="Times New Roman" w:hAnsi="Times New Roman"/>
          <w:color w:val="auto"/>
          <w:spacing w:val="0"/>
          <w:sz w:val="22"/>
          <w:shd w:fill="auto" w:val="clear"/>
        </w:rPr>
        <w:t>7. Развитие системы оценки качества образования»:</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-проведение государственной (итоговой) аттестации и иных форм независимого контроля качества образования;</w:t>
      </w:r>
    </w:p>
    <w:p>
      <w:pPr>
        <w:pStyle w:val="Normal"/>
        <w:spacing w:lineRule="exact" w:line="240" w:before="0" w:after="0"/>
        <w:ind w:left="0" w:right="0" w:hanging="0"/>
        <w:jc w:val="both"/>
        <w:rPr>
          <w:rFonts w:ascii="Times New Roman" w:hAnsi="Times New Roman" w:eastAsia="Times New Roman" w:cs="Times New Roman"/>
          <w:color w:val="auto"/>
          <w:spacing w:val="4"/>
          <w:sz w:val="22"/>
        </w:rPr>
      </w:pPr>
      <w:r>
        <w:rPr>
          <w:rFonts w:eastAsia="Times New Roman" w:cs="Times New Roman" w:ascii="Times New Roman" w:hAnsi="Times New Roman"/>
          <w:color w:val="auto"/>
          <w:spacing w:val="4"/>
          <w:sz w:val="22"/>
          <w:shd w:fill="auto" w:val="clear"/>
        </w:rPr>
        <w:t>- проведение независимой оценки качества образования черезразвитие общественного участия в образовательной деятельности и повышения открытости и инвестиционной привлекательности сферы образования ;</w:t>
      </w:r>
    </w:p>
    <w:p>
      <w:pPr>
        <w:pStyle w:val="Normal"/>
        <w:spacing w:lineRule="exact" w:line="240" w:before="0" w:after="0"/>
        <w:ind w:left="0" w:right="0" w:hanging="0"/>
        <w:jc w:val="both"/>
        <w:rPr>
          <w:rFonts w:ascii="Times New Roman" w:hAnsi="Times New Roman" w:eastAsia="Times New Roman" w:cs="Times New Roman"/>
          <w:color w:val="auto"/>
          <w:spacing w:val="4"/>
          <w:sz w:val="22"/>
        </w:rPr>
      </w:pPr>
      <w:r>
        <w:rPr>
          <w:rFonts w:eastAsia="Times New Roman" w:cs="Times New Roman" w:ascii="Times New Roman" w:hAnsi="Times New Roman"/>
          <w:color w:val="auto"/>
          <w:spacing w:val="4"/>
          <w:sz w:val="22"/>
          <w:shd w:fill="auto" w:val="clear"/>
        </w:rPr>
        <w:t>- введение электронных журналов, дневников ОУ, электронного документооборота в образовательных учреждениях района;</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             </w:t>
      </w:r>
      <w:r>
        <w:rPr>
          <w:rFonts w:eastAsia="Times New Roman" w:cs="Times New Roman" w:ascii="Times New Roman" w:hAnsi="Times New Roman"/>
          <w:color w:val="auto"/>
          <w:spacing w:val="0"/>
          <w:sz w:val="22"/>
          <w:shd w:fill="auto" w:val="clear"/>
        </w:rPr>
        <w:t>8. Повышение престижа школ:</w:t>
      </w:r>
    </w:p>
    <w:p>
      <w:pPr>
        <w:pStyle w:val="Normal"/>
        <w:spacing w:lineRule="exact" w:line="240" w:before="0" w:after="0"/>
        <w:ind w:left="0" w:right="0" w:hanging="0"/>
        <w:jc w:val="center"/>
        <w:rPr>
          <w:rFonts w:ascii="Times New Roman" w:hAnsi="Times New Roman" w:eastAsia="Times New Roman" w:cs="Times New Roman"/>
          <w:color w:val="auto"/>
          <w:spacing w:val="0"/>
          <w:sz w:val="22"/>
        </w:rPr>
      </w:pPr>
      <w:r>
        <w:rPr>
          <w:rFonts w:eastAsia="Times New Roman" w:cs="Times New Roman" w:ascii="Times New Roman" w:hAnsi="Times New Roman"/>
          <w:b/>
          <w:color w:val="auto"/>
          <w:spacing w:val="0"/>
          <w:sz w:val="22"/>
          <w:shd w:fill="auto" w:val="clear"/>
        </w:rPr>
        <w:t>Раздел 4. Ресурсное обеспечение  Подпрограммы</w:t>
      </w:r>
    </w:p>
    <w:p>
      <w:pPr>
        <w:pStyle w:val="Normal"/>
        <w:spacing w:lineRule="exact" w:line="240" w:before="0" w:after="0"/>
        <w:ind w:left="0" w:right="0" w:firstLine="708"/>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Источником финансирования Подпрограммы является бюджет муниципального района «Оленекский эвенкийский национальный район». Возможно привлечение финансовых средств из других источников, не противоречащих законодательству.</w:t>
      </w:r>
    </w:p>
    <w:p>
      <w:pPr>
        <w:pStyle w:val="Normal"/>
        <w:tabs>
          <w:tab w:val="clear" w:pos="709"/>
          <w:tab w:val="left" w:pos="1050" w:leader="none"/>
        </w:tabs>
        <w:spacing w:lineRule="exact" w:line="240" w:before="0" w:after="0"/>
        <w:ind w:left="0" w:right="0" w:hanging="0"/>
        <w:jc w:val="right"/>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r>
    </w:p>
    <w:tbl>
      <w:tblPr>
        <w:tblW w:w="8398" w:type="dxa"/>
        <w:jc w:val="center"/>
        <w:tblInd w:w="0" w:type="dxa"/>
        <w:tblCellMar>
          <w:top w:w="0" w:type="dxa"/>
          <w:left w:w="108" w:type="dxa"/>
          <w:bottom w:w="0" w:type="dxa"/>
          <w:right w:w="108" w:type="dxa"/>
        </w:tblCellMar>
      </w:tblPr>
      <w:tblGrid>
        <w:gridCol w:w="1410"/>
        <w:gridCol w:w="2222"/>
        <w:gridCol w:w="3346"/>
        <w:gridCol w:w="1419"/>
      </w:tblGrid>
      <w:tr>
        <w:trPr>
          <w:trHeight w:val="1" w:hRule="atLeast"/>
          <w:cantSplit w:val="true"/>
        </w:trPr>
        <w:tc>
          <w:tcPr>
            <w:tcW w:w="1410" w:type="dxa"/>
            <w:vMerge w:val="restart"/>
            <w:tcBorders>
              <w:top w:val="single" w:sz="6" w:space="0" w:color="000000"/>
              <w:left w:val="single" w:sz="6" w:space="0" w:color="000000"/>
              <w:bottom w:val="single" w:sz="6" w:space="0" w:color="000000"/>
              <w:right w:val="single" w:sz="6" w:space="0" w:color="000000"/>
            </w:tcBorders>
            <w:shd w:color="000000" w:fill="FFFFFF" w:val="clear"/>
          </w:tcPr>
          <w:p>
            <w:pPr>
              <w:pStyle w:val="Normal"/>
              <w:spacing w:lineRule="exact" w:line="240" w:before="0" w:after="0"/>
              <w:ind w:left="0" w:right="0" w:hanging="0"/>
              <w:jc w:val="center"/>
              <w:rPr>
                <w:color w:val="auto"/>
                <w:spacing w:val="0"/>
                <w:sz w:val="22"/>
              </w:rPr>
            </w:pPr>
            <w:r>
              <w:rPr>
                <w:rFonts w:eastAsia="Times New Roman" w:cs="Times New Roman" w:ascii="Times New Roman" w:hAnsi="Times New Roman"/>
                <w:b/>
                <w:color w:val="auto"/>
                <w:spacing w:val="0"/>
                <w:sz w:val="22"/>
                <w:shd w:fill="auto" w:val="clear"/>
              </w:rPr>
              <w:t>Периоды реализации</w:t>
            </w:r>
          </w:p>
        </w:tc>
        <w:tc>
          <w:tcPr>
            <w:tcW w:w="2222" w:type="dxa"/>
            <w:vMerge w:val="restart"/>
            <w:tcBorders>
              <w:top w:val="single" w:sz="6" w:space="0" w:color="000000"/>
              <w:left w:val="single" w:sz="6" w:space="0" w:color="000000"/>
              <w:bottom w:val="single" w:sz="6" w:space="0" w:color="000000"/>
              <w:right w:val="single" w:sz="6" w:space="0" w:color="000000"/>
            </w:tcBorders>
            <w:shd w:color="000000" w:fill="FFFFFF" w:val="clear"/>
          </w:tcPr>
          <w:p>
            <w:pPr>
              <w:pStyle w:val="Normal"/>
              <w:spacing w:lineRule="exact" w:line="240" w:before="0" w:after="0"/>
              <w:ind w:left="0" w:right="0" w:hanging="0"/>
              <w:jc w:val="center"/>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2"/>
                <w:shd w:fill="auto" w:val="clear"/>
              </w:rPr>
              <w:t>Всего</w:t>
            </w:r>
          </w:p>
          <w:p>
            <w:pPr>
              <w:pStyle w:val="Normal"/>
              <w:spacing w:lineRule="exact" w:line="240" w:before="0" w:after="0"/>
              <w:ind w:left="0" w:right="0" w:hanging="0"/>
              <w:jc w:val="center"/>
              <w:rPr>
                <w:color w:val="auto"/>
                <w:spacing w:val="0"/>
                <w:sz w:val="22"/>
              </w:rPr>
            </w:pPr>
            <w:r>
              <w:rPr>
                <w:rFonts w:eastAsia="Times New Roman" w:cs="Times New Roman" w:ascii="Times New Roman" w:hAnsi="Times New Roman"/>
                <w:b/>
                <w:color w:val="auto"/>
                <w:spacing w:val="0"/>
                <w:sz w:val="22"/>
                <w:shd w:fill="auto" w:val="clear"/>
              </w:rPr>
              <w:t>Финансовых ресурсов</w:t>
            </w:r>
          </w:p>
        </w:tc>
        <w:tc>
          <w:tcPr>
            <w:tcW w:w="4765" w:type="dxa"/>
            <w:gridSpan w:val="2"/>
            <w:tcBorders>
              <w:top w:val="single" w:sz="6" w:space="0" w:color="000000"/>
              <w:left w:val="single" w:sz="6" w:space="0" w:color="000000"/>
              <w:bottom w:val="single" w:sz="6" w:space="0" w:color="000000"/>
              <w:right w:val="single" w:sz="6" w:space="0" w:color="000000"/>
            </w:tcBorders>
            <w:shd w:color="000000" w:fill="FFFFFF" w:val="clear"/>
          </w:tcPr>
          <w:p>
            <w:pPr>
              <w:pStyle w:val="Normal"/>
              <w:spacing w:lineRule="exact" w:line="240" w:before="0" w:after="0"/>
              <w:ind w:left="0" w:right="0" w:hanging="0"/>
              <w:jc w:val="center"/>
              <w:rPr>
                <w:color w:val="auto"/>
                <w:spacing w:val="0"/>
                <w:sz w:val="22"/>
              </w:rPr>
            </w:pPr>
            <w:r>
              <w:rPr>
                <w:rFonts w:eastAsia="Times New Roman" w:cs="Times New Roman" w:ascii="Times New Roman" w:hAnsi="Times New Roman"/>
                <w:b/>
                <w:color w:val="auto"/>
                <w:spacing w:val="0"/>
                <w:sz w:val="22"/>
                <w:shd w:fill="auto" w:val="clear"/>
              </w:rPr>
              <w:t>В том числе по источникам финансирования</w:t>
            </w:r>
          </w:p>
        </w:tc>
      </w:tr>
      <w:tr>
        <w:trPr>
          <w:trHeight w:val="1" w:hRule="atLeast"/>
          <w:cantSplit w:val="true"/>
        </w:trPr>
        <w:tc>
          <w:tcPr>
            <w:tcW w:w="1410" w:type="dxa"/>
            <w:vMerge w:val="continue"/>
            <w:tcBorders>
              <w:top w:val="single" w:sz="6" w:space="0" w:color="000000"/>
              <w:left w:val="single" w:sz="6" w:space="0" w:color="000000"/>
              <w:bottom w:val="single" w:sz="6" w:space="0" w:color="000000"/>
              <w:right w:val="single" w:sz="6" w:space="0" w:color="000000"/>
            </w:tcBorders>
            <w:shd w:color="000000" w:fill="FFFFFF" w:val="clea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2222" w:type="dxa"/>
            <w:vMerge w:val="continue"/>
            <w:tcBorders>
              <w:top w:val="single" w:sz="6" w:space="0" w:color="000000"/>
              <w:left w:val="single" w:sz="6" w:space="0" w:color="000000"/>
              <w:bottom w:val="single" w:sz="6" w:space="0" w:color="000000"/>
              <w:right w:val="single" w:sz="6" w:space="0" w:color="000000"/>
            </w:tcBorders>
            <w:shd w:color="000000" w:fill="FFFFFF" w:val="clea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3346"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spacing w:lineRule="exact" w:line="240" w:before="0" w:after="0"/>
              <w:ind w:left="0" w:right="0" w:hanging="0"/>
              <w:jc w:val="center"/>
              <w:rPr>
                <w:color w:val="auto"/>
                <w:spacing w:val="0"/>
                <w:sz w:val="22"/>
              </w:rPr>
            </w:pPr>
            <w:r>
              <w:rPr>
                <w:rFonts w:eastAsia="Times New Roman" w:cs="Times New Roman" w:ascii="Times New Roman" w:hAnsi="Times New Roman"/>
                <w:b/>
                <w:color w:val="auto"/>
                <w:spacing w:val="0"/>
                <w:sz w:val="22"/>
                <w:shd w:fill="auto" w:val="clear"/>
              </w:rPr>
              <w:t>Бюджет МР</w:t>
            </w:r>
          </w:p>
        </w:tc>
        <w:tc>
          <w:tcPr>
            <w:tcW w:w="1419"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spacing w:lineRule="exact" w:line="240" w:before="0" w:after="0"/>
              <w:ind w:left="0" w:right="0" w:hanging="0"/>
              <w:jc w:val="center"/>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2"/>
                <w:shd w:fill="auto" w:val="clear"/>
              </w:rPr>
              <w:t>Внебюджетные</w:t>
            </w:r>
          </w:p>
          <w:p>
            <w:pPr>
              <w:pStyle w:val="Normal"/>
              <w:spacing w:lineRule="exact" w:line="240" w:before="0" w:after="0"/>
              <w:ind w:left="0" w:right="0" w:hanging="0"/>
              <w:jc w:val="center"/>
              <w:rPr>
                <w:color w:val="auto"/>
                <w:spacing w:val="0"/>
                <w:sz w:val="22"/>
              </w:rPr>
            </w:pPr>
            <w:r>
              <w:rPr>
                <w:rFonts w:eastAsia="Times New Roman" w:cs="Times New Roman" w:ascii="Times New Roman" w:hAnsi="Times New Roman"/>
                <w:b/>
                <w:color w:val="auto"/>
                <w:spacing w:val="0"/>
                <w:sz w:val="22"/>
                <w:shd w:fill="auto" w:val="clear"/>
              </w:rPr>
              <w:t>источники</w:t>
            </w:r>
          </w:p>
        </w:tc>
      </w:tr>
      <w:tr>
        <w:trPr>
          <w:trHeight w:val="383" w:hRule="atLeast"/>
        </w:trPr>
        <w:tc>
          <w:tcPr>
            <w:tcW w:w="1410" w:type="dxa"/>
            <w:tcBorders>
              <w:top w:val="single" w:sz="6" w:space="0" w:color="000000"/>
              <w:left w:val="single" w:sz="6" w:space="0" w:color="000000"/>
              <w:bottom w:val="single" w:sz="6" w:space="0" w:color="000000"/>
              <w:right w:val="single" w:sz="6" w:space="0" w:color="000000"/>
            </w:tcBorders>
            <w:shd w:color="000000" w:fill="FFFFFF" w:val="clear"/>
            <w:vAlign w:val="center"/>
          </w:tcPr>
          <w:p>
            <w:pPr>
              <w:pStyle w:val="Normal"/>
              <w:spacing w:lineRule="exact" w:line="240" w:before="0" w:after="0"/>
              <w:ind w:left="0" w:right="0" w:hanging="0"/>
              <w:jc w:val="center"/>
              <w:rPr>
                <w:color w:val="auto"/>
                <w:spacing w:val="0"/>
                <w:sz w:val="22"/>
              </w:rPr>
            </w:pPr>
            <w:r>
              <w:rPr>
                <w:rFonts w:eastAsia="Times New Roman" w:cs="Times New Roman" w:ascii="Times New Roman" w:hAnsi="Times New Roman"/>
                <w:b/>
                <w:color w:val="auto"/>
                <w:spacing w:val="0"/>
                <w:sz w:val="22"/>
                <w:shd w:fill="auto" w:val="clear"/>
              </w:rPr>
              <w:t>ВСЕГО</w:t>
            </w:r>
          </w:p>
        </w:tc>
        <w:tc>
          <w:tcPr>
            <w:tcW w:w="2222" w:type="dxa"/>
            <w:tcBorders>
              <w:top w:val="single" w:sz="6" w:space="0" w:color="000000"/>
              <w:left w:val="single" w:sz="6" w:space="0" w:color="000000"/>
              <w:bottom w:val="single" w:sz="6" w:space="0" w:color="000000"/>
              <w:right w:val="single" w:sz="6" w:space="0" w:color="000000"/>
            </w:tcBorders>
            <w:shd w:color="000000" w:fill="FFFFFF" w:val="clear"/>
            <w:vAlign w:val="bottom"/>
          </w:tcPr>
          <w:p>
            <w:pPr>
              <w:pStyle w:val="Normal"/>
              <w:spacing w:lineRule="exact" w:line="276" w:before="0" w:after="0"/>
              <w:ind w:left="0" w:right="0" w:hanging="0"/>
              <w:jc w:val="center"/>
              <w:rPr>
                <w:spacing w:val="0"/>
                <w:sz w:val="22"/>
              </w:rPr>
            </w:pPr>
            <w:r>
              <w:rPr>
                <w:rFonts w:eastAsia="Times New Roman" w:cs="Times New Roman" w:ascii="Times New Roman" w:hAnsi="Times New Roman"/>
                <w:b/>
                <w:color w:val="000000"/>
                <w:spacing w:val="0"/>
                <w:sz w:val="22"/>
                <w:shd w:fill="auto" w:val="clear"/>
              </w:rPr>
              <w:t>8302,0,0 тыс.руб.</w:t>
            </w:r>
          </w:p>
        </w:tc>
        <w:tc>
          <w:tcPr>
            <w:tcW w:w="3346"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spacing w:lineRule="exact" w:line="276" w:before="0" w:after="0"/>
              <w:ind w:left="0" w:right="0" w:hanging="0"/>
              <w:jc w:val="center"/>
              <w:rPr>
                <w:rFonts w:ascii="Times New Roman" w:hAnsi="Times New Roman" w:eastAsia="Times New Roman" w:cs="Times New Roman"/>
                <w:b/>
                <w:b/>
                <w:color w:val="000000"/>
                <w:spacing w:val="0"/>
                <w:sz w:val="22"/>
              </w:rPr>
            </w:pPr>
            <w:r>
              <w:rPr>
                <w:rFonts w:eastAsia="Times New Roman" w:cs="Times New Roman" w:ascii="Times New Roman" w:hAnsi="Times New Roman"/>
                <w:b/>
                <w:color w:val="000000"/>
                <w:spacing w:val="0"/>
                <w:sz w:val="22"/>
                <w:shd w:fill="auto" w:val="clear"/>
              </w:rPr>
            </w:r>
          </w:p>
          <w:p>
            <w:pPr>
              <w:pStyle w:val="Normal"/>
              <w:spacing w:lineRule="exact" w:line="276" w:before="0" w:after="0"/>
              <w:ind w:left="0" w:right="0" w:hanging="0"/>
              <w:jc w:val="center"/>
              <w:rPr>
                <w:spacing w:val="0"/>
                <w:sz w:val="22"/>
              </w:rPr>
            </w:pPr>
            <w:r>
              <w:rPr>
                <w:rFonts w:eastAsia="Times New Roman" w:cs="Times New Roman" w:ascii="Times New Roman" w:hAnsi="Times New Roman"/>
                <w:b/>
                <w:color w:val="000000"/>
                <w:spacing w:val="0"/>
                <w:sz w:val="22"/>
                <w:shd w:fill="auto" w:val="clear"/>
              </w:rPr>
              <w:t>8302,0,0 тыс.руб.</w:t>
            </w:r>
          </w:p>
        </w:tc>
        <w:tc>
          <w:tcPr>
            <w:tcW w:w="1419"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spacing w:lineRule="exact" w:line="240" w:before="0" w:after="0"/>
              <w:ind w:left="0" w:right="0" w:hanging="0"/>
              <w:jc w:val="center"/>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2"/>
                <w:shd w:fill="auto" w:val="clear"/>
              </w:rPr>
            </w:r>
          </w:p>
          <w:p>
            <w:pPr>
              <w:pStyle w:val="Normal"/>
              <w:spacing w:lineRule="exact" w:line="240" w:before="0" w:after="0"/>
              <w:ind w:left="0" w:right="0" w:hanging="0"/>
              <w:jc w:val="center"/>
              <w:rPr>
                <w:color w:val="auto"/>
                <w:spacing w:val="0"/>
                <w:sz w:val="22"/>
              </w:rPr>
            </w:pPr>
            <w:r>
              <w:rPr>
                <w:rFonts w:eastAsia="Times New Roman" w:cs="Times New Roman" w:ascii="Times New Roman" w:hAnsi="Times New Roman"/>
                <w:b/>
                <w:color w:val="auto"/>
                <w:spacing w:val="0"/>
                <w:sz w:val="22"/>
                <w:shd w:fill="auto" w:val="clear"/>
              </w:rPr>
              <w:t>0,00</w:t>
            </w:r>
          </w:p>
        </w:tc>
      </w:tr>
      <w:tr>
        <w:trPr>
          <w:trHeight w:val="1" w:hRule="atLeast"/>
        </w:trPr>
        <w:tc>
          <w:tcPr>
            <w:tcW w:w="1410" w:type="dxa"/>
            <w:tcBorders>
              <w:top w:val="single" w:sz="6" w:space="0" w:color="000000"/>
              <w:left w:val="single" w:sz="6" w:space="0" w:color="000000"/>
              <w:bottom w:val="single" w:sz="6" w:space="0" w:color="000000"/>
              <w:right w:val="single" w:sz="6" w:space="0" w:color="000000"/>
            </w:tcBorders>
            <w:shd w:color="000000" w:fill="FFFFFF" w:val="clear"/>
            <w:vAlign w:val="center"/>
          </w:tcPr>
          <w:p>
            <w:pPr>
              <w:pStyle w:val="Normal"/>
              <w:spacing w:lineRule="exact" w:line="240" w:before="0" w:after="0"/>
              <w:ind w:left="0" w:right="0" w:hanging="0"/>
              <w:jc w:val="center"/>
              <w:rPr>
                <w:color w:val="auto"/>
                <w:spacing w:val="0"/>
                <w:sz w:val="22"/>
              </w:rPr>
            </w:pPr>
            <w:r>
              <w:rPr>
                <w:rFonts w:eastAsia="Times New Roman" w:cs="Times New Roman" w:ascii="Times New Roman" w:hAnsi="Times New Roman"/>
                <w:color w:val="auto"/>
                <w:spacing w:val="0"/>
                <w:sz w:val="22"/>
                <w:shd w:fill="auto" w:val="clear"/>
              </w:rPr>
              <w:t>2020</w:t>
            </w:r>
          </w:p>
        </w:tc>
        <w:tc>
          <w:tcPr>
            <w:tcW w:w="2222" w:type="dxa"/>
            <w:tcBorders>
              <w:top w:val="single" w:sz="6" w:space="0" w:color="000000"/>
              <w:left w:val="single" w:sz="6" w:space="0" w:color="000000"/>
              <w:bottom w:val="single" w:sz="6" w:space="0" w:color="000000"/>
              <w:right w:val="single" w:sz="6" w:space="0" w:color="000000"/>
            </w:tcBorders>
            <w:shd w:color="000000" w:fill="FFFFFF" w:val="clear"/>
            <w:vAlign w:val="bottom"/>
          </w:tcPr>
          <w:p>
            <w:pPr>
              <w:pStyle w:val="Normal"/>
              <w:spacing w:lineRule="exact" w:line="276" w:before="0" w:after="0"/>
              <w:ind w:left="0" w:right="0" w:hanging="0"/>
              <w:jc w:val="center"/>
              <w:rPr>
                <w:spacing w:val="0"/>
                <w:sz w:val="22"/>
              </w:rPr>
            </w:pPr>
            <w:r>
              <w:rPr>
                <w:rFonts w:eastAsia="Times New Roman" w:cs="Times New Roman" w:ascii="Times New Roman" w:hAnsi="Times New Roman"/>
                <w:color w:val="000000"/>
                <w:spacing w:val="0"/>
                <w:sz w:val="22"/>
                <w:shd w:fill="auto" w:val="clear"/>
              </w:rPr>
              <w:t>2134,0</w:t>
            </w:r>
          </w:p>
        </w:tc>
        <w:tc>
          <w:tcPr>
            <w:tcW w:w="3346" w:type="dxa"/>
            <w:tcBorders>
              <w:top w:val="single" w:sz="6" w:space="0" w:color="000000"/>
              <w:left w:val="single" w:sz="6" w:space="0" w:color="000000"/>
              <w:bottom w:val="single" w:sz="6" w:space="0" w:color="000000"/>
              <w:right w:val="single" w:sz="6" w:space="0" w:color="000000"/>
            </w:tcBorders>
            <w:shd w:color="000000" w:fill="FFFFFF" w:val="clear"/>
            <w:vAlign w:val="bottom"/>
          </w:tcPr>
          <w:p>
            <w:pPr>
              <w:pStyle w:val="Normal"/>
              <w:spacing w:lineRule="exact" w:line="276" w:before="0" w:after="0"/>
              <w:ind w:left="0" w:right="0" w:hanging="0"/>
              <w:jc w:val="center"/>
              <w:rPr>
                <w:spacing w:val="0"/>
                <w:sz w:val="22"/>
              </w:rPr>
            </w:pPr>
            <w:r>
              <w:rPr>
                <w:rFonts w:eastAsia="Times New Roman" w:cs="Times New Roman" w:ascii="Times New Roman" w:hAnsi="Times New Roman"/>
                <w:color w:val="000000"/>
                <w:spacing w:val="0"/>
                <w:sz w:val="22"/>
                <w:shd w:fill="auto" w:val="clear"/>
              </w:rPr>
              <w:t>2134,0</w:t>
            </w:r>
          </w:p>
        </w:tc>
        <w:tc>
          <w:tcPr>
            <w:tcW w:w="1419"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spacing w:lineRule="exact" w:line="240" w:before="0" w:after="0"/>
              <w:ind w:left="0" w:right="0" w:hanging="0"/>
              <w:jc w:val="center"/>
              <w:rPr>
                <w:color w:val="auto"/>
                <w:spacing w:val="0"/>
                <w:sz w:val="22"/>
              </w:rPr>
            </w:pPr>
            <w:r>
              <w:rPr>
                <w:rFonts w:eastAsia="Times New Roman" w:cs="Times New Roman" w:ascii="Times New Roman" w:hAnsi="Times New Roman"/>
                <w:color w:val="auto"/>
                <w:spacing w:val="0"/>
                <w:sz w:val="22"/>
                <w:shd w:fill="auto" w:val="clear"/>
              </w:rPr>
              <w:t>0,00</w:t>
            </w:r>
          </w:p>
        </w:tc>
      </w:tr>
      <w:tr>
        <w:trPr>
          <w:trHeight w:val="1" w:hRule="atLeast"/>
        </w:trPr>
        <w:tc>
          <w:tcPr>
            <w:tcW w:w="1410" w:type="dxa"/>
            <w:tcBorders>
              <w:top w:val="single" w:sz="6" w:space="0" w:color="000000"/>
              <w:left w:val="single" w:sz="6" w:space="0" w:color="000000"/>
              <w:bottom w:val="single" w:sz="6" w:space="0" w:color="000000"/>
              <w:right w:val="single" w:sz="6" w:space="0" w:color="000000"/>
            </w:tcBorders>
            <w:shd w:color="000000" w:fill="FFFFFF" w:val="clear"/>
            <w:vAlign w:val="center"/>
          </w:tcPr>
          <w:p>
            <w:pPr>
              <w:pStyle w:val="Normal"/>
              <w:spacing w:lineRule="exact" w:line="240" w:before="0" w:after="0"/>
              <w:ind w:left="0" w:right="0" w:hanging="0"/>
              <w:jc w:val="center"/>
              <w:rPr>
                <w:color w:val="auto"/>
                <w:spacing w:val="0"/>
                <w:sz w:val="22"/>
              </w:rPr>
            </w:pPr>
            <w:r>
              <w:rPr>
                <w:rFonts w:eastAsia="Times New Roman" w:cs="Times New Roman" w:ascii="Times New Roman" w:hAnsi="Times New Roman"/>
                <w:color w:val="auto"/>
                <w:spacing w:val="0"/>
                <w:sz w:val="22"/>
                <w:shd w:fill="auto" w:val="clear"/>
              </w:rPr>
              <w:t>2021</w:t>
            </w:r>
          </w:p>
        </w:tc>
        <w:tc>
          <w:tcPr>
            <w:tcW w:w="2222" w:type="dxa"/>
            <w:tcBorders>
              <w:top w:val="single" w:sz="6" w:space="0" w:color="000000"/>
              <w:left w:val="single" w:sz="6" w:space="0" w:color="000000"/>
              <w:bottom w:val="single" w:sz="6" w:space="0" w:color="000000"/>
              <w:right w:val="single" w:sz="6" w:space="0" w:color="000000"/>
            </w:tcBorders>
            <w:shd w:color="000000" w:fill="FFFFFF" w:val="clear"/>
            <w:vAlign w:val="bottom"/>
          </w:tcPr>
          <w:p>
            <w:pPr>
              <w:pStyle w:val="Normal"/>
              <w:spacing w:lineRule="exact" w:line="276" w:before="0" w:after="0"/>
              <w:ind w:left="0" w:right="0" w:hanging="0"/>
              <w:jc w:val="center"/>
              <w:rPr>
                <w:spacing w:val="0"/>
                <w:sz w:val="22"/>
              </w:rPr>
            </w:pPr>
            <w:r>
              <w:rPr>
                <w:rFonts w:eastAsia="Times New Roman" w:cs="Times New Roman" w:ascii="Times New Roman" w:hAnsi="Times New Roman"/>
                <w:color w:val="000000"/>
                <w:spacing w:val="0"/>
                <w:sz w:val="22"/>
                <w:shd w:fill="auto" w:val="clear"/>
              </w:rPr>
              <w:t>3234,0</w:t>
            </w:r>
          </w:p>
        </w:tc>
        <w:tc>
          <w:tcPr>
            <w:tcW w:w="3346" w:type="dxa"/>
            <w:tcBorders>
              <w:top w:val="single" w:sz="6" w:space="0" w:color="000000"/>
              <w:left w:val="single" w:sz="6" w:space="0" w:color="000000"/>
              <w:bottom w:val="single" w:sz="6" w:space="0" w:color="000000"/>
              <w:right w:val="single" w:sz="6" w:space="0" w:color="000000"/>
            </w:tcBorders>
            <w:shd w:color="000000" w:fill="FFFFFF" w:val="clear"/>
            <w:vAlign w:val="bottom"/>
          </w:tcPr>
          <w:p>
            <w:pPr>
              <w:pStyle w:val="Normal"/>
              <w:spacing w:lineRule="exact" w:line="276" w:before="0" w:after="0"/>
              <w:ind w:left="0" w:right="0" w:hanging="0"/>
              <w:jc w:val="center"/>
              <w:rPr>
                <w:spacing w:val="0"/>
                <w:sz w:val="22"/>
              </w:rPr>
            </w:pPr>
            <w:r>
              <w:rPr>
                <w:rFonts w:eastAsia="Times New Roman" w:cs="Times New Roman" w:ascii="Times New Roman" w:hAnsi="Times New Roman"/>
                <w:color w:val="000000"/>
                <w:spacing w:val="0"/>
                <w:sz w:val="22"/>
                <w:shd w:fill="auto" w:val="clear"/>
              </w:rPr>
              <w:t>3234,0</w:t>
            </w:r>
          </w:p>
        </w:tc>
        <w:tc>
          <w:tcPr>
            <w:tcW w:w="1419"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spacing w:lineRule="exact" w:line="240" w:before="0" w:after="0"/>
              <w:ind w:left="0" w:right="0" w:hanging="0"/>
              <w:jc w:val="center"/>
              <w:rPr>
                <w:color w:val="auto"/>
                <w:spacing w:val="0"/>
                <w:sz w:val="22"/>
              </w:rPr>
            </w:pPr>
            <w:r>
              <w:rPr>
                <w:rFonts w:eastAsia="Times New Roman" w:cs="Times New Roman" w:ascii="Times New Roman" w:hAnsi="Times New Roman"/>
                <w:color w:val="auto"/>
                <w:spacing w:val="0"/>
                <w:sz w:val="22"/>
                <w:shd w:fill="auto" w:val="clear"/>
              </w:rPr>
              <w:t>0,00</w:t>
            </w:r>
          </w:p>
        </w:tc>
      </w:tr>
      <w:tr>
        <w:trPr>
          <w:trHeight w:val="1" w:hRule="atLeast"/>
        </w:trPr>
        <w:tc>
          <w:tcPr>
            <w:tcW w:w="1410" w:type="dxa"/>
            <w:tcBorders>
              <w:top w:val="single" w:sz="6" w:space="0" w:color="000000"/>
              <w:left w:val="single" w:sz="6" w:space="0" w:color="000000"/>
              <w:bottom w:val="single" w:sz="6" w:space="0" w:color="000000"/>
              <w:right w:val="single" w:sz="6" w:space="0" w:color="000000"/>
            </w:tcBorders>
            <w:shd w:color="000000" w:fill="FFFFFF" w:val="clear"/>
            <w:vAlign w:val="center"/>
          </w:tcPr>
          <w:p>
            <w:pPr>
              <w:pStyle w:val="Normal"/>
              <w:spacing w:lineRule="exact" w:line="240" w:before="0" w:after="0"/>
              <w:ind w:left="0" w:right="0" w:hanging="0"/>
              <w:jc w:val="center"/>
              <w:rPr>
                <w:color w:val="auto"/>
                <w:spacing w:val="0"/>
                <w:sz w:val="22"/>
              </w:rPr>
            </w:pPr>
            <w:r>
              <w:rPr>
                <w:rFonts w:eastAsia="Times New Roman" w:cs="Times New Roman" w:ascii="Times New Roman" w:hAnsi="Times New Roman"/>
                <w:color w:val="auto"/>
                <w:spacing w:val="0"/>
                <w:sz w:val="22"/>
                <w:shd w:fill="auto" w:val="clear"/>
              </w:rPr>
              <w:t>2022</w:t>
            </w:r>
          </w:p>
        </w:tc>
        <w:tc>
          <w:tcPr>
            <w:tcW w:w="2222" w:type="dxa"/>
            <w:tcBorders>
              <w:top w:val="single" w:sz="6" w:space="0" w:color="000000"/>
              <w:left w:val="single" w:sz="6" w:space="0" w:color="000000"/>
              <w:bottom w:val="single" w:sz="6" w:space="0" w:color="000000"/>
              <w:right w:val="single" w:sz="6" w:space="0" w:color="000000"/>
            </w:tcBorders>
            <w:shd w:color="000000" w:fill="FFFFFF" w:val="clear"/>
            <w:vAlign w:val="bottom"/>
          </w:tcPr>
          <w:p>
            <w:pPr>
              <w:pStyle w:val="Normal"/>
              <w:spacing w:lineRule="exact" w:line="276" w:before="0" w:after="0"/>
              <w:ind w:left="0" w:right="0" w:hanging="0"/>
              <w:jc w:val="center"/>
              <w:rPr>
                <w:spacing w:val="0"/>
                <w:sz w:val="22"/>
              </w:rPr>
            </w:pPr>
            <w:r>
              <w:rPr>
                <w:rFonts w:eastAsia="Times New Roman" w:cs="Times New Roman" w:ascii="Times New Roman" w:hAnsi="Times New Roman"/>
                <w:color w:val="000000"/>
                <w:spacing w:val="0"/>
                <w:sz w:val="22"/>
                <w:shd w:fill="auto" w:val="clear"/>
              </w:rPr>
              <w:t>2934,0</w:t>
            </w:r>
          </w:p>
        </w:tc>
        <w:tc>
          <w:tcPr>
            <w:tcW w:w="3346" w:type="dxa"/>
            <w:tcBorders>
              <w:top w:val="single" w:sz="6" w:space="0" w:color="000000"/>
              <w:left w:val="single" w:sz="6" w:space="0" w:color="000000"/>
              <w:bottom w:val="single" w:sz="6" w:space="0" w:color="000000"/>
              <w:right w:val="single" w:sz="6" w:space="0" w:color="000000"/>
            </w:tcBorders>
            <w:shd w:color="000000" w:fill="FFFFFF" w:val="clear"/>
            <w:vAlign w:val="bottom"/>
          </w:tcPr>
          <w:p>
            <w:pPr>
              <w:pStyle w:val="Normal"/>
              <w:spacing w:lineRule="exact" w:line="276" w:before="0" w:after="0"/>
              <w:ind w:left="0" w:right="0" w:hanging="0"/>
              <w:jc w:val="center"/>
              <w:rPr>
                <w:spacing w:val="0"/>
                <w:sz w:val="22"/>
              </w:rPr>
            </w:pPr>
            <w:r>
              <w:rPr>
                <w:rFonts w:eastAsia="Times New Roman" w:cs="Times New Roman" w:ascii="Times New Roman" w:hAnsi="Times New Roman"/>
                <w:color w:val="000000"/>
                <w:spacing w:val="0"/>
                <w:sz w:val="22"/>
                <w:shd w:fill="auto" w:val="clear"/>
              </w:rPr>
              <w:t>2934,0</w:t>
            </w:r>
          </w:p>
        </w:tc>
        <w:tc>
          <w:tcPr>
            <w:tcW w:w="1419"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spacing w:lineRule="exact" w:line="240" w:before="0" w:after="0"/>
              <w:ind w:left="0" w:right="0" w:hanging="0"/>
              <w:jc w:val="center"/>
              <w:rPr>
                <w:color w:val="auto"/>
                <w:spacing w:val="0"/>
                <w:sz w:val="22"/>
              </w:rPr>
            </w:pPr>
            <w:r>
              <w:rPr>
                <w:rFonts w:eastAsia="Times New Roman" w:cs="Times New Roman" w:ascii="Times New Roman" w:hAnsi="Times New Roman"/>
                <w:color w:val="auto"/>
                <w:spacing w:val="0"/>
                <w:sz w:val="22"/>
                <w:shd w:fill="auto" w:val="clear"/>
              </w:rPr>
              <w:t>0,00</w:t>
            </w:r>
          </w:p>
        </w:tc>
      </w:tr>
    </w:tbl>
    <w:p>
      <w:pPr>
        <w:pStyle w:val="Normal"/>
        <w:tabs>
          <w:tab w:val="clear" w:pos="709"/>
          <w:tab w:val="left" w:pos="1050" w:leader="none"/>
        </w:tabs>
        <w:spacing w:lineRule="exact" w:line="240" w:before="0" w:after="0"/>
        <w:ind w:left="0" w:right="0" w:hanging="0"/>
        <w:jc w:val="left"/>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r>
    </w:p>
    <w:p>
      <w:pPr>
        <w:pStyle w:val="Normal"/>
        <w:tabs>
          <w:tab w:val="clear" w:pos="709"/>
          <w:tab w:val="left" w:pos="1050" w:leader="none"/>
        </w:tabs>
        <w:spacing w:lineRule="exact" w:line="240" w:before="0" w:after="0"/>
        <w:ind w:left="0" w:right="0" w:hanging="0"/>
        <w:jc w:val="left"/>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r>
    </w:p>
    <w:p>
      <w:pPr>
        <w:pStyle w:val="Normal"/>
        <w:spacing w:lineRule="exact" w:line="240" w:before="0" w:after="0"/>
        <w:ind w:left="0" w:right="0" w:hanging="0"/>
        <w:jc w:val="center"/>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2"/>
          <w:shd w:fill="auto" w:val="clear"/>
        </w:rPr>
        <w:t>Раздел 5. Механизмы реализации Подпрограммы</w:t>
      </w:r>
    </w:p>
    <w:p>
      <w:pPr>
        <w:pStyle w:val="Normal"/>
        <w:spacing w:lineRule="exact" w:line="240" w:before="0" w:after="0"/>
        <w:ind w:left="0" w:right="0" w:firstLine="36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Реализация мероприятий Подпрограммы осуществляется путем совместной деятельности заказчика и исполнителей. Реализация мероприятий предусматривает принятие организационных и экономических мер, направленных на своевременное и полное выполнение мероприятий со стороны исполнителей Подпрограммы.</w:t>
      </w:r>
    </w:p>
    <w:p>
      <w:pPr>
        <w:pStyle w:val="Normal"/>
        <w:widowControl w:val="false"/>
        <w:spacing w:lineRule="exact" w:line="240" w:before="0" w:after="0"/>
        <w:ind w:left="0" w:right="0" w:firstLine="54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Муниципальное казенное учреждение «Оленекское районное управление образования» ежегодно представляет отчет о выполнении Подпрограммы в отдел экономики при Главе МР «Оленекский эвенкийский национальный район».</w:t>
      </w:r>
    </w:p>
    <w:p>
      <w:pPr>
        <w:pStyle w:val="Normal"/>
        <w:widowControl w:val="false"/>
        <w:spacing w:lineRule="exact" w:line="240" w:before="0" w:after="0"/>
        <w:ind w:left="0" w:right="0" w:firstLine="54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В целях уточнения размера ассигнований на реализацию Подпрограммных мероприятий на очередной финансовый год исполнители подают бюджетную заявку  о потребности в  финансировании расходов из бюджета МР «Оленекский эвенкийский национальный район».</w:t>
      </w:r>
    </w:p>
    <w:p>
      <w:pPr>
        <w:pStyle w:val="Normal"/>
        <w:widowControl w:val="false"/>
        <w:spacing w:lineRule="exact" w:line="240" w:before="0" w:after="0"/>
        <w:ind w:left="0" w:right="0" w:firstLine="54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Корректировка этапов и объемов финансирования по Подпрограмме будет происходить по мере реализации программных мероприятий.</w:t>
      </w:r>
    </w:p>
    <w:p>
      <w:pPr>
        <w:pStyle w:val="Normal"/>
        <w:spacing w:lineRule="exact" w:line="240" w:before="0" w:after="0"/>
        <w:ind w:left="0" w:right="0" w:firstLine="54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Муниципальное казенное учреждение «Оленекское районное управление образования» ежегодно отчитывается о реализации мероприятий Подпрограммы «Общее образование» в публичном докладе.</w:t>
      </w:r>
    </w:p>
    <w:p>
      <w:pPr>
        <w:pStyle w:val="Normal"/>
        <w:spacing w:lineRule="exact" w:line="240" w:before="0" w:after="0"/>
        <w:ind w:left="0" w:right="0" w:firstLine="709"/>
        <w:jc w:val="center"/>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2"/>
          <w:shd w:fill="auto" w:val="clear"/>
        </w:rPr>
        <w:t>Раздел 6. Ожидаемые результаты программы</w:t>
      </w:r>
    </w:p>
    <w:p>
      <w:pPr>
        <w:pStyle w:val="Normal"/>
        <w:spacing w:lineRule="exact" w:line="240" w:before="0" w:after="0"/>
        <w:ind w:left="0" w:right="0" w:hanging="0"/>
        <w:jc w:val="both"/>
        <w:rPr>
          <w:rFonts w:ascii="Times New Roman" w:hAnsi="Times New Roman" w:eastAsia="Times New Roman" w:cs="Times New Roman"/>
          <w:color w:val="000000"/>
          <w:spacing w:val="0"/>
          <w:sz w:val="23"/>
        </w:rPr>
      </w:pPr>
      <w:r>
        <w:rPr>
          <w:rFonts w:eastAsia="Times New Roman" w:cs="Times New Roman" w:ascii="Times New Roman" w:hAnsi="Times New Roman"/>
          <w:color w:val="000000"/>
          <w:spacing w:val="0"/>
          <w:sz w:val="23"/>
          <w:shd w:fill="auto" w:val="clear"/>
        </w:rPr>
        <w:t>Реализация направления «Общее образование»позволит предоставить большему количеству граждан улучшение качества и условий получения образовательных услуг, повысить доступность качественного образования, в соответствии с современными стандартами и требованиями инновационного социально-ориентированного развития Российской Федерации и Республики Саха (Якутия) для всех категорий граждан независимо от места жительства, социального и имущественного статуса, состояния здоровья.</w:t>
      </w:r>
    </w:p>
    <w:p>
      <w:pPr>
        <w:pStyle w:val="Normal"/>
        <w:spacing w:lineRule="exact" w:line="240" w:before="0" w:after="0"/>
        <w:ind w:left="0" w:right="0" w:hanging="0"/>
        <w:jc w:val="both"/>
        <w:rPr>
          <w:rFonts w:ascii="Times New Roman" w:hAnsi="Times New Roman" w:eastAsia="Times New Roman" w:cs="Times New Roman"/>
          <w:color w:val="000000"/>
          <w:spacing w:val="0"/>
          <w:sz w:val="23"/>
        </w:rPr>
      </w:pPr>
      <w:r>
        <w:rPr>
          <w:rFonts w:eastAsia="Times New Roman" w:cs="Times New Roman" w:ascii="Times New Roman" w:hAnsi="Times New Roman"/>
          <w:color w:val="000000"/>
          <w:spacing w:val="0"/>
          <w:sz w:val="23"/>
          <w:shd w:fill="auto" w:val="clear"/>
        </w:rPr>
        <w:t>При этом будет обеспечено:</w:t>
      </w:r>
    </w:p>
    <w:p>
      <w:pPr>
        <w:pStyle w:val="Normal"/>
        <w:spacing w:lineRule="exact" w:line="240" w:before="0" w:after="0"/>
        <w:ind w:left="0" w:right="0" w:hanging="0"/>
        <w:jc w:val="both"/>
        <w:rPr>
          <w:rFonts w:ascii="Times New Roman" w:hAnsi="Times New Roman" w:eastAsia="Times New Roman" w:cs="Times New Roman"/>
          <w:color w:val="000000"/>
          <w:spacing w:val="0"/>
          <w:sz w:val="23"/>
        </w:rPr>
      </w:pPr>
      <w:r>
        <w:rPr>
          <w:rFonts w:eastAsia="Times New Roman" w:cs="Times New Roman" w:ascii="Times New Roman" w:hAnsi="Times New Roman"/>
          <w:color w:val="000000"/>
          <w:spacing w:val="0"/>
          <w:sz w:val="23"/>
          <w:shd w:fill="auto" w:val="clear"/>
        </w:rPr>
        <w:t>- разнообразие образовательных и досуговых программ на всех уровнях образования и для различных категорий граждан;</w:t>
      </w:r>
    </w:p>
    <w:p>
      <w:pPr>
        <w:pStyle w:val="Normal"/>
        <w:spacing w:lineRule="exact" w:line="240" w:before="0" w:after="0"/>
        <w:ind w:left="0" w:right="0" w:hanging="0"/>
        <w:jc w:val="both"/>
        <w:rPr>
          <w:rFonts w:ascii="Times New Roman" w:hAnsi="Times New Roman" w:eastAsia="Times New Roman" w:cs="Times New Roman"/>
          <w:color w:val="000000"/>
          <w:spacing w:val="0"/>
          <w:sz w:val="23"/>
        </w:rPr>
      </w:pPr>
      <w:r>
        <w:rPr>
          <w:rFonts w:eastAsia="Times New Roman" w:cs="Times New Roman" w:ascii="Times New Roman" w:hAnsi="Times New Roman"/>
          <w:color w:val="000000"/>
          <w:spacing w:val="0"/>
          <w:sz w:val="23"/>
          <w:shd w:fill="auto" w:val="clear"/>
        </w:rPr>
        <w:t>- внедрение и эффективное использование в системе образования новых информационных систем и технологий обучения, электронных образовательных ресурсов нового поколения для различных категорий граждан;</w:t>
      </w:r>
    </w:p>
    <w:p>
      <w:pPr>
        <w:pStyle w:val="Normal"/>
        <w:spacing w:lineRule="exact" w:line="240" w:before="0" w:after="0"/>
        <w:ind w:left="0" w:right="0" w:hanging="0"/>
        <w:jc w:val="both"/>
        <w:rPr>
          <w:rFonts w:ascii="Times New Roman" w:hAnsi="Times New Roman" w:eastAsia="Times New Roman" w:cs="Times New Roman"/>
          <w:color w:val="000000"/>
          <w:spacing w:val="0"/>
          <w:sz w:val="23"/>
        </w:rPr>
      </w:pPr>
      <w:r>
        <w:rPr>
          <w:rFonts w:eastAsia="Times New Roman" w:cs="Times New Roman" w:ascii="Times New Roman" w:hAnsi="Times New Roman"/>
          <w:color w:val="000000"/>
          <w:spacing w:val="0"/>
          <w:sz w:val="23"/>
          <w:shd w:fill="auto" w:val="clear"/>
        </w:rPr>
        <w:t>- внедрение процедур независимой оценки учреждений и процессов системы образования;</w:t>
      </w:r>
    </w:p>
    <w:p>
      <w:pPr>
        <w:pStyle w:val="Normal"/>
        <w:spacing w:lineRule="exact" w:line="240" w:before="0" w:after="0"/>
        <w:ind w:left="0" w:right="0" w:hanging="0"/>
        <w:jc w:val="both"/>
        <w:rPr>
          <w:rFonts w:ascii="Times New Roman" w:hAnsi="Times New Roman" w:eastAsia="Times New Roman" w:cs="Times New Roman"/>
          <w:color w:val="000000"/>
          <w:spacing w:val="0"/>
          <w:sz w:val="23"/>
        </w:rPr>
      </w:pPr>
      <w:r>
        <w:rPr>
          <w:rFonts w:eastAsia="Times New Roman" w:cs="Times New Roman" w:ascii="Times New Roman" w:hAnsi="Times New Roman"/>
          <w:color w:val="000000"/>
          <w:spacing w:val="0"/>
          <w:sz w:val="23"/>
          <w:shd w:fill="auto" w:val="clear"/>
        </w:rPr>
        <w:t>-создание ресурсов и программ для талантливой молодежи и одаренных детей;</w:t>
      </w:r>
    </w:p>
    <w:p>
      <w:pPr>
        <w:pStyle w:val="Normal"/>
        <w:spacing w:lineRule="exact" w:line="240" w:before="0" w:after="0"/>
        <w:ind w:left="0" w:right="0" w:hanging="0"/>
        <w:jc w:val="both"/>
        <w:rPr>
          <w:rFonts w:ascii="Times New Roman" w:hAnsi="Times New Roman" w:eastAsia="Times New Roman" w:cs="Times New Roman"/>
          <w:color w:val="000000"/>
          <w:spacing w:val="0"/>
          <w:sz w:val="23"/>
        </w:rPr>
      </w:pPr>
      <w:r>
        <w:rPr>
          <w:rFonts w:eastAsia="Times New Roman" w:cs="Times New Roman" w:ascii="Times New Roman" w:hAnsi="Times New Roman"/>
          <w:color w:val="000000"/>
          <w:spacing w:val="0"/>
          <w:sz w:val="23"/>
          <w:shd w:fill="auto" w:val="clear"/>
        </w:rPr>
        <w:t>- развитие в структуре инклюзивного образования.</w:t>
      </w:r>
    </w:p>
    <w:p>
      <w:pPr>
        <w:pStyle w:val="Normal"/>
        <w:spacing w:lineRule="exact" w:line="240" w:before="0" w:after="0"/>
        <w:ind w:left="0" w:right="0" w:hanging="0"/>
        <w:jc w:val="both"/>
        <w:rPr>
          <w:rFonts w:ascii="Times New Roman" w:hAnsi="Times New Roman" w:eastAsia="Times New Roman" w:cs="Times New Roman"/>
          <w:color w:val="000000"/>
          <w:spacing w:val="0"/>
          <w:sz w:val="23"/>
        </w:rPr>
      </w:pPr>
      <w:r>
        <w:rPr>
          <w:rFonts w:eastAsia="Times New Roman" w:cs="Times New Roman" w:ascii="Times New Roman" w:hAnsi="Times New Roman"/>
          <w:color w:val="000000"/>
          <w:spacing w:val="0"/>
          <w:sz w:val="23"/>
          <w:shd w:fill="auto" w:val="clear"/>
        </w:rPr>
        <w:t>- использование в учебном процессе современных технологий обучения;</w:t>
      </w:r>
    </w:p>
    <w:p>
      <w:pPr>
        <w:pStyle w:val="Normal"/>
        <w:spacing w:lineRule="exact" w:line="240" w:before="0" w:after="0"/>
        <w:ind w:left="0" w:right="0" w:hanging="0"/>
        <w:jc w:val="both"/>
        <w:rPr>
          <w:rFonts w:ascii="Times New Roman" w:hAnsi="Times New Roman" w:eastAsia="Times New Roman" w:cs="Times New Roman"/>
          <w:color w:val="000000"/>
          <w:spacing w:val="0"/>
          <w:sz w:val="23"/>
        </w:rPr>
      </w:pPr>
      <w:r>
        <w:rPr>
          <w:rFonts w:eastAsia="Times New Roman" w:cs="Times New Roman" w:ascii="Times New Roman" w:hAnsi="Times New Roman"/>
          <w:color w:val="000000"/>
          <w:spacing w:val="0"/>
          <w:sz w:val="23"/>
          <w:shd w:fill="auto" w:val="clear"/>
        </w:rPr>
        <w:t>- кооперирование учреждений образования с внешней средой для формирования устойчивых двухсторонних связей.</w:t>
      </w:r>
    </w:p>
    <w:p>
      <w:pPr>
        <w:pStyle w:val="Normal"/>
        <w:spacing w:lineRule="exact" w:line="240" w:before="0" w:after="0"/>
        <w:ind w:left="0" w:right="0" w:hanging="0"/>
        <w:jc w:val="both"/>
        <w:rPr>
          <w:rFonts w:ascii="Times New Roman" w:hAnsi="Times New Roman" w:eastAsia="Times New Roman" w:cs="Times New Roman"/>
          <w:color w:val="000000"/>
          <w:spacing w:val="0"/>
          <w:sz w:val="23"/>
        </w:rPr>
      </w:pPr>
      <w:r>
        <w:rPr>
          <w:rFonts w:eastAsia="Times New Roman" w:cs="Times New Roman" w:ascii="Times New Roman" w:hAnsi="Times New Roman"/>
          <w:color w:val="000000"/>
          <w:spacing w:val="0"/>
          <w:sz w:val="23"/>
          <w:shd w:fill="auto" w:val="clear"/>
        </w:rPr>
        <w:t>- увеличение числа образовательных организаций, использующих передовой инновационный опыт.</w:t>
      </w:r>
    </w:p>
    <w:p>
      <w:pPr>
        <w:pStyle w:val="Normal"/>
        <w:spacing w:lineRule="exact" w:line="240" w:before="0" w:after="0"/>
        <w:ind w:left="0" w:right="0" w:hanging="0"/>
        <w:jc w:val="both"/>
        <w:rPr>
          <w:rFonts w:ascii="Times New Roman" w:hAnsi="Times New Roman" w:eastAsia="Times New Roman" w:cs="Times New Roman"/>
          <w:color w:val="000000"/>
          <w:spacing w:val="0"/>
          <w:sz w:val="23"/>
        </w:rPr>
      </w:pPr>
      <w:r>
        <w:rPr>
          <w:rFonts w:eastAsia="Times New Roman" w:cs="Times New Roman" w:ascii="Times New Roman" w:hAnsi="Times New Roman"/>
          <w:color w:val="000000"/>
          <w:spacing w:val="0"/>
          <w:sz w:val="23"/>
          <w:shd w:fill="auto" w:val="clear"/>
        </w:rPr>
        <w:t xml:space="preserve">Расчет целевых показателей и индикаторов Программы предлагается на основе: </w:t>
      </w:r>
    </w:p>
    <w:p>
      <w:pPr>
        <w:pStyle w:val="Normal"/>
        <w:spacing w:lineRule="exact" w:line="240" w:before="0" w:after="0"/>
        <w:ind w:left="0" w:right="0" w:hanging="0"/>
        <w:jc w:val="both"/>
        <w:rPr>
          <w:rFonts w:ascii="Times New Roman" w:hAnsi="Times New Roman" w:eastAsia="Times New Roman" w:cs="Times New Roman"/>
          <w:color w:val="000000"/>
          <w:spacing w:val="0"/>
          <w:sz w:val="23"/>
        </w:rPr>
      </w:pPr>
      <w:r>
        <w:rPr>
          <w:rFonts w:eastAsia="Times New Roman" w:cs="Times New Roman" w:ascii="Times New Roman" w:hAnsi="Times New Roman"/>
          <w:color w:val="000000"/>
          <w:spacing w:val="0"/>
          <w:sz w:val="23"/>
          <w:shd w:fill="auto" w:val="clear"/>
        </w:rPr>
        <w:t xml:space="preserve">- возможности оценки данных показателей и индикаторов на основании данных Сахастата; </w:t>
      </w:r>
    </w:p>
    <w:p>
      <w:pPr>
        <w:pStyle w:val="Normal"/>
        <w:spacing w:lineRule="exact" w:line="240" w:before="0" w:after="0"/>
        <w:ind w:left="0" w:right="0" w:hanging="0"/>
        <w:jc w:val="both"/>
        <w:rPr>
          <w:rFonts w:ascii="Times New Roman" w:hAnsi="Times New Roman" w:eastAsia="Times New Roman" w:cs="Times New Roman"/>
          <w:color w:val="000000"/>
          <w:spacing w:val="0"/>
          <w:sz w:val="23"/>
        </w:rPr>
      </w:pPr>
      <w:r>
        <w:rPr>
          <w:rFonts w:eastAsia="Times New Roman" w:cs="Times New Roman" w:ascii="Times New Roman" w:hAnsi="Times New Roman"/>
          <w:color w:val="000000"/>
          <w:spacing w:val="0"/>
          <w:sz w:val="23"/>
          <w:shd w:fill="auto" w:val="clear"/>
        </w:rPr>
        <w:t xml:space="preserve">- показателей эффективности деятельности органа исполнительной власти, органа местного самоуправления муниципального района; </w:t>
      </w:r>
    </w:p>
    <w:p>
      <w:pPr>
        <w:pStyle w:val="Normal"/>
        <w:spacing w:lineRule="exact" w:line="240" w:before="0" w:after="0"/>
        <w:ind w:left="0" w:right="0" w:hanging="0"/>
        <w:jc w:val="both"/>
        <w:rPr>
          <w:rFonts w:ascii="Times New Roman" w:hAnsi="Times New Roman" w:eastAsia="Times New Roman" w:cs="Times New Roman"/>
          <w:color w:val="000000"/>
          <w:spacing w:val="0"/>
          <w:sz w:val="23"/>
        </w:rPr>
      </w:pPr>
      <w:r>
        <w:rPr>
          <w:rFonts w:eastAsia="Times New Roman" w:cs="Times New Roman" w:ascii="Times New Roman" w:hAnsi="Times New Roman"/>
          <w:color w:val="000000"/>
          <w:spacing w:val="0"/>
          <w:sz w:val="23"/>
          <w:shd w:fill="auto" w:val="clear"/>
        </w:rPr>
        <w:t>-возможности регулярной оценки значений и динамики изменения индикаторов и показателей.</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tabs>
          <w:tab w:val="clear" w:pos="709"/>
          <w:tab w:val="left" w:pos="993" w:leader="none"/>
        </w:tabs>
        <w:spacing w:lineRule="exact" w:line="276" w:before="0" w:after="12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tabs>
          <w:tab w:val="clear" w:pos="709"/>
          <w:tab w:val="left" w:pos="993" w:leader="none"/>
        </w:tabs>
        <w:spacing w:lineRule="exact" w:line="276" w:before="0" w:after="120"/>
        <w:ind w:left="720" w:right="0" w:hanging="0"/>
        <w:jc w:val="both"/>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t xml:space="preserve">         </w:t>
      </w:r>
      <w:r>
        <w:rPr>
          <w:rFonts w:eastAsia="Times New Roman" w:cs="Times New Roman" w:ascii="Times New Roman" w:hAnsi="Times New Roman"/>
          <w:b/>
          <w:color w:val="auto"/>
          <w:spacing w:val="0"/>
          <w:sz w:val="28"/>
          <w:shd w:fill="auto" w:val="clear"/>
        </w:rPr>
        <w:t>2.Подпрограмма «Воспитание и дополнительное образование»</w:t>
      </w:r>
    </w:p>
    <w:p>
      <w:pPr>
        <w:pStyle w:val="Normal"/>
        <w:tabs>
          <w:tab w:val="clear" w:pos="709"/>
          <w:tab w:val="left" w:pos="993" w:leader="none"/>
        </w:tabs>
        <w:spacing w:lineRule="exact" w:line="276" w:before="0" w:after="120"/>
        <w:ind w:left="720" w:right="0" w:hanging="0"/>
        <w:jc w:val="both"/>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Паспорт подпрограммы  "Воспитание и дополнительное образование"</w:t>
      </w:r>
    </w:p>
    <w:tbl>
      <w:tblPr>
        <w:tblW w:w="9498" w:type="dxa"/>
        <w:jc w:val="left"/>
        <w:tblInd w:w="0" w:type="dxa"/>
        <w:tblCellMar>
          <w:top w:w="0" w:type="dxa"/>
          <w:left w:w="0" w:type="dxa"/>
          <w:bottom w:w="0" w:type="dxa"/>
          <w:right w:w="0" w:type="dxa"/>
        </w:tblCellMar>
      </w:tblPr>
      <w:tblGrid>
        <w:gridCol w:w="2393"/>
        <w:gridCol w:w="7104"/>
      </w:tblGrid>
      <w:tr>
        <w:trPr>
          <w:trHeight w:val="15" w:hRule="atLeast"/>
        </w:trPr>
        <w:tc>
          <w:tcPr>
            <w:tcW w:w="2393"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tabs>
                <w:tab w:val="clear" w:pos="709"/>
                <w:tab w:val="left" w:pos="993" w:leader="none"/>
              </w:tabs>
              <w:spacing w:lineRule="exact" w:line="276" w:before="0" w:after="12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7104" w:type="dxa"/>
            <w:tcBorders>
              <w:top w:val="single" w:sz="6" w:space="0" w:color="000000"/>
              <w:left w:val="single" w:sz="6" w:space="0" w:color="000000"/>
              <w:bottom w:val="single" w:sz="6" w:space="0" w:color="000000"/>
              <w:right w:val="single" w:sz="6" w:space="0" w:color="000000"/>
            </w:tcBorders>
            <w:shd w:color="000000" w:fill="FFFFFF" w:val="clear"/>
          </w:tcPr>
          <w:p>
            <w:pPr>
              <w:pStyle w:val="Normal"/>
              <w:tabs>
                <w:tab w:val="clear" w:pos="709"/>
                <w:tab w:val="left" w:pos="993" w:leader="none"/>
              </w:tabs>
              <w:spacing w:lineRule="exact" w:line="276" w:before="0" w:after="12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2393" w:type="dxa"/>
            <w:tcBorders>
              <w:top w:val="single" w:sz="6" w:space="0" w:color="000000"/>
              <w:left w:val="single" w:sz="6" w:space="0" w:color="000000"/>
              <w:bottom w:val="single" w:sz="6" w:space="0" w:color="000000"/>
              <w:right w:val="single" w:sz="6" w:space="0" w:color="000000"/>
            </w:tcBorders>
            <w:shd w:color="000000" w:fill="FFFFFF" w:val="clear"/>
            <w:tcMar>
              <w:left w:w="148" w:type="dxa"/>
              <w:right w:w="148" w:type="dxa"/>
            </w:tcMar>
          </w:tcPr>
          <w:p>
            <w:pPr>
              <w:pStyle w:val="Normal"/>
              <w:tabs>
                <w:tab w:val="clear" w:pos="709"/>
                <w:tab w:val="left" w:pos="993" w:leader="none"/>
              </w:tabs>
              <w:spacing w:lineRule="exact" w:line="276" w:before="0" w:after="120"/>
              <w:ind w:left="0" w:right="0" w:hanging="0"/>
              <w:jc w:val="left"/>
              <w:rPr>
                <w:color w:val="auto"/>
                <w:spacing w:val="0"/>
              </w:rPr>
            </w:pPr>
            <w:r>
              <w:rPr>
                <w:rFonts w:eastAsia="Times New Roman" w:cs="Times New Roman" w:ascii="Times New Roman" w:hAnsi="Times New Roman"/>
                <w:color w:val="auto"/>
                <w:spacing w:val="0"/>
                <w:sz w:val="24"/>
                <w:shd w:fill="auto" w:val="clear"/>
              </w:rPr>
              <w:t>Наименование подпрограммы</w:t>
            </w:r>
          </w:p>
        </w:tc>
        <w:tc>
          <w:tcPr>
            <w:tcW w:w="7104" w:type="dxa"/>
            <w:tcBorders>
              <w:top w:val="single" w:sz="6" w:space="0" w:color="000000"/>
              <w:left w:val="single" w:sz="6" w:space="0" w:color="000000"/>
              <w:bottom w:val="single" w:sz="6" w:space="0" w:color="000000"/>
              <w:right w:val="single" w:sz="6" w:space="0" w:color="000000"/>
            </w:tcBorders>
            <w:shd w:color="000000" w:fill="FFFFFF" w:val="clear"/>
            <w:tcMar>
              <w:left w:w="148" w:type="dxa"/>
              <w:right w:w="148" w:type="dxa"/>
            </w:tcMar>
          </w:tcPr>
          <w:p>
            <w:pPr>
              <w:pStyle w:val="Normal"/>
              <w:tabs>
                <w:tab w:val="clear" w:pos="709"/>
                <w:tab w:val="left" w:pos="993" w:leader="none"/>
              </w:tabs>
              <w:spacing w:lineRule="exact" w:line="276" w:before="0" w:after="120"/>
              <w:ind w:left="0" w:right="0" w:hanging="0"/>
              <w:jc w:val="left"/>
              <w:rPr>
                <w:color w:val="auto"/>
                <w:spacing w:val="0"/>
              </w:rPr>
            </w:pPr>
            <w:r>
              <w:rPr>
                <w:rFonts w:eastAsia="Times New Roman" w:cs="Times New Roman" w:ascii="Times New Roman" w:hAnsi="Times New Roman"/>
                <w:color w:val="auto"/>
                <w:spacing w:val="0"/>
                <w:sz w:val="24"/>
                <w:shd w:fill="auto" w:val="clear"/>
              </w:rPr>
              <w:t>Воспитание и дополнительное образование</w:t>
            </w:r>
          </w:p>
        </w:tc>
      </w:tr>
      <w:tr>
        <w:trPr>
          <w:trHeight w:val="1" w:hRule="atLeast"/>
        </w:trPr>
        <w:tc>
          <w:tcPr>
            <w:tcW w:w="2393" w:type="dxa"/>
            <w:tcBorders>
              <w:top w:val="single" w:sz="6" w:space="0" w:color="000000"/>
              <w:left w:val="single" w:sz="6" w:space="0" w:color="000000"/>
              <w:bottom w:val="single" w:sz="6" w:space="0" w:color="000000"/>
              <w:right w:val="single" w:sz="6" w:space="0" w:color="000000"/>
            </w:tcBorders>
            <w:shd w:color="000000" w:fill="FFFFFF" w:val="clear"/>
            <w:tcMar>
              <w:left w:w="148" w:type="dxa"/>
              <w:right w:w="148" w:type="dxa"/>
            </w:tcMar>
          </w:tcPr>
          <w:p>
            <w:pPr>
              <w:pStyle w:val="Normal"/>
              <w:tabs>
                <w:tab w:val="clear" w:pos="709"/>
                <w:tab w:val="left" w:pos="993" w:leader="none"/>
              </w:tabs>
              <w:spacing w:lineRule="exact" w:line="276" w:before="0" w:after="120"/>
              <w:ind w:left="0" w:right="0" w:hanging="0"/>
              <w:jc w:val="left"/>
              <w:rPr>
                <w:color w:val="auto"/>
                <w:spacing w:val="0"/>
              </w:rPr>
            </w:pPr>
            <w:r>
              <w:rPr>
                <w:rFonts w:eastAsia="Times New Roman" w:cs="Times New Roman" w:ascii="Times New Roman" w:hAnsi="Times New Roman"/>
                <w:color w:val="auto"/>
                <w:spacing w:val="0"/>
                <w:sz w:val="24"/>
                <w:shd w:fill="auto" w:val="clear"/>
              </w:rPr>
              <w:t>Ответственный исполнитель подпрограммы</w:t>
            </w:r>
          </w:p>
        </w:tc>
        <w:tc>
          <w:tcPr>
            <w:tcW w:w="7104" w:type="dxa"/>
            <w:tcBorders>
              <w:top w:val="single" w:sz="6" w:space="0" w:color="000000"/>
              <w:left w:val="single" w:sz="6" w:space="0" w:color="000000"/>
              <w:bottom w:val="single" w:sz="6" w:space="0" w:color="000000"/>
              <w:right w:val="single" w:sz="6" w:space="0" w:color="000000"/>
            </w:tcBorders>
            <w:shd w:color="000000" w:fill="FFFFFF" w:val="clear"/>
            <w:tcMar>
              <w:left w:w="148" w:type="dxa"/>
              <w:right w:w="148" w:type="dxa"/>
            </w:tcMar>
          </w:tcPr>
          <w:p>
            <w:pPr>
              <w:pStyle w:val="Normal"/>
              <w:tabs>
                <w:tab w:val="clear" w:pos="709"/>
                <w:tab w:val="left" w:pos="993" w:leader="none"/>
              </w:tabs>
              <w:spacing w:lineRule="exact" w:line="276" w:before="0" w:after="120"/>
              <w:ind w:left="0" w:right="0" w:hanging="0"/>
              <w:jc w:val="left"/>
              <w:rPr>
                <w:color w:val="auto"/>
                <w:spacing w:val="0"/>
              </w:rPr>
            </w:pPr>
            <w:r>
              <w:rPr>
                <w:rFonts w:eastAsia="Times New Roman" w:cs="Times New Roman" w:ascii="Times New Roman" w:hAnsi="Times New Roman"/>
                <w:color w:val="auto"/>
                <w:spacing w:val="0"/>
                <w:sz w:val="24"/>
                <w:shd w:fill="auto" w:val="clear"/>
              </w:rPr>
              <w:t xml:space="preserve">МКУ «Управление образования МР «Оленекский ЭНР» РС (Я) </w:t>
            </w:r>
          </w:p>
        </w:tc>
      </w:tr>
      <w:tr>
        <w:trPr>
          <w:trHeight w:val="1" w:hRule="atLeast"/>
        </w:trPr>
        <w:tc>
          <w:tcPr>
            <w:tcW w:w="2393" w:type="dxa"/>
            <w:tcBorders>
              <w:top w:val="single" w:sz="6" w:space="0" w:color="000000"/>
              <w:left w:val="single" w:sz="6" w:space="0" w:color="000000"/>
              <w:bottom w:val="single" w:sz="6" w:space="0" w:color="000000"/>
              <w:right w:val="single" w:sz="6" w:space="0" w:color="000000"/>
            </w:tcBorders>
            <w:shd w:color="000000" w:fill="FFFFFF" w:val="clear"/>
            <w:tcMar>
              <w:left w:w="148" w:type="dxa"/>
              <w:right w:w="148" w:type="dxa"/>
            </w:tcMar>
          </w:tcPr>
          <w:p>
            <w:pPr>
              <w:pStyle w:val="Normal"/>
              <w:tabs>
                <w:tab w:val="clear" w:pos="709"/>
                <w:tab w:val="left" w:pos="993" w:leader="none"/>
              </w:tabs>
              <w:spacing w:lineRule="exact" w:line="276" w:before="0" w:after="120"/>
              <w:ind w:left="0" w:right="0" w:hanging="0"/>
              <w:jc w:val="left"/>
              <w:rPr>
                <w:color w:val="auto"/>
                <w:spacing w:val="0"/>
              </w:rPr>
            </w:pPr>
            <w:r>
              <w:rPr>
                <w:rFonts w:eastAsia="Times New Roman" w:cs="Times New Roman" w:ascii="Times New Roman" w:hAnsi="Times New Roman"/>
                <w:color w:val="auto"/>
                <w:spacing w:val="0"/>
                <w:sz w:val="24"/>
                <w:shd w:fill="auto" w:val="clear"/>
              </w:rPr>
              <w:t>Соисполнители подпрограммы</w:t>
            </w:r>
          </w:p>
        </w:tc>
        <w:tc>
          <w:tcPr>
            <w:tcW w:w="7104" w:type="dxa"/>
            <w:tcBorders>
              <w:top w:val="single" w:sz="6" w:space="0" w:color="000000"/>
              <w:left w:val="single" w:sz="6" w:space="0" w:color="000000"/>
              <w:bottom w:val="single" w:sz="6" w:space="0" w:color="000000"/>
              <w:right w:val="single" w:sz="6" w:space="0" w:color="000000"/>
            </w:tcBorders>
            <w:shd w:color="000000" w:fill="FFFFFF" w:val="clear"/>
            <w:tcMar>
              <w:left w:w="148" w:type="dxa"/>
              <w:right w:w="148" w:type="dxa"/>
            </w:tcMar>
          </w:tcPr>
          <w:p>
            <w:pPr>
              <w:pStyle w:val="Normal"/>
              <w:tabs>
                <w:tab w:val="clear" w:pos="709"/>
                <w:tab w:val="left" w:pos="993" w:leader="none"/>
              </w:tabs>
              <w:spacing w:lineRule="exact" w:line="276" w:before="0" w:after="120"/>
              <w:ind w:left="0" w:right="0" w:hanging="0"/>
              <w:jc w:val="left"/>
              <w:rPr>
                <w:color w:val="auto"/>
                <w:spacing w:val="0"/>
              </w:rPr>
            </w:pPr>
            <w:r>
              <w:rPr>
                <w:rFonts w:eastAsia="Times New Roman" w:cs="Times New Roman" w:ascii="Times New Roman" w:hAnsi="Times New Roman"/>
                <w:color w:val="auto"/>
                <w:spacing w:val="0"/>
                <w:sz w:val="24"/>
                <w:shd w:fill="auto" w:val="clear"/>
              </w:rPr>
              <w:t>Образовательные организации МР «ОЭНР».</w:t>
            </w:r>
          </w:p>
        </w:tc>
      </w:tr>
      <w:tr>
        <w:trPr>
          <w:trHeight w:val="1" w:hRule="atLeast"/>
        </w:trPr>
        <w:tc>
          <w:tcPr>
            <w:tcW w:w="2393" w:type="dxa"/>
            <w:tcBorders>
              <w:top w:val="single" w:sz="6" w:space="0" w:color="000000"/>
              <w:left w:val="single" w:sz="6" w:space="0" w:color="000000"/>
              <w:bottom w:val="single" w:sz="6" w:space="0" w:color="000000"/>
              <w:right w:val="single" w:sz="6" w:space="0" w:color="000000"/>
            </w:tcBorders>
            <w:shd w:color="000000" w:fill="FFFFFF" w:val="clear"/>
            <w:tcMar>
              <w:left w:w="148" w:type="dxa"/>
              <w:right w:w="148" w:type="dxa"/>
            </w:tcMar>
          </w:tcPr>
          <w:p>
            <w:pPr>
              <w:pStyle w:val="Normal"/>
              <w:tabs>
                <w:tab w:val="clear" w:pos="709"/>
                <w:tab w:val="left" w:pos="993" w:leader="none"/>
              </w:tabs>
              <w:spacing w:lineRule="exact" w:line="276" w:before="0" w:after="120"/>
              <w:ind w:left="0" w:right="0" w:hanging="0"/>
              <w:jc w:val="left"/>
              <w:rPr>
                <w:color w:val="auto"/>
                <w:spacing w:val="0"/>
              </w:rPr>
            </w:pPr>
            <w:r>
              <w:rPr>
                <w:rFonts w:eastAsia="Times New Roman" w:cs="Times New Roman" w:ascii="Times New Roman" w:hAnsi="Times New Roman"/>
                <w:color w:val="auto"/>
                <w:spacing w:val="0"/>
                <w:sz w:val="24"/>
                <w:shd w:fill="auto" w:val="clear"/>
              </w:rPr>
              <w:t>Участники подпрограммы</w:t>
            </w:r>
          </w:p>
        </w:tc>
        <w:tc>
          <w:tcPr>
            <w:tcW w:w="7104" w:type="dxa"/>
            <w:tcBorders>
              <w:top w:val="single" w:sz="6" w:space="0" w:color="000000"/>
              <w:left w:val="single" w:sz="6" w:space="0" w:color="000000"/>
              <w:bottom w:val="single" w:sz="6" w:space="0" w:color="000000"/>
              <w:right w:val="single" w:sz="6" w:space="0" w:color="000000"/>
            </w:tcBorders>
            <w:shd w:color="000000" w:fill="FFFFFF" w:val="clear"/>
            <w:tcMar>
              <w:left w:w="148" w:type="dxa"/>
              <w:right w:w="148" w:type="dxa"/>
            </w:tcMar>
          </w:tcPr>
          <w:p>
            <w:pPr>
              <w:pStyle w:val="Normal"/>
              <w:tabs>
                <w:tab w:val="clear" w:pos="709"/>
                <w:tab w:val="left" w:pos="993" w:leader="none"/>
              </w:tabs>
              <w:spacing w:lineRule="exact" w:line="276" w:before="0" w:after="120"/>
              <w:ind w:left="0" w:right="0" w:hanging="0"/>
              <w:jc w:val="left"/>
              <w:rPr>
                <w:color w:val="auto"/>
                <w:spacing w:val="0"/>
              </w:rPr>
            </w:pPr>
            <w:r>
              <w:rPr>
                <w:rFonts w:eastAsia="Times New Roman" w:cs="Times New Roman" w:ascii="Times New Roman" w:hAnsi="Times New Roman"/>
                <w:color w:val="auto"/>
                <w:spacing w:val="0"/>
                <w:sz w:val="24"/>
                <w:shd w:fill="auto" w:val="clear"/>
              </w:rPr>
              <w:t>Социальные партнеры</w:t>
            </w:r>
          </w:p>
        </w:tc>
      </w:tr>
      <w:tr>
        <w:trPr>
          <w:trHeight w:val="1" w:hRule="atLeast"/>
        </w:trPr>
        <w:tc>
          <w:tcPr>
            <w:tcW w:w="2393" w:type="dxa"/>
            <w:tcBorders>
              <w:top w:val="single" w:sz="6" w:space="0" w:color="000000"/>
              <w:left w:val="single" w:sz="6" w:space="0" w:color="000000"/>
              <w:bottom w:val="single" w:sz="6" w:space="0" w:color="000000"/>
              <w:right w:val="single" w:sz="6" w:space="0" w:color="000000"/>
            </w:tcBorders>
            <w:shd w:color="000000" w:fill="FFFFFF" w:val="clear"/>
            <w:tcMar>
              <w:left w:w="148" w:type="dxa"/>
              <w:right w:w="148" w:type="dxa"/>
            </w:tcMar>
          </w:tcPr>
          <w:p>
            <w:pPr>
              <w:pStyle w:val="Normal"/>
              <w:tabs>
                <w:tab w:val="clear" w:pos="709"/>
                <w:tab w:val="left" w:pos="993" w:leader="none"/>
              </w:tabs>
              <w:spacing w:lineRule="exact" w:line="276" w:before="0" w:after="120"/>
              <w:ind w:left="0" w:right="0" w:hanging="0"/>
              <w:jc w:val="left"/>
              <w:rPr>
                <w:color w:val="auto"/>
                <w:spacing w:val="0"/>
              </w:rPr>
            </w:pPr>
            <w:r>
              <w:rPr>
                <w:rFonts w:eastAsia="Times New Roman" w:cs="Times New Roman" w:ascii="Times New Roman" w:hAnsi="Times New Roman"/>
                <w:color w:val="auto"/>
                <w:spacing w:val="0"/>
                <w:sz w:val="24"/>
                <w:shd w:fill="auto" w:val="clear"/>
              </w:rPr>
              <w:t>Цель подпрограммы</w:t>
            </w:r>
          </w:p>
        </w:tc>
        <w:tc>
          <w:tcPr>
            <w:tcW w:w="7104" w:type="dxa"/>
            <w:tcBorders>
              <w:top w:val="single" w:sz="6" w:space="0" w:color="000000"/>
              <w:left w:val="single" w:sz="6" w:space="0" w:color="000000"/>
              <w:bottom w:val="single" w:sz="6" w:space="0" w:color="000000"/>
              <w:right w:val="single" w:sz="6" w:space="0" w:color="000000"/>
            </w:tcBorders>
            <w:shd w:color="000000" w:fill="FFFFFF" w:val="clear"/>
            <w:tcMar>
              <w:left w:w="148" w:type="dxa"/>
              <w:right w:w="148" w:type="dxa"/>
            </w:tcMar>
          </w:tcPr>
          <w:p>
            <w:pPr>
              <w:pStyle w:val="Normal"/>
              <w:tabs>
                <w:tab w:val="clear" w:pos="709"/>
                <w:tab w:val="left" w:pos="993" w:leader="none"/>
              </w:tabs>
              <w:spacing w:lineRule="exact" w:line="276" w:before="0" w:after="120"/>
              <w:ind w:left="0" w:right="0" w:hanging="0"/>
              <w:jc w:val="left"/>
              <w:rPr>
                <w:color w:val="auto"/>
                <w:spacing w:val="0"/>
              </w:rPr>
            </w:pPr>
            <w:r>
              <w:rPr>
                <w:rFonts w:eastAsia="Times New Roman" w:cs="Times New Roman" w:ascii="Times New Roman" w:hAnsi="Times New Roman"/>
                <w:color w:val="auto"/>
                <w:spacing w:val="0"/>
                <w:sz w:val="24"/>
                <w:shd w:fill="auto" w:val="clear"/>
              </w:rPr>
              <w:t>Совершенствование содержания образовательных программ дополнительного образования детей, направленных на достижение современного качества образовательных результатов и результатов социализации; создание условий для всестороннего развития личности</w:t>
            </w:r>
          </w:p>
        </w:tc>
      </w:tr>
      <w:tr>
        <w:trPr>
          <w:trHeight w:val="1" w:hRule="atLeast"/>
        </w:trPr>
        <w:tc>
          <w:tcPr>
            <w:tcW w:w="2393" w:type="dxa"/>
            <w:tcBorders>
              <w:top w:val="single" w:sz="6" w:space="0" w:color="000000"/>
              <w:left w:val="single" w:sz="6" w:space="0" w:color="000000"/>
              <w:bottom w:val="single" w:sz="6" w:space="0" w:color="000000"/>
              <w:right w:val="single" w:sz="6" w:space="0" w:color="000000"/>
            </w:tcBorders>
            <w:shd w:color="000000" w:fill="FFFFFF" w:val="clear"/>
            <w:tcMar>
              <w:left w:w="148" w:type="dxa"/>
              <w:right w:w="148" w:type="dxa"/>
            </w:tcMar>
          </w:tcPr>
          <w:p>
            <w:pPr>
              <w:pStyle w:val="Normal"/>
              <w:tabs>
                <w:tab w:val="clear" w:pos="709"/>
                <w:tab w:val="left" w:pos="993" w:leader="none"/>
              </w:tabs>
              <w:spacing w:lineRule="exact" w:line="276" w:before="0" w:after="120"/>
              <w:ind w:left="0" w:right="0" w:hanging="0"/>
              <w:jc w:val="left"/>
              <w:rPr>
                <w:color w:val="auto"/>
                <w:spacing w:val="0"/>
              </w:rPr>
            </w:pPr>
            <w:r>
              <w:rPr>
                <w:rFonts w:eastAsia="Times New Roman" w:cs="Times New Roman" w:ascii="Times New Roman" w:hAnsi="Times New Roman"/>
                <w:color w:val="auto"/>
                <w:spacing w:val="0"/>
                <w:sz w:val="24"/>
                <w:shd w:fill="auto" w:val="clear"/>
              </w:rPr>
              <w:t>Задачи подпрограммы</w:t>
            </w:r>
          </w:p>
        </w:tc>
        <w:tc>
          <w:tcPr>
            <w:tcW w:w="7104" w:type="dxa"/>
            <w:tcBorders>
              <w:top w:val="single" w:sz="6" w:space="0" w:color="000000"/>
              <w:left w:val="single" w:sz="6" w:space="0" w:color="000000"/>
              <w:bottom w:val="single" w:sz="6" w:space="0" w:color="000000"/>
              <w:right w:val="single" w:sz="6" w:space="0" w:color="000000"/>
            </w:tcBorders>
            <w:shd w:color="000000" w:fill="FFFFFF" w:val="clear"/>
            <w:tcMar>
              <w:left w:w="148" w:type="dxa"/>
              <w:right w:w="148" w:type="dxa"/>
            </w:tcMar>
          </w:tcPr>
          <w:p>
            <w:pPr>
              <w:pStyle w:val="Normal"/>
              <w:tabs>
                <w:tab w:val="clear" w:pos="709"/>
                <w:tab w:val="left" w:pos="993" w:leader="none"/>
              </w:tabs>
              <w:spacing w:lineRule="exact" w:line="276" w:before="0" w:after="12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1. Обеспечение доступного дополнительного образования детей.</w:t>
            </w:r>
          </w:p>
          <w:p>
            <w:pPr>
              <w:pStyle w:val="Normal"/>
              <w:tabs>
                <w:tab w:val="clear" w:pos="709"/>
                <w:tab w:val="left" w:pos="993" w:leader="none"/>
              </w:tabs>
              <w:spacing w:lineRule="exact" w:line="276" w:before="0" w:after="12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2. Обновление содержания и технологий воспитания.</w:t>
            </w:r>
          </w:p>
          <w:p>
            <w:pPr>
              <w:pStyle w:val="Normal"/>
              <w:tabs>
                <w:tab w:val="clear" w:pos="709"/>
                <w:tab w:val="left" w:pos="993" w:leader="none"/>
              </w:tabs>
              <w:spacing w:lineRule="exact" w:line="276" w:before="0" w:after="12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3. Формирование у обучающихся ответственного отношения к сохранению и укреплению здоровья</w:t>
            </w:r>
          </w:p>
          <w:p>
            <w:pPr>
              <w:pStyle w:val="Normal"/>
              <w:tabs>
                <w:tab w:val="clear" w:pos="709"/>
                <w:tab w:val="left" w:pos="993" w:leader="none"/>
              </w:tabs>
              <w:spacing w:lineRule="exact" w:line="276" w:before="0" w:after="120"/>
              <w:ind w:left="0" w:right="0" w:hanging="0"/>
              <w:jc w:val="left"/>
              <w:rPr>
                <w:color w:val="auto"/>
                <w:spacing w:val="0"/>
              </w:rPr>
            </w:pPr>
            <w:r>
              <w:rPr>
                <w:rFonts w:eastAsia="Times New Roman" w:cs="Times New Roman" w:ascii="Times New Roman" w:hAnsi="Times New Roman"/>
                <w:color w:val="auto"/>
                <w:spacing w:val="0"/>
                <w:sz w:val="24"/>
                <w:shd w:fill="auto" w:val="clear"/>
              </w:rPr>
              <w:t>4.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trPr>
          <w:trHeight w:val="1" w:hRule="atLeast"/>
        </w:trPr>
        <w:tc>
          <w:tcPr>
            <w:tcW w:w="2393" w:type="dxa"/>
            <w:tcBorders>
              <w:top w:val="single" w:sz="6" w:space="0" w:color="000000"/>
              <w:left w:val="single" w:sz="6" w:space="0" w:color="000000"/>
              <w:bottom w:val="single" w:sz="6" w:space="0" w:color="000000"/>
              <w:right w:val="single" w:sz="6" w:space="0" w:color="000000"/>
            </w:tcBorders>
            <w:shd w:color="000000" w:fill="FFFFFF" w:val="clear"/>
            <w:tcMar>
              <w:left w:w="148" w:type="dxa"/>
              <w:right w:w="148" w:type="dxa"/>
            </w:tcMar>
          </w:tcPr>
          <w:p>
            <w:pPr>
              <w:pStyle w:val="Normal"/>
              <w:tabs>
                <w:tab w:val="clear" w:pos="709"/>
                <w:tab w:val="left" w:pos="993" w:leader="none"/>
              </w:tabs>
              <w:spacing w:lineRule="exact" w:line="276" w:before="0" w:after="120"/>
              <w:ind w:left="0" w:right="0" w:hanging="0"/>
              <w:jc w:val="left"/>
              <w:rPr>
                <w:color w:val="auto"/>
                <w:spacing w:val="0"/>
              </w:rPr>
            </w:pPr>
            <w:r>
              <w:rPr>
                <w:rFonts w:eastAsia="Times New Roman" w:cs="Times New Roman" w:ascii="Times New Roman" w:hAnsi="Times New Roman"/>
                <w:color w:val="auto"/>
                <w:spacing w:val="0"/>
                <w:sz w:val="24"/>
                <w:shd w:fill="auto" w:val="clear"/>
              </w:rPr>
              <w:t>Целевые показатели (индикаторы) подпрограммы</w:t>
            </w:r>
          </w:p>
        </w:tc>
        <w:tc>
          <w:tcPr>
            <w:tcW w:w="7104" w:type="dxa"/>
            <w:tcBorders>
              <w:top w:val="single" w:sz="6" w:space="0" w:color="000000"/>
              <w:left w:val="single" w:sz="6" w:space="0" w:color="000000"/>
              <w:bottom w:val="single" w:sz="6" w:space="0" w:color="000000"/>
              <w:right w:val="single" w:sz="6" w:space="0" w:color="000000"/>
            </w:tcBorders>
            <w:shd w:color="000000" w:fill="FFFFFF" w:val="clear"/>
            <w:tcMar>
              <w:left w:w="148" w:type="dxa"/>
              <w:right w:w="148" w:type="dxa"/>
            </w:tcMar>
          </w:tcPr>
          <w:p>
            <w:pPr>
              <w:pStyle w:val="Normal"/>
              <w:numPr>
                <w:ilvl w:val="0"/>
                <w:numId w:val="7"/>
              </w:numPr>
              <w:tabs>
                <w:tab w:val="clear" w:pos="709"/>
                <w:tab w:val="left" w:pos="993" w:leader="none"/>
              </w:tabs>
              <w:spacing w:lineRule="exact" w:line="276" w:before="0" w:after="120"/>
              <w:ind w:left="72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Доля детей в возрасте от 5 до 18 лет, охваченных дополнительным образованием: в 2020 году - 70%, в 2021 году -75 %, в 2022 году -80%,  </w:t>
            </w:r>
          </w:p>
          <w:p>
            <w:pPr>
              <w:pStyle w:val="Normal"/>
              <w:numPr>
                <w:ilvl w:val="0"/>
                <w:numId w:val="7"/>
              </w:numPr>
              <w:tabs>
                <w:tab w:val="clear" w:pos="709"/>
                <w:tab w:val="left" w:pos="993" w:leader="none"/>
              </w:tabs>
              <w:spacing w:lineRule="exact" w:line="276" w:before="0" w:after="120"/>
              <w:ind w:left="72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Доля детей-инвалидов в возрасте от 5 до 18 лет, получающих дополнительное образование, в общей численности детей-инвалидов такого возраста, в 2020 году - 50%, в 2021 году - 80%, в 2022 году - 100%, </w:t>
            </w:r>
          </w:p>
          <w:p>
            <w:pPr>
              <w:pStyle w:val="Normal"/>
              <w:numPr>
                <w:ilvl w:val="0"/>
                <w:numId w:val="7"/>
              </w:numPr>
              <w:tabs>
                <w:tab w:val="clear" w:pos="709"/>
                <w:tab w:val="left" w:pos="993" w:leader="none"/>
              </w:tabs>
              <w:spacing w:lineRule="exact" w:line="276" w:before="0" w:after="120"/>
              <w:ind w:left="72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с нарастающим итогом, в 2020 году –10 человек, в 2021 году –15 человек, в 2022 году -20 человек.</w:t>
            </w:r>
          </w:p>
          <w:p>
            <w:pPr>
              <w:pStyle w:val="Normal"/>
              <w:numPr>
                <w:ilvl w:val="0"/>
                <w:numId w:val="7"/>
              </w:numPr>
              <w:tabs>
                <w:tab w:val="clear" w:pos="709"/>
                <w:tab w:val="left" w:pos="993" w:leader="none"/>
              </w:tabs>
              <w:spacing w:lineRule="exact" w:line="276" w:before="0" w:after="120"/>
              <w:ind w:left="72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Доля обучающихся 1 - 11 классов общеобразовательных организаций, задействованных в детских общественных объединениях (Российское движение школьников, Юнармия, пришкольные  и др.), от общего числа обучающихся 1 - 11 классов, в 2020 году - 35%, в 2021 году -50 %, в 2022 году -70%.</w:t>
            </w:r>
          </w:p>
          <w:p>
            <w:pPr>
              <w:pStyle w:val="Normal"/>
              <w:tabs>
                <w:tab w:val="clear" w:pos="709"/>
                <w:tab w:val="left" w:pos="993" w:leader="none"/>
              </w:tabs>
              <w:spacing w:lineRule="exact" w:line="276" w:before="0" w:after="120"/>
              <w:ind w:left="0" w:right="0" w:hanging="0"/>
              <w:jc w:val="left"/>
              <w:rPr>
                <w:color w:val="auto"/>
                <w:spacing w:val="0"/>
              </w:rPr>
            </w:pPr>
            <w:r>
              <w:rPr>
                <w:color w:val="auto"/>
                <w:spacing w:val="0"/>
                <w:shd w:fill="auto" w:val="clear"/>
              </w:rPr>
            </w:r>
          </w:p>
        </w:tc>
      </w:tr>
      <w:tr>
        <w:trPr>
          <w:trHeight w:val="1" w:hRule="atLeast"/>
        </w:trPr>
        <w:tc>
          <w:tcPr>
            <w:tcW w:w="2393" w:type="dxa"/>
            <w:tcBorders>
              <w:top w:val="single" w:sz="6" w:space="0" w:color="000000"/>
              <w:left w:val="single" w:sz="6" w:space="0" w:color="000000"/>
              <w:bottom w:val="single" w:sz="6" w:space="0" w:color="000000"/>
              <w:right w:val="single" w:sz="6" w:space="0" w:color="000000"/>
            </w:tcBorders>
            <w:shd w:color="000000" w:fill="FFFFFF" w:val="clear"/>
            <w:tcMar>
              <w:left w:w="148" w:type="dxa"/>
              <w:right w:w="148" w:type="dxa"/>
            </w:tcMar>
          </w:tcPr>
          <w:p>
            <w:pPr>
              <w:pStyle w:val="Normal"/>
              <w:tabs>
                <w:tab w:val="clear" w:pos="709"/>
                <w:tab w:val="left" w:pos="993" w:leader="none"/>
              </w:tabs>
              <w:spacing w:lineRule="exact" w:line="276" w:before="0" w:after="120"/>
              <w:ind w:left="0" w:right="0" w:hanging="0"/>
              <w:jc w:val="left"/>
              <w:rPr>
                <w:color w:val="auto"/>
                <w:spacing w:val="0"/>
              </w:rPr>
            </w:pPr>
            <w:r>
              <w:rPr>
                <w:rFonts w:eastAsia="Times New Roman" w:cs="Times New Roman" w:ascii="Times New Roman" w:hAnsi="Times New Roman"/>
                <w:color w:val="auto"/>
                <w:spacing w:val="0"/>
                <w:sz w:val="24"/>
                <w:shd w:fill="auto" w:val="clear"/>
              </w:rPr>
              <w:t>Стратегические направления</w:t>
            </w:r>
          </w:p>
        </w:tc>
        <w:tc>
          <w:tcPr>
            <w:tcW w:w="7104" w:type="dxa"/>
            <w:tcBorders>
              <w:top w:val="single" w:sz="6" w:space="0" w:color="000000"/>
              <w:left w:val="single" w:sz="6" w:space="0" w:color="000000"/>
              <w:bottom w:val="single" w:sz="6" w:space="0" w:color="000000"/>
              <w:right w:val="single" w:sz="6" w:space="0" w:color="000000"/>
            </w:tcBorders>
            <w:shd w:color="000000" w:fill="FFFFFF" w:val="clear"/>
            <w:tcMar>
              <w:left w:w="148" w:type="dxa"/>
              <w:right w:w="148" w:type="dxa"/>
            </w:tcMar>
          </w:tcPr>
          <w:p>
            <w:pPr>
              <w:pStyle w:val="Normal"/>
              <w:tabs>
                <w:tab w:val="clear" w:pos="709"/>
                <w:tab w:val="left" w:pos="993" w:leader="none"/>
              </w:tabs>
              <w:spacing w:lineRule="exact" w:line="276" w:before="0" w:after="120"/>
              <w:ind w:left="0" w:right="0" w:hanging="0"/>
              <w:jc w:val="left"/>
              <w:rPr>
                <w:color w:val="auto"/>
                <w:spacing w:val="0"/>
              </w:rPr>
            </w:pPr>
            <w:r>
              <w:rPr>
                <w:rFonts w:eastAsia="Times New Roman" w:cs="Times New Roman" w:ascii="Times New Roman" w:hAnsi="Times New Roman"/>
                <w:color w:val="auto"/>
                <w:spacing w:val="0"/>
                <w:sz w:val="24"/>
                <w:shd w:fill="auto" w:val="clear"/>
              </w:rPr>
              <w:t xml:space="preserve">Во исполнение указы Главы РС(Я) от 22.11.2019г. </w:t>
            </w:r>
            <w:r>
              <w:rPr>
                <w:rFonts w:eastAsia="Segoe UI Symbol" w:cs="Segoe UI Symbol" w:ascii="Segoe UI Symbol" w:hAnsi="Segoe UI Symbol"/>
                <w:color w:val="auto"/>
                <w:spacing w:val="0"/>
                <w:sz w:val="24"/>
                <w:shd w:fill="auto" w:val="clear"/>
              </w:rPr>
              <w:t>№</w:t>
            </w:r>
            <w:r>
              <w:rPr>
                <w:rFonts w:eastAsia="Times New Roman" w:cs="Times New Roman" w:ascii="Times New Roman" w:hAnsi="Times New Roman"/>
                <w:color w:val="auto"/>
                <w:spacing w:val="0"/>
                <w:sz w:val="24"/>
                <w:shd w:fill="auto" w:val="clear"/>
              </w:rPr>
              <w:t>190 «О стратегических направлениях развития образования в РС(Я)» предполагаем создать Центр цифрового образования детей на базе Центра дополнительного образования детей по направлениям технологии 3D, робототехника, компьютерная графика, информационная безопасность, создание мобильных игр и приложения до 2022 года.</w:t>
            </w:r>
          </w:p>
        </w:tc>
      </w:tr>
      <w:tr>
        <w:trPr>
          <w:trHeight w:val="1" w:hRule="atLeast"/>
        </w:trPr>
        <w:tc>
          <w:tcPr>
            <w:tcW w:w="2393" w:type="dxa"/>
            <w:tcBorders>
              <w:top w:val="single" w:sz="6" w:space="0" w:color="000000"/>
              <w:left w:val="single" w:sz="6" w:space="0" w:color="000000"/>
              <w:bottom w:val="single" w:sz="6" w:space="0" w:color="000000"/>
              <w:right w:val="single" w:sz="6" w:space="0" w:color="000000"/>
            </w:tcBorders>
            <w:shd w:color="000000" w:fill="FFFFFF" w:val="clear"/>
            <w:tcMar>
              <w:left w:w="148" w:type="dxa"/>
              <w:right w:w="148" w:type="dxa"/>
            </w:tcMar>
          </w:tcPr>
          <w:p>
            <w:pPr>
              <w:pStyle w:val="Normal"/>
              <w:tabs>
                <w:tab w:val="clear" w:pos="709"/>
                <w:tab w:val="left" w:pos="993" w:leader="none"/>
              </w:tabs>
              <w:spacing w:lineRule="exact" w:line="276" w:before="0" w:after="12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Сроки реализации</w:t>
            </w:r>
          </w:p>
          <w:p>
            <w:pPr>
              <w:pStyle w:val="Normal"/>
              <w:tabs>
                <w:tab w:val="clear" w:pos="709"/>
                <w:tab w:val="left" w:pos="993" w:leader="none"/>
              </w:tabs>
              <w:spacing w:lineRule="exact" w:line="276" w:before="0" w:after="120"/>
              <w:ind w:left="0" w:right="0" w:hanging="0"/>
              <w:jc w:val="left"/>
              <w:rPr>
                <w:color w:val="auto"/>
                <w:spacing w:val="0"/>
              </w:rPr>
            </w:pPr>
            <w:r>
              <w:rPr>
                <w:rFonts w:eastAsia="Times New Roman" w:cs="Times New Roman" w:ascii="Times New Roman" w:hAnsi="Times New Roman"/>
                <w:color w:val="auto"/>
                <w:spacing w:val="0"/>
                <w:sz w:val="24"/>
                <w:shd w:fill="auto" w:val="clear"/>
              </w:rPr>
              <w:t>подпрограммы</w:t>
            </w:r>
          </w:p>
        </w:tc>
        <w:tc>
          <w:tcPr>
            <w:tcW w:w="7104" w:type="dxa"/>
            <w:tcBorders>
              <w:top w:val="single" w:sz="6" w:space="0" w:color="000000"/>
              <w:left w:val="single" w:sz="6" w:space="0" w:color="000000"/>
              <w:bottom w:val="single" w:sz="6" w:space="0" w:color="000000"/>
              <w:right w:val="single" w:sz="6" w:space="0" w:color="000000"/>
            </w:tcBorders>
            <w:shd w:color="000000" w:fill="FFFFFF" w:val="clear"/>
            <w:tcMar>
              <w:left w:w="148" w:type="dxa"/>
              <w:right w:w="148" w:type="dxa"/>
            </w:tcMar>
          </w:tcPr>
          <w:p>
            <w:pPr>
              <w:pStyle w:val="Normal"/>
              <w:tabs>
                <w:tab w:val="clear" w:pos="709"/>
                <w:tab w:val="left" w:pos="993" w:leader="none"/>
              </w:tabs>
              <w:spacing w:lineRule="exact" w:line="276" w:before="0" w:after="120"/>
              <w:ind w:left="0" w:right="0" w:hanging="0"/>
              <w:jc w:val="left"/>
              <w:rPr>
                <w:color w:val="auto"/>
                <w:spacing w:val="0"/>
              </w:rPr>
            </w:pPr>
            <w:r>
              <w:rPr>
                <w:rFonts w:eastAsia="Times New Roman" w:cs="Times New Roman" w:ascii="Times New Roman" w:hAnsi="Times New Roman"/>
                <w:color w:val="auto"/>
                <w:spacing w:val="0"/>
                <w:sz w:val="24"/>
                <w:shd w:fill="auto" w:val="clear"/>
              </w:rPr>
              <w:t>2020 - 2022 годы</w:t>
            </w:r>
          </w:p>
        </w:tc>
      </w:tr>
      <w:tr>
        <w:trPr>
          <w:trHeight w:val="1" w:hRule="atLeast"/>
        </w:trPr>
        <w:tc>
          <w:tcPr>
            <w:tcW w:w="2393" w:type="dxa"/>
            <w:tcBorders>
              <w:top w:val="single" w:sz="6" w:space="0" w:color="000000"/>
              <w:left w:val="single" w:sz="6" w:space="0" w:color="000000"/>
              <w:bottom w:val="single" w:sz="6" w:space="0" w:color="000000"/>
              <w:right w:val="single" w:sz="6" w:space="0" w:color="000000"/>
            </w:tcBorders>
            <w:shd w:color="000000" w:fill="FFFFFF" w:val="clear"/>
            <w:tcMar>
              <w:left w:w="148" w:type="dxa"/>
              <w:right w:w="148" w:type="dxa"/>
            </w:tcMar>
          </w:tcPr>
          <w:p>
            <w:pPr>
              <w:pStyle w:val="Normal"/>
              <w:tabs>
                <w:tab w:val="clear" w:pos="709"/>
                <w:tab w:val="left" w:pos="993" w:leader="none"/>
              </w:tabs>
              <w:spacing w:lineRule="exact" w:line="276" w:before="0" w:after="120"/>
              <w:ind w:left="0" w:right="0" w:hanging="0"/>
              <w:jc w:val="left"/>
              <w:rPr>
                <w:color w:val="auto"/>
                <w:spacing w:val="0"/>
              </w:rPr>
            </w:pPr>
            <w:r>
              <w:rPr>
                <w:rFonts w:eastAsia="Times New Roman" w:cs="Times New Roman" w:ascii="Times New Roman" w:hAnsi="Times New Roman"/>
                <w:color w:val="auto"/>
                <w:spacing w:val="0"/>
                <w:sz w:val="24"/>
                <w:shd w:fill="auto" w:val="clear"/>
              </w:rPr>
              <w:t>Объем финансового обеспечения подпрограммы</w:t>
            </w:r>
          </w:p>
        </w:tc>
        <w:tc>
          <w:tcPr>
            <w:tcW w:w="7104" w:type="dxa"/>
            <w:tcBorders>
              <w:top w:val="single" w:sz="6" w:space="0" w:color="000000"/>
              <w:left w:val="single" w:sz="6" w:space="0" w:color="000000"/>
              <w:bottom w:val="single" w:sz="6" w:space="0" w:color="000000"/>
              <w:right w:val="single" w:sz="6" w:space="0" w:color="000000"/>
            </w:tcBorders>
            <w:shd w:color="000000" w:fill="FFFFFF" w:val="clear"/>
            <w:tcMar>
              <w:left w:w="148" w:type="dxa"/>
              <w:right w:w="148" w:type="dxa"/>
            </w:tcMar>
          </w:tcPr>
          <w:p>
            <w:pPr>
              <w:pStyle w:val="Normal"/>
              <w:tabs>
                <w:tab w:val="clear" w:pos="709"/>
                <w:tab w:val="left" w:pos="993" w:leader="none"/>
              </w:tabs>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Объем финансового обеспечения подпрограммы – 3576,0тыс. рублей, в том числе по годам:</w:t>
            </w:r>
          </w:p>
          <w:p>
            <w:pPr>
              <w:pStyle w:val="Normal"/>
              <w:tabs>
                <w:tab w:val="clear" w:pos="709"/>
                <w:tab w:val="left" w:pos="993" w:leader="none"/>
              </w:tabs>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2020 год –1260,0 тыс. руб.;</w:t>
            </w:r>
          </w:p>
          <w:p>
            <w:pPr>
              <w:pStyle w:val="Normal"/>
              <w:tabs>
                <w:tab w:val="clear" w:pos="709"/>
                <w:tab w:val="left" w:pos="993" w:leader="none"/>
              </w:tabs>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2021 год –1366,0 тыс. руб.;</w:t>
            </w:r>
          </w:p>
          <w:p>
            <w:pPr>
              <w:pStyle w:val="Normal"/>
              <w:tabs>
                <w:tab w:val="clear" w:pos="709"/>
                <w:tab w:val="left" w:pos="993" w:leader="none"/>
              </w:tabs>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2022 год –950,0 тыс. руб.</w:t>
            </w:r>
          </w:p>
          <w:p>
            <w:pPr>
              <w:pStyle w:val="Normal"/>
              <w:tabs>
                <w:tab w:val="clear" w:pos="709"/>
                <w:tab w:val="left" w:pos="993" w:leader="none"/>
              </w:tabs>
              <w:spacing w:lineRule="exact" w:line="276" w:before="0" w:after="0"/>
              <w:ind w:left="0" w:right="0" w:hanging="0"/>
              <w:jc w:val="left"/>
              <w:rPr>
                <w:color w:val="auto"/>
                <w:spacing w:val="0"/>
              </w:rPr>
            </w:pPr>
            <w:r>
              <w:rPr>
                <w:color w:val="auto"/>
                <w:spacing w:val="0"/>
                <w:shd w:fill="auto" w:val="clear"/>
              </w:rPr>
            </w:r>
          </w:p>
        </w:tc>
      </w:tr>
      <w:tr>
        <w:trPr>
          <w:trHeight w:val="1" w:hRule="atLeast"/>
        </w:trPr>
        <w:tc>
          <w:tcPr>
            <w:tcW w:w="2393" w:type="dxa"/>
            <w:tcBorders>
              <w:top w:val="single" w:sz="6" w:space="0" w:color="000000"/>
              <w:left w:val="single" w:sz="6" w:space="0" w:color="000000"/>
              <w:bottom w:val="single" w:sz="6" w:space="0" w:color="000000"/>
              <w:right w:val="single" w:sz="6" w:space="0" w:color="000000"/>
            </w:tcBorders>
            <w:shd w:color="000000" w:fill="FFFFFF" w:val="clear"/>
            <w:tcMar>
              <w:left w:w="148" w:type="dxa"/>
              <w:right w:w="148" w:type="dxa"/>
            </w:tcMar>
          </w:tcPr>
          <w:p>
            <w:pPr>
              <w:pStyle w:val="Normal"/>
              <w:tabs>
                <w:tab w:val="clear" w:pos="709"/>
                <w:tab w:val="left" w:pos="993" w:leader="none"/>
              </w:tabs>
              <w:spacing w:lineRule="exact" w:line="276" w:before="0" w:after="120"/>
              <w:ind w:left="0" w:right="0" w:hanging="0"/>
              <w:jc w:val="left"/>
              <w:rPr>
                <w:color w:val="auto"/>
                <w:spacing w:val="0"/>
              </w:rPr>
            </w:pPr>
            <w:r>
              <w:rPr>
                <w:rFonts w:eastAsia="Times New Roman" w:cs="Times New Roman" w:ascii="Times New Roman" w:hAnsi="Times New Roman"/>
                <w:color w:val="auto"/>
                <w:spacing w:val="0"/>
                <w:sz w:val="24"/>
                <w:shd w:fill="auto" w:val="clear"/>
              </w:rPr>
              <w:t>Ожидаемые результаты реализации подпрограммы</w:t>
            </w:r>
          </w:p>
        </w:tc>
        <w:tc>
          <w:tcPr>
            <w:tcW w:w="7104" w:type="dxa"/>
            <w:tcBorders>
              <w:top w:val="single" w:sz="6" w:space="0" w:color="000000"/>
              <w:left w:val="single" w:sz="6" w:space="0" w:color="000000"/>
              <w:bottom w:val="single" w:sz="6" w:space="0" w:color="000000"/>
              <w:right w:val="single" w:sz="6" w:space="0" w:color="000000"/>
            </w:tcBorders>
            <w:shd w:color="000000" w:fill="FFFFFF" w:val="clear"/>
            <w:tcMar>
              <w:left w:w="148" w:type="dxa"/>
              <w:right w:w="148" w:type="dxa"/>
            </w:tcMar>
          </w:tcPr>
          <w:p>
            <w:pPr>
              <w:pStyle w:val="Normal"/>
              <w:tabs>
                <w:tab w:val="clear" w:pos="709"/>
                <w:tab w:val="left" w:pos="993" w:leader="none"/>
              </w:tabs>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Реализация подпрограммы позволит обеспечить достижение следующих результатов:</w:t>
            </w:r>
          </w:p>
          <w:p>
            <w:pPr>
              <w:pStyle w:val="Normal"/>
              <w:numPr>
                <w:ilvl w:val="0"/>
                <w:numId w:val="8"/>
              </w:numPr>
              <w:tabs>
                <w:tab w:val="clear" w:pos="709"/>
                <w:tab w:val="left" w:pos="993" w:leader="none"/>
              </w:tabs>
              <w:spacing w:lineRule="exact" w:line="276" w:before="0" w:after="0"/>
              <w:ind w:left="72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Увеличение доли образовательных организаций, в которых реализуются дополнительные общеобразовательные программыдо 70%.</w:t>
            </w:r>
          </w:p>
          <w:p>
            <w:pPr>
              <w:pStyle w:val="Normal"/>
              <w:numPr>
                <w:ilvl w:val="0"/>
                <w:numId w:val="8"/>
              </w:numPr>
              <w:tabs>
                <w:tab w:val="clear" w:pos="709"/>
                <w:tab w:val="left" w:pos="993" w:leader="none"/>
              </w:tabs>
              <w:spacing w:lineRule="exact" w:line="276" w:before="0" w:after="0"/>
              <w:ind w:left="72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Увеличение доли детей в возрасте от 5 до 18 лет, охваченных дополнительным образованием, до 80%.</w:t>
            </w:r>
          </w:p>
          <w:p>
            <w:pPr>
              <w:pStyle w:val="Normal"/>
              <w:numPr>
                <w:ilvl w:val="0"/>
                <w:numId w:val="8"/>
              </w:numPr>
              <w:tabs>
                <w:tab w:val="clear" w:pos="709"/>
                <w:tab w:val="left" w:pos="993" w:leader="none"/>
              </w:tabs>
              <w:spacing w:lineRule="exact" w:line="276" w:before="0" w:after="0"/>
              <w:ind w:left="72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Увеличение доли детей-инвалидов в возрасте от 5 до 18 лет, получающих дополнительное образование, в общей численности детей-инвалидов данного возраста, до 60%.</w:t>
            </w:r>
          </w:p>
          <w:p>
            <w:pPr>
              <w:pStyle w:val="Normal"/>
              <w:numPr>
                <w:ilvl w:val="0"/>
                <w:numId w:val="8"/>
              </w:numPr>
              <w:tabs>
                <w:tab w:val="clear" w:pos="709"/>
                <w:tab w:val="left" w:pos="993" w:leader="none"/>
              </w:tabs>
              <w:spacing w:lineRule="exact" w:line="276" w:before="0" w:after="0"/>
              <w:ind w:left="72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Увеличение числа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 до 200 человек.</w:t>
            </w:r>
          </w:p>
          <w:p>
            <w:pPr>
              <w:pStyle w:val="Normal"/>
              <w:numPr>
                <w:ilvl w:val="0"/>
                <w:numId w:val="8"/>
              </w:numPr>
              <w:tabs>
                <w:tab w:val="clear" w:pos="709"/>
                <w:tab w:val="left" w:pos="993" w:leader="none"/>
              </w:tabs>
              <w:spacing w:lineRule="exact" w:line="276" w:before="0" w:after="0"/>
              <w:ind w:left="72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Увеличение числа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до 80 человек.</w:t>
            </w:r>
          </w:p>
          <w:p>
            <w:pPr>
              <w:pStyle w:val="Normal"/>
              <w:numPr>
                <w:ilvl w:val="0"/>
                <w:numId w:val="8"/>
              </w:numPr>
              <w:tabs>
                <w:tab w:val="clear" w:pos="709"/>
                <w:tab w:val="left" w:pos="993" w:leader="none"/>
              </w:tabs>
              <w:spacing w:lineRule="exact" w:line="276" w:before="0" w:after="0"/>
              <w:ind w:left="72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Увеличение доли обучающихся 1 - 11 классов общеобразовательных организаций, задействованных в детских общественных объединениях (Российское движение школьников, Юнармия, пришкольные и др.), от общего числа обучающихся 1 - 11 классов, до 65%.</w:t>
            </w:r>
          </w:p>
          <w:p>
            <w:pPr>
              <w:pStyle w:val="Normal"/>
              <w:tabs>
                <w:tab w:val="clear" w:pos="709"/>
                <w:tab w:val="left" w:pos="993" w:leader="none"/>
              </w:tabs>
              <w:spacing w:lineRule="exact" w:line="276" w:before="0" w:after="0"/>
              <w:ind w:left="0" w:right="0" w:hanging="0"/>
              <w:jc w:val="left"/>
              <w:rPr>
                <w:color w:val="auto"/>
                <w:spacing w:val="0"/>
              </w:rPr>
            </w:pPr>
            <w:r>
              <w:rPr>
                <w:color w:val="auto"/>
                <w:spacing w:val="0"/>
                <w:shd w:fill="auto" w:val="clear"/>
              </w:rPr>
            </w:r>
          </w:p>
        </w:tc>
      </w:tr>
    </w:tbl>
    <w:p>
      <w:pPr>
        <w:pStyle w:val="Normal"/>
        <w:tabs>
          <w:tab w:val="clear" w:pos="709"/>
          <w:tab w:val="left" w:pos="993" w:leader="none"/>
        </w:tabs>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tabs>
          <w:tab w:val="clear" w:pos="709"/>
          <w:tab w:val="left" w:pos="993" w:leader="none"/>
        </w:tabs>
        <w:spacing w:lineRule="exact" w:line="276"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Раздел 1. Характеристика текущего состояния</w:t>
      </w:r>
    </w:p>
    <w:p>
      <w:pPr>
        <w:pStyle w:val="Normal"/>
        <w:tabs>
          <w:tab w:val="clear" w:pos="709"/>
          <w:tab w:val="left" w:pos="993" w:leader="none"/>
        </w:tabs>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ab/>
        <w:t xml:space="preserve">Уровень охвата детей дополнительным образованием, которое  представлено 3 учреждениями дополнительного образования детей: МБУ ДО ДШИ, МБУ ДО ЦДОД, МБУ ДО ДЮСШ с охватом в них и школах 544 воспитанников, что составляет 75%. Стабильным остается число детей, выбирающих спортивное, художественное направления. </w:t>
      </w:r>
    </w:p>
    <w:p>
      <w:pPr>
        <w:pStyle w:val="Normal"/>
        <w:tabs>
          <w:tab w:val="clear" w:pos="709"/>
          <w:tab w:val="left" w:pos="993" w:leader="none"/>
        </w:tabs>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ab/>
        <w:t>Одним из индикаторов формирования социальной, гражданской активности детей является членство в детских общественных объединениях, выполняющее заказ общества на становление социально активной личности. В районе действует  7  детских общественных организаций  с охватом 610 детей (83% от общего числа обучающихся 1-11 кл) и 4ученических самоуправлений.</w:t>
      </w:r>
    </w:p>
    <w:p>
      <w:pPr>
        <w:pStyle w:val="Normal"/>
        <w:spacing w:lineRule="exact" w:line="240" w:before="0" w:after="0"/>
        <w:ind w:left="0" w:right="0" w:firstLine="426"/>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w:t>
      </w:r>
      <w:r>
        <w:rPr>
          <w:rFonts w:eastAsia="Times New Roman" w:cs="Times New Roman" w:ascii="Times New Roman" w:hAnsi="Times New Roman"/>
          <w:b/>
          <w:i/>
          <w:color w:val="auto"/>
          <w:spacing w:val="0"/>
          <w:sz w:val="24"/>
          <w:shd w:fill="auto" w:val="clear"/>
        </w:rPr>
        <w:t>сновные проблемы:</w:t>
      </w:r>
    </w:p>
    <w:p>
      <w:pPr>
        <w:pStyle w:val="Normal"/>
        <w:spacing w:lineRule="exact" w:line="240" w:before="0" w:after="0"/>
        <w:ind w:left="283" w:right="0" w:firstLine="426"/>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В системе воспитания и дополнительного образования республики остаются нерешенными проблемы:</w:t>
      </w:r>
    </w:p>
    <w:p>
      <w:pPr>
        <w:pStyle w:val="Normal"/>
        <w:spacing w:lineRule="exact" w:line="240" w:before="0" w:after="120"/>
        <w:ind w:left="283" w:right="0" w:firstLine="426"/>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1. Несоответствие оснащения учреждений дополнительного образования современным требованиям по техническим направлениям; </w:t>
      </w:r>
    </w:p>
    <w:p>
      <w:pPr>
        <w:pStyle w:val="Normal"/>
        <w:spacing w:lineRule="exact" w:line="240" w:before="0" w:after="120"/>
        <w:ind w:left="283" w:right="0" w:firstLine="426"/>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2. Несформированность современных управленческих и организационно экономических, механизмов в системе дополнительного образования детей; </w:t>
      </w:r>
    </w:p>
    <w:p>
      <w:pPr>
        <w:pStyle w:val="Normal"/>
        <w:spacing w:lineRule="exact" w:line="240" w:before="0" w:after="120"/>
        <w:ind w:left="283" w:right="0" w:firstLine="426"/>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3. Низкие темпы развития детско-юношеского туризма; </w:t>
      </w:r>
    </w:p>
    <w:p>
      <w:pPr>
        <w:pStyle w:val="Normal"/>
        <w:spacing w:lineRule="exact" w:line="240" w:before="0" w:after="120"/>
        <w:ind w:left="283" w:right="0" w:firstLine="426"/>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4. Низкая социальная активность детей и подростков, недостаточность кадровых, финансовых и иных ресурсных условий; </w:t>
      </w:r>
    </w:p>
    <w:p>
      <w:pPr>
        <w:pStyle w:val="Normal"/>
        <w:spacing w:lineRule="exact" w:line="240" w:before="0" w:after="0"/>
        <w:ind w:left="0" w:right="0" w:firstLine="426"/>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5. Уменьшение численности контингента обучающихся по дополнительным общеобразовательным программам естественно-научной направленности;</w:t>
      </w:r>
    </w:p>
    <w:p>
      <w:pPr>
        <w:pStyle w:val="Normal"/>
        <w:spacing w:lineRule="exact" w:line="240" w:before="0" w:after="0"/>
        <w:ind w:left="0" w:right="0" w:firstLine="426"/>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6. Недостаточно программ  дополнительного образования для детей  старшего возраста. Не отработаны механизмы педагогического содействия развитию детской созидательной инициативы;</w:t>
      </w:r>
    </w:p>
    <w:p>
      <w:pPr>
        <w:pStyle w:val="Normal"/>
        <w:spacing w:lineRule="exact" w:line="240" w:before="0" w:after="0"/>
        <w:ind w:left="0" w:right="0" w:firstLine="426"/>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7.Недостаточное бюджетное финансирование не способно обеспечить поддержку технического состояния  зданий, в которых находятся учреждения дополнительного образования. Требуется капитального ремонта спортзал ДЮСШ.</w:t>
      </w:r>
    </w:p>
    <w:p>
      <w:pPr>
        <w:pStyle w:val="Normal"/>
        <w:tabs>
          <w:tab w:val="clear" w:pos="709"/>
          <w:tab w:val="left" w:pos="993" w:leader="none"/>
        </w:tabs>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ab/>
        <w:t>На сегодня МТБ учреждений дополнительного образования требует безотлагательного укрепления на муниципальном уровне.</w:t>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Раздел 2. Цель, задачи и мероприятия подпрограммы</w:t>
      </w:r>
    </w:p>
    <w:p>
      <w:pPr>
        <w:pStyle w:val="Normal"/>
        <w:spacing w:lineRule="exact" w:line="240" w:before="0" w:after="0"/>
        <w:ind w:left="0" w:right="0" w:firstLine="708"/>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Цель: Совершенствование содержания образовательных программ дополнительного образования детей, направленных на достижение современного качества образовательных результатов и результатов социализации; создание условий для всестороннего развития личности.</w:t>
      </w:r>
    </w:p>
    <w:p>
      <w:pPr>
        <w:pStyle w:val="Normal"/>
        <w:spacing w:lineRule="exact" w:line="240" w:before="0" w:after="0"/>
        <w:ind w:left="0" w:right="0" w:firstLine="708"/>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Задачи:</w:t>
      </w:r>
    </w:p>
    <w:p>
      <w:pPr>
        <w:pStyle w:val="Normal"/>
        <w:tabs>
          <w:tab w:val="clear" w:pos="709"/>
          <w:tab w:val="left" w:pos="993" w:leader="none"/>
        </w:tabs>
        <w:spacing w:lineRule="exact" w:line="276" w:before="0" w:after="12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ab/>
        <w:t>1. Обеспечение доступного дополнительного образования детей;</w:t>
      </w:r>
    </w:p>
    <w:p>
      <w:pPr>
        <w:pStyle w:val="Normal"/>
        <w:tabs>
          <w:tab w:val="clear" w:pos="709"/>
          <w:tab w:val="left" w:pos="993" w:leader="none"/>
        </w:tabs>
        <w:spacing w:lineRule="exact" w:line="276" w:before="0" w:after="12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ab/>
        <w:t>2. Обновление содержания и технологий воспитания;</w:t>
      </w:r>
    </w:p>
    <w:p>
      <w:pPr>
        <w:pStyle w:val="Normal"/>
        <w:tabs>
          <w:tab w:val="clear" w:pos="709"/>
          <w:tab w:val="left" w:pos="993" w:leader="none"/>
        </w:tabs>
        <w:spacing w:lineRule="exact" w:line="276" w:before="0" w:after="12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ab/>
        <w:t>3. Формирование у обучающихся ответственного отношения к сохранению и укреплению здоровья;</w:t>
      </w:r>
    </w:p>
    <w:p>
      <w:pPr>
        <w:pStyle w:val="Normal"/>
        <w:spacing w:lineRule="exact" w:line="240" w:before="0" w:after="0"/>
        <w:ind w:left="0" w:right="0" w:firstLine="708"/>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4.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Normal"/>
        <w:spacing w:lineRule="exact" w:line="240" w:before="0" w:after="0"/>
        <w:ind w:left="0" w:right="0" w:firstLine="708"/>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Основные целевые индикаторы, отражающие степень достижения целей и задачи Программы</w:t>
      </w:r>
    </w:p>
    <w:tbl>
      <w:tblPr>
        <w:tblW w:w="9324" w:type="dxa"/>
        <w:jc w:val="left"/>
        <w:tblInd w:w="0" w:type="dxa"/>
        <w:tblCellMar>
          <w:top w:w="0" w:type="dxa"/>
          <w:left w:w="108" w:type="dxa"/>
          <w:bottom w:w="0" w:type="dxa"/>
          <w:right w:w="108" w:type="dxa"/>
        </w:tblCellMar>
      </w:tblPr>
      <w:tblGrid>
        <w:gridCol w:w="3085"/>
        <w:gridCol w:w="921"/>
        <w:gridCol w:w="1345"/>
        <w:gridCol w:w="1312"/>
        <w:gridCol w:w="1225"/>
        <w:gridCol w:w="1435"/>
      </w:tblGrid>
      <w:tr>
        <w:trPr>
          <w:trHeight w:val="405" w:hRule="atLeast"/>
        </w:trPr>
        <w:tc>
          <w:tcPr>
            <w:tcW w:w="3085"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Наименование целевого показателя</w:t>
            </w:r>
          </w:p>
        </w:tc>
        <w:tc>
          <w:tcPr>
            <w:tcW w:w="921"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Ед.</w:t>
            </w:r>
          </w:p>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изм</w:t>
            </w:r>
          </w:p>
        </w:tc>
        <w:tc>
          <w:tcPr>
            <w:tcW w:w="5317" w:type="dxa"/>
            <w:gridSpan w:val="4"/>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Значения индикаторов (показателей)</w:t>
            </w:r>
          </w:p>
        </w:tc>
      </w:tr>
      <w:tr>
        <w:trPr>
          <w:trHeight w:val="405" w:hRule="atLeast"/>
        </w:trPr>
        <w:tc>
          <w:tcPr>
            <w:tcW w:w="3085"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92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34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2019</w:t>
            </w:r>
          </w:p>
        </w:tc>
        <w:tc>
          <w:tcPr>
            <w:tcW w:w="131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2020</w:t>
            </w:r>
          </w:p>
        </w:tc>
        <w:tc>
          <w:tcPr>
            <w:tcW w:w="122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2021</w:t>
            </w:r>
          </w:p>
        </w:tc>
        <w:tc>
          <w:tcPr>
            <w:tcW w:w="143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2022</w:t>
            </w:r>
          </w:p>
        </w:tc>
      </w:tr>
      <w:tr>
        <w:trPr>
          <w:trHeight w:val="1" w:hRule="atLeast"/>
        </w:trPr>
        <w:tc>
          <w:tcPr>
            <w:tcW w:w="30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 xml:space="preserve">Охват детей школьного возраста дополнительным образованием </w:t>
            </w:r>
          </w:p>
        </w:tc>
        <w:tc>
          <w:tcPr>
            <w:tcW w:w="92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w:t>
            </w:r>
          </w:p>
        </w:tc>
        <w:tc>
          <w:tcPr>
            <w:tcW w:w="134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63</w:t>
            </w:r>
          </w:p>
        </w:tc>
        <w:tc>
          <w:tcPr>
            <w:tcW w:w="13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70</w:t>
            </w:r>
          </w:p>
        </w:tc>
        <w:tc>
          <w:tcPr>
            <w:tcW w:w="122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75</w:t>
            </w:r>
          </w:p>
        </w:tc>
        <w:tc>
          <w:tcPr>
            <w:tcW w:w="143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80</w:t>
            </w:r>
          </w:p>
        </w:tc>
      </w:tr>
      <w:tr>
        <w:trPr>
          <w:trHeight w:val="1" w:hRule="atLeast"/>
        </w:trPr>
        <w:tc>
          <w:tcPr>
            <w:tcW w:w="30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Охват детей в возрасте 5-18 лет программами дополнительного образования (удельный весь численности детей, получающих услуги дополнительного образования, в общей численности обучающихся в возрасте 5-18 лет)</w:t>
            </w:r>
          </w:p>
        </w:tc>
        <w:tc>
          <w:tcPr>
            <w:tcW w:w="92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134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64</w:t>
            </w:r>
          </w:p>
        </w:tc>
        <w:tc>
          <w:tcPr>
            <w:tcW w:w="131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70</w:t>
            </w:r>
          </w:p>
        </w:tc>
        <w:tc>
          <w:tcPr>
            <w:tcW w:w="122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75</w:t>
            </w:r>
          </w:p>
        </w:tc>
        <w:tc>
          <w:tcPr>
            <w:tcW w:w="143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80</w:t>
            </w:r>
          </w:p>
          <w:p>
            <w:pPr>
              <w:pStyle w:val="Normal"/>
              <w:spacing w:lineRule="exact" w:line="240" w:before="0" w:after="0"/>
              <w:ind w:left="0" w:right="0" w:hanging="0"/>
              <w:jc w:val="left"/>
              <w:rPr>
                <w:color w:val="auto"/>
                <w:spacing w:val="0"/>
              </w:rPr>
            </w:pPr>
            <w:r>
              <w:rPr>
                <w:color w:val="auto"/>
                <w:spacing w:val="0"/>
                <w:shd w:fill="auto" w:val="clear"/>
              </w:rPr>
            </w:r>
          </w:p>
        </w:tc>
      </w:tr>
      <w:tr>
        <w:trPr>
          <w:trHeight w:val="1" w:hRule="atLeast"/>
        </w:trPr>
        <w:tc>
          <w:tcPr>
            <w:tcW w:w="30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Охват детей, находящихся в трудной жизненной ситуации, охваченных бесплатным дополнительным образованием</w:t>
            </w:r>
          </w:p>
        </w:tc>
        <w:tc>
          <w:tcPr>
            <w:tcW w:w="92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134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75</w:t>
            </w:r>
          </w:p>
        </w:tc>
        <w:tc>
          <w:tcPr>
            <w:tcW w:w="131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80</w:t>
            </w:r>
          </w:p>
        </w:tc>
        <w:tc>
          <w:tcPr>
            <w:tcW w:w="122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85</w:t>
            </w:r>
          </w:p>
        </w:tc>
        <w:tc>
          <w:tcPr>
            <w:tcW w:w="143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90</w:t>
            </w:r>
          </w:p>
        </w:tc>
      </w:tr>
    </w:tbl>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spacing w:lineRule="exact" w:line="240" w:before="0" w:after="0"/>
        <w:ind w:left="0" w:right="0" w:firstLine="708"/>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Раздел 4. Управление подпрограммой</w:t>
      </w:r>
    </w:p>
    <w:p>
      <w:pPr>
        <w:pStyle w:val="Normal"/>
        <w:spacing w:lineRule="exact" w:line="240" w:before="0" w:after="0"/>
        <w:ind w:left="0" w:right="0" w:firstLine="708"/>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При организации управления подпрограммой возможны следующие риски:</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неполное выделение бюджетных средств в рамках одного года на реализацию подпрограммных мероприятий,  вследствие чего могут измениться запланированные сроки выполнения мероприятий;</w:t>
      </w:r>
    </w:p>
    <w:p>
      <w:pPr>
        <w:pStyle w:val="Normal"/>
        <w:tabs>
          <w:tab w:val="clear" w:pos="709"/>
          <w:tab w:val="left" w:pos="8010" w:leader="none"/>
        </w:tabs>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увеличение затрат на отдельные подпрограммные мероприятия;</w:t>
        <w:tab/>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неполная реализация поставленных задач из-за недостаточного материального, кадрового и методического обеспечения;</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реорганизация и оптимизация учреждений дополнительного образования,  вследствие чего может снизиться число обучающихся, охваченных дополнительным образованием;</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отток педагогических кадров вследствие низкой заработной платы;</w:t>
      </w:r>
    </w:p>
    <w:p>
      <w:pPr>
        <w:pStyle w:val="Normal"/>
        <w:spacing w:lineRule="exact" w:line="240" w:before="0" w:after="0"/>
        <w:ind w:left="0" w:right="0" w:firstLine="708"/>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Для регулирования и устранения возможных рисков необходимо принять комплекс мер по их устранению:</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1. Провести анализ состояния материально-технической базы учреждений дополнительного образования и принять меры по их улучшению и укреплению.</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2.  Разработать и принять нормативные правовые документы, регулирующие деятельность учреждений дополнительного образования детей.</w:t>
      </w:r>
    </w:p>
    <w:p>
      <w:pPr>
        <w:pStyle w:val="Normal"/>
        <w:tabs>
          <w:tab w:val="clear" w:pos="709"/>
          <w:tab w:val="left" w:pos="993" w:leader="none"/>
        </w:tabs>
        <w:spacing w:lineRule="exact" w:line="276" w:before="0" w:after="12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hanging="0"/>
        <w:jc w:val="center"/>
        <w:rPr>
          <w:rFonts w:ascii="Times New Roman" w:hAnsi="Times New Roman" w:eastAsia="Times New Roman" w:cs="Times New Roman"/>
          <w:b/>
          <w:b/>
          <w:i/>
          <w:i/>
          <w:color w:val="auto"/>
          <w:spacing w:val="0"/>
          <w:sz w:val="24"/>
        </w:rPr>
      </w:pPr>
      <w:r>
        <w:rPr>
          <w:rFonts w:eastAsia="Times New Roman" w:cs="Times New Roman" w:ascii="Times New Roman" w:hAnsi="Times New Roman"/>
          <w:b/>
          <w:i/>
          <w:color w:val="auto"/>
          <w:spacing w:val="0"/>
          <w:sz w:val="24"/>
          <w:shd w:fill="auto" w:val="clear"/>
        </w:rPr>
      </w:r>
    </w:p>
    <w:p>
      <w:pPr>
        <w:pStyle w:val="Normal"/>
        <w:keepNext w:val="true"/>
        <w:keepLines/>
        <w:numPr>
          <w:ilvl w:val="0"/>
          <w:numId w:val="9"/>
        </w:numPr>
        <w:spacing w:lineRule="exact" w:line="240" w:before="0" w:after="0"/>
        <w:ind w:left="720" w:right="0" w:hanging="360"/>
        <w:jc w:val="center"/>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t xml:space="preserve">Подпрограмма </w:t>
        <w:br/>
        <w:t>«Организация летней занятости детей»</w:t>
      </w:r>
    </w:p>
    <w:p>
      <w:pPr>
        <w:pStyle w:val="Normal"/>
        <w:keepNext w:val="true"/>
        <w:keepLines/>
        <w:spacing w:lineRule="exact" w:line="240" w:before="0" w:after="0"/>
        <w:ind w:left="870" w:right="0" w:hanging="0"/>
        <w:jc w:val="center"/>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t xml:space="preserve">Паспорт   подпрограммы </w:t>
      </w:r>
    </w:p>
    <w:p>
      <w:pPr>
        <w:pStyle w:val="Normal"/>
        <w:tabs>
          <w:tab w:val="clear" w:pos="709"/>
          <w:tab w:val="left" w:pos="4136" w:leader="none"/>
          <w:tab w:val="left" w:pos="8931" w:leader="none"/>
        </w:tabs>
        <w:spacing w:lineRule="exact" w:line="240" w:before="0" w:after="0"/>
        <w:ind w:left="0" w:right="283"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tbl>
      <w:tblPr>
        <w:tblW w:w="9845" w:type="dxa"/>
        <w:jc w:val="left"/>
        <w:tblInd w:w="0" w:type="dxa"/>
        <w:tblCellMar>
          <w:top w:w="0" w:type="dxa"/>
          <w:left w:w="108" w:type="dxa"/>
          <w:bottom w:w="0" w:type="dxa"/>
          <w:right w:w="108" w:type="dxa"/>
        </w:tblCellMar>
      </w:tblPr>
      <w:tblGrid>
        <w:gridCol w:w="2734"/>
        <w:gridCol w:w="7110"/>
      </w:tblGrid>
      <w:tr>
        <w:trPr>
          <w:trHeight w:val="142"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9"/>
                <w:tab w:val="left" w:pos="708" w:leader="none"/>
              </w:tabs>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Наименование Программы</w:t>
            </w:r>
          </w:p>
        </w:tc>
        <w:tc>
          <w:tcPr>
            <w:tcW w:w="711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Организация летней занятости детей</w:t>
            </w:r>
          </w:p>
        </w:tc>
      </w:tr>
      <w:tr>
        <w:trPr>
          <w:trHeight w:val="142"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Ответственный исполнитель Программы</w:t>
            </w:r>
          </w:p>
        </w:tc>
        <w:tc>
          <w:tcPr>
            <w:tcW w:w="711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Муниципальное казенное учреждение «Оленекское районное управление образования»</w:t>
            </w:r>
          </w:p>
        </w:tc>
      </w:tr>
      <w:tr>
        <w:trPr>
          <w:trHeight w:val="635"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9"/>
                <w:tab w:val="left" w:pos="708" w:leader="none"/>
              </w:tabs>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Основные цели Программы</w:t>
            </w:r>
          </w:p>
        </w:tc>
        <w:tc>
          <w:tcPr>
            <w:tcW w:w="711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spacing w:val="0"/>
              </w:rPr>
            </w:pPr>
            <w:r>
              <w:rPr>
                <w:rFonts w:eastAsia="Times New Roman" w:cs="Times New Roman" w:ascii="Times New Roman" w:hAnsi="Times New Roman"/>
                <w:color w:val="000000"/>
                <w:spacing w:val="0"/>
                <w:sz w:val="24"/>
                <w:shd w:fill="auto" w:val="clear"/>
              </w:rPr>
              <w:t xml:space="preserve">Обеспечение доступности полноценного (качественного) отдыха и оздоровления детей. </w:t>
            </w:r>
          </w:p>
        </w:tc>
      </w:tr>
      <w:tr>
        <w:trPr>
          <w:trHeight w:val="447"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Задачи Программы</w:t>
            </w:r>
          </w:p>
        </w:tc>
        <w:tc>
          <w:tcPr>
            <w:tcW w:w="711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1. Разработка и реализация комплекса мер по организации летнего отдыха, их оздоровления и занятости, в т.ч. детей, находящихся в трудной жизненной ситуации.</w:t>
            </w:r>
          </w:p>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2. Укрепление и развитие материально-технической базы организаций отдыха детей и их оздоровления.</w:t>
            </w:r>
          </w:p>
          <w:p>
            <w:pPr>
              <w:pStyle w:val="Normal"/>
              <w:spacing w:lineRule="exact" w:line="240" w:before="0" w:after="0"/>
              <w:ind w:left="0" w:right="0" w:hanging="0"/>
              <w:jc w:val="left"/>
              <w:rPr>
                <w:spacing w:val="0"/>
              </w:rPr>
            </w:pPr>
            <w:r>
              <w:rPr>
                <w:rFonts w:eastAsia="Times New Roman" w:cs="Times New Roman" w:ascii="Times New Roman" w:hAnsi="Times New Roman"/>
                <w:color w:val="auto"/>
                <w:spacing w:val="0"/>
                <w:sz w:val="24"/>
                <w:shd w:fill="auto" w:val="clear"/>
              </w:rPr>
              <w:t>3. Повышение удовлетворенности населения услугами по организации отдыха детей в каникулярное время.</w:t>
            </w:r>
          </w:p>
        </w:tc>
      </w:tr>
      <w:tr>
        <w:trPr>
          <w:trHeight w:val="142"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Целевые индикаторы Программы</w:t>
            </w:r>
          </w:p>
        </w:tc>
        <w:tc>
          <w:tcPr>
            <w:tcW w:w="711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Доля обучающихся общеобразовательных учреждений, охваченных организованными мероприятиями в каникулярное время, в том числе организованным отдыхом в лагерях с дневным</w:t>
            </w:r>
          </w:p>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пребыванием, лагерях труда и отдыха, организованных в каникулярное время на базе образовательных учреждений, стационарных детских оздоровительных учреждениях.</w:t>
            </w:r>
          </w:p>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Удельный вес детей и подростков, охваченных летней занятостью из числа находящихся в трудной жизненной ситуации от общего количества обучающихся.</w:t>
            </w:r>
          </w:p>
        </w:tc>
      </w:tr>
      <w:tr>
        <w:trPr>
          <w:trHeight w:val="615"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Сроки и этапы реализации программы</w:t>
            </w:r>
          </w:p>
        </w:tc>
        <w:tc>
          <w:tcPr>
            <w:tcW w:w="711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2020-2022 годы.</w:t>
            </w:r>
          </w:p>
          <w:p>
            <w:pPr>
              <w:pStyle w:val="Normal"/>
              <w:spacing w:lineRule="exact" w:line="240" w:before="0" w:after="0"/>
              <w:ind w:left="0" w:right="0" w:hanging="0"/>
              <w:jc w:val="left"/>
              <w:rPr>
                <w:color w:val="auto"/>
                <w:spacing w:val="0"/>
              </w:rPr>
            </w:pPr>
            <w:r>
              <w:rPr>
                <w:color w:val="auto"/>
                <w:spacing w:val="0"/>
                <w:shd w:fill="auto" w:val="clear"/>
              </w:rPr>
            </w:r>
          </w:p>
        </w:tc>
      </w:tr>
      <w:tr>
        <w:trPr>
          <w:trHeight w:val="265"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Стратегические направления</w:t>
            </w:r>
          </w:p>
        </w:tc>
        <w:tc>
          <w:tcPr>
            <w:tcW w:w="711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numPr>
                <w:ilvl w:val="0"/>
                <w:numId w:val="10"/>
              </w:numPr>
              <w:spacing w:lineRule="exact" w:line="240" w:before="0" w:after="0"/>
              <w:ind w:left="72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Финансовое обеспечение летней занятости, отдыха и оздоровления детей.</w:t>
            </w:r>
          </w:p>
          <w:p>
            <w:pPr>
              <w:pStyle w:val="Normal"/>
              <w:numPr>
                <w:ilvl w:val="0"/>
                <w:numId w:val="10"/>
              </w:numPr>
              <w:spacing w:lineRule="exact" w:line="240" w:before="0" w:after="0"/>
              <w:ind w:left="72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Содействие дальнейшему развитию инфраструктуры летней занятости, отдыха и оздоровления детей.</w:t>
            </w:r>
          </w:p>
          <w:p>
            <w:pPr>
              <w:pStyle w:val="Normal"/>
              <w:numPr>
                <w:ilvl w:val="0"/>
                <w:numId w:val="10"/>
              </w:numPr>
              <w:spacing w:lineRule="exact" w:line="240" w:before="0" w:after="0"/>
              <w:ind w:left="72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Информационно-образовательная поддержка  системы летней занятости, отдыха и оздоровления детей.</w:t>
            </w:r>
          </w:p>
          <w:p>
            <w:pPr>
              <w:pStyle w:val="Normal"/>
              <w:numPr>
                <w:ilvl w:val="0"/>
                <w:numId w:val="10"/>
              </w:numPr>
              <w:spacing w:lineRule="exact" w:line="240" w:before="0" w:after="0"/>
              <w:ind w:left="720" w:right="0" w:hanging="360"/>
              <w:jc w:val="left"/>
              <w:rPr>
                <w:color w:val="auto"/>
                <w:spacing w:val="0"/>
              </w:rPr>
            </w:pPr>
            <w:r>
              <w:rPr>
                <w:rFonts w:eastAsia="Times New Roman" w:cs="Times New Roman" w:ascii="Times New Roman" w:hAnsi="Times New Roman"/>
                <w:color w:val="auto"/>
                <w:spacing w:val="0"/>
                <w:sz w:val="24"/>
                <w:shd w:fill="auto" w:val="clear"/>
              </w:rPr>
              <w:t>Мониторинг динамики и эффективности летней занятости, отдыха и оздоровления детей.</w:t>
            </w:r>
          </w:p>
        </w:tc>
      </w:tr>
      <w:tr>
        <w:trPr>
          <w:trHeight w:val="69"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Объемы и источники финансирования</w:t>
            </w:r>
          </w:p>
        </w:tc>
        <w:tc>
          <w:tcPr>
            <w:tcW w:w="711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Times New Roman" w:hAnsi="Times New Roman" w:eastAsia="Times New Roman" w:cs="Times New Roman"/>
                <w:color w:val="FF0000"/>
                <w:spacing w:val="0"/>
                <w:sz w:val="24"/>
              </w:rPr>
            </w:pPr>
            <w:r>
              <w:rPr>
                <w:rFonts w:eastAsia="Times New Roman" w:cs="Times New Roman" w:ascii="Times New Roman" w:hAnsi="Times New Roman"/>
                <w:color w:val="auto"/>
                <w:spacing w:val="0"/>
                <w:sz w:val="24"/>
                <w:shd w:fill="auto" w:val="clear"/>
              </w:rPr>
              <w:t>Общий объем финансирования – 36070,0 тыс.руб.</w:t>
            </w:r>
          </w:p>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2020 г. – 11570,0тыс.руб.</w:t>
            </w:r>
          </w:p>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2021 г. – 12000.0 тыс.руб.</w:t>
            </w:r>
          </w:p>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2022 г. – 12500.0 тыс.руб.</w:t>
            </w:r>
          </w:p>
          <w:p>
            <w:pPr>
              <w:pStyle w:val="Normal"/>
              <w:spacing w:lineRule="exact" w:line="240" w:before="0" w:after="0"/>
              <w:ind w:left="0" w:right="0" w:hanging="0"/>
              <w:jc w:val="left"/>
              <w:rPr>
                <w:spacing w:val="0"/>
              </w:rPr>
            </w:pPr>
            <w:r>
              <w:rPr>
                <w:rFonts w:eastAsia="Times New Roman" w:cs="Times New Roman" w:ascii="Times New Roman" w:hAnsi="Times New Roman"/>
                <w:color w:val="auto"/>
                <w:spacing w:val="0"/>
                <w:sz w:val="24"/>
                <w:shd w:fill="auto" w:val="clear"/>
              </w:rPr>
              <w:t>Источник - муниципальный бюджет</w:t>
            </w:r>
          </w:p>
        </w:tc>
      </w:tr>
      <w:tr>
        <w:trPr>
          <w:trHeight w:val="1406"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Ожидаемые результаты реализации Программы</w:t>
            </w:r>
          </w:p>
        </w:tc>
        <w:tc>
          <w:tcPr>
            <w:tcW w:w="711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увеличится  численность детей района занятых летним  отдыхом и оздоровлением;</w:t>
            </w:r>
          </w:p>
          <w:p>
            <w:pPr>
              <w:pStyle w:val="Normal"/>
              <w:numPr>
                <w:ilvl w:val="0"/>
                <w:numId w:val="11"/>
              </w:numPr>
              <w:tabs>
                <w:tab w:val="clear" w:pos="709"/>
                <w:tab w:val="left" w:pos="360" w:leader="none"/>
              </w:tabs>
              <w:spacing w:lineRule="exact" w:line="240" w:before="0" w:after="0"/>
              <w:ind w:left="360" w:right="0" w:hanging="360"/>
              <w:jc w:val="left"/>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 xml:space="preserve">снизится уровень детских правонарушений и преступности, социального сиротства, повысится процент устройства детей-сирот и детей, оставшихся без попечения родителей; </w:t>
            </w:r>
          </w:p>
          <w:p>
            <w:pPr>
              <w:pStyle w:val="Normal"/>
              <w:numPr>
                <w:ilvl w:val="0"/>
                <w:numId w:val="11"/>
              </w:numPr>
              <w:tabs>
                <w:tab w:val="clear" w:pos="709"/>
                <w:tab w:val="left" w:pos="360" w:leader="none"/>
              </w:tabs>
              <w:spacing w:lineRule="exact" w:line="240" w:before="0" w:after="0"/>
              <w:ind w:left="360" w:right="0" w:hanging="360"/>
              <w:jc w:val="left"/>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увеличатся расходы на организацию летней занятости, отдыха и оздоровления за счет всех источников, повысится уровень внебюджетного финансирования;</w:t>
            </w:r>
          </w:p>
          <w:p>
            <w:pPr>
              <w:pStyle w:val="Normal"/>
              <w:numPr>
                <w:ilvl w:val="0"/>
                <w:numId w:val="11"/>
              </w:numPr>
              <w:tabs>
                <w:tab w:val="clear" w:pos="709"/>
                <w:tab w:val="left" w:pos="360" w:leader="none"/>
              </w:tabs>
              <w:spacing w:lineRule="exact" w:line="240" w:before="0" w:after="0"/>
              <w:ind w:left="360" w:right="0" w:hanging="360"/>
              <w:jc w:val="left"/>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 xml:space="preserve">будет создана развивающая среда, обеспечивающая успешную социализацию детей и подростков в ТЖС, развитие их социальной компетентности; </w:t>
            </w:r>
          </w:p>
          <w:p>
            <w:pPr>
              <w:pStyle w:val="Normal"/>
              <w:numPr>
                <w:ilvl w:val="0"/>
                <w:numId w:val="11"/>
              </w:numPr>
              <w:tabs>
                <w:tab w:val="clear" w:pos="709"/>
                <w:tab w:val="left" w:pos="360" w:leader="none"/>
              </w:tabs>
              <w:spacing w:lineRule="exact" w:line="240" w:before="0" w:after="0"/>
              <w:ind w:left="360" w:right="0" w:hanging="360"/>
              <w:jc w:val="left"/>
              <w:rPr>
                <w:spacing w:val="0"/>
              </w:rPr>
            </w:pPr>
            <w:r>
              <w:rPr>
                <w:rFonts w:eastAsia="Times New Roman" w:cs="Times New Roman" w:ascii="Times New Roman" w:hAnsi="Times New Roman"/>
                <w:color w:val="000000"/>
                <w:spacing w:val="0"/>
                <w:sz w:val="24"/>
                <w:shd w:fill="auto" w:val="clear"/>
              </w:rPr>
              <w:t>расширится доступность качественного образования, будут более полно удовлетворены образовательные потребности населения в период летних каникул в лагерях образовательного направления.</w:t>
            </w:r>
          </w:p>
        </w:tc>
      </w:tr>
    </w:tbl>
    <w:p>
      <w:pPr>
        <w:pStyle w:val="Normal"/>
        <w:tabs>
          <w:tab w:val="clear" w:pos="709"/>
          <w:tab w:val="left" w:pos="4136" w:leader="none"/>
          <w:tab w:val="left" w:pos="8931" w:leader="none"/>
        </w:tabs>
        <w:spacing w:lineRule="exact" w:line="240" w:before="0" w:after="0"/>
        <w:ind w:left="0" w:right="283"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spacing w:lineRule="exact" w:line="240" w:before="0" w:after="0"/>
        <w:ind w:left="0" w:right="0" w:firstLine="708"/>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numPr>
          <w:ilvl w:val="0"/>
          <w:numId w:val="12"/>
        </w:numPr>
        <w:spacing w:lineRule="exact" w:line="240" w:before="0" w:after="0"/>
        <w:ind w:left="1003" w:right="0" w:hanging="72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 xml:space="preserve">Содержание проблемы и обоснование необходимости </w:t>
      </w:r>
    </w:p>
    <w:p>
      <w:pPr>
        <w:pStyle w:val="Normal"/>
        <w:spacing w:lineRule="exact" w:line="240" w:before="0" w:after="0"/>
        <w:ind w:left="1003"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ее решения программными методами</w:t>
      </w:r>
    </w:p>
    <w:p>
      <w:pPr>
        <w:pStyle w:val="Normal"/>
        <w:keepNext w:val="true"/>
        <w:spacing w:lineRule="exact" w:line="240" w:before="0" w:after="0"/>
        <w:ind w:left="0" w:right="0" w:firstLine="72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position w:val="2"/>
          <w:sz w:val="24"/>
          <w:shd w:fill="auto" w:val="clear"/>
        </w:rPr>
        <w:t>О</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ценка хода и результатов летней занятости, отдыха и оздоровления детей МР «Оленекский эвенкийский национальный район» показала, что в последние годы  система организации летней занятости детей района динамично развивается, внедряя в  процесс новые финансово-экономические механизмы. </w:t>
      </w:r>
    </w:p>
    <w:p>
      <w:pPr>
        <w:pStyle w:val="Normal"/>
        <w:spacing w:lineRule="exact" w:line="240" w:before="0" w:after="0"/>
        <w:ind w:left="0" w:right="0" w:firstLine="567"/>
        <w:jc w:val="both"/>
        <w:rPr>
          <w:rFonts w:ascii="Times New Roman" w:hAnsi="Times New Roman" w:eastAsia="Times New Roman" w:cs="Times New Roman"/>
          <w:b/>
          <w:b/>
          <w:color w:val="auto"/>
          <w:spacing w:val="0"/>
          <w:sz w:val="24"/>
        </w:rPr>
      </w:pPr>
      <w:r>
        <w:rPr>
          <w:rFonts w:eastAsia="Times New Roman" w:cs="Times New Roman" w:ascii="Times New Roman" w:hAnsi="Times New Roman"/>
          <w:color w:val="auto"/>
          <w:spacing w:val="0"/>
          <w:sz w:val="24"/>
          <w:shd w:fill="auto" w:val="clear"/>
        </w:rPr>
        <w:t xml:space="preserve">Оценка эффективности организации летней занятости, отдыха и оздоровления детей в районе за последние 3 года позволяет сделать следующие </w:t>
      </w:r>
      <w:r>
        <w:rPr>
          <w:rFonts w:eastAsia="Times New Roman" w:cs="Times New Roman" w:ascii="Times New Roman" w:hAnsi="Times New Roman"/>
          <w:b/>
          <w:color w:val="auto"/>
          <w:spacing w:val="0"/>
          <w:sz w:val="24"/>
          <w:shd w:fill="auto" w:val="clear"/>
        </w:rPr>
        <w:t>выводы:</w:t>
      </w:r>
    </w:p>
    <w:p>
      <w:pPr>
        <w:pStyle w:val="Normal"/>
        <w:numPr>
          <w:ilvl w:val="0"/>
          <w:numId w:val="13"/>
        </w:numPr>
        <w:tabs>
          <w:tab w:val="clear" w:pos="709"/>
          <w:tab w:val="left" w:pos="927" w:leader="none"/>
        </w:tabs>
        <w:spacing w:lineRule="exact" w:line="240" w:before="0" w:after="0"/>
        <w:ind w:left="927" w:right="0" w:hanging="36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значительно повысился уровень показателей качества организации  летней занятости.отдыха и оздоровления (стабильно высокий % охвата детей организованным летним отдыхом участия в республиканских смотрах-конкурсах  по итогам летней оздоровительной компании). </w:t>
      </w:r>
    </w:p>
    <w:p>
      <w:pPr>
        <w:pStyle w:val="Normal"/>
        <w:numPr>
          <w:ilvl w:val="0"/>
          <w:numId w:val="13"/>
        </w:numPr>
        <w:tabs>
          <w:tab w:val="clear" w:pos="709"/>
          <w:tab w:val="left" w:pos="927" w:leader="none"/>
        </w:tabs>
        <w:spacing w:lineRule="exact" w:line="240" w:before="0" w:after="0"/>
        <w:ind w:left="927" w:right="0" w:hanging="36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систематизирована работа по организации летней занятости, отдыха и оздоровления детей, привлекаются различные источники финансирования летней оздоровительной компании.</w:t>
      </w:r>
    </w:p>
    <w:p>
      <w:pPr>
        <w:pStyle w:val="Normal"/>
        <w:numPr>
          <w:ilvl w:val="0"/>
          <w:numId w:val="13"/>
        </w:numPr>
        <w:tabs>
          <w:tab w:val="clear" w:pos="709"/>
          <w:tab w:val="left" w:pos="927" w:leader="none"/>
        </w:tabs>
        <w:spacing w:lineRule="exact" w:line="240" w:before="0" w:after="0"/>
        <w:ind w:left="927" w:right="0" w:hanging="36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систематизирована работа по выявлению и распространению  педагогического опыта педагогов  общеобразовательных учреждений по организации летней занятости, отдыха и оздоровления детей.</w:t>
      </w:r>
    </w:p>
    <w:p>
      <w:pPr>
        <w:pStyle w:val="Normal"/>
        <w:numPr>
          <w:ilvl w:val="0"/>
          <w:numId w:val="13"/>
        </w:numPr>
        <w:tabs>
          <w:tab w:val="clear" w:pos="709"/>
          <w:tab w:val="left" w:pos="927" w:leader="none"/>
        </w:tabs>
        <w:spacing w:lineRule="exact" w:line="240" w:before="0" w:after="0"/>
        <w:ind w:left="927" w:right="0" w:hanging="36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обновляется материально-техническая база лагерей, повышенное внимание уделяется проблеме противопожарной безопасности и снабжению чистой питьевой водой.</w:t>
      </w:r>
    </w:p>
    <w:p>
      <w:pPr>
        <w:pStyle w:val="Normal"/>
        <w:numPr>
          <w:ilvl w:val="0"/>
          <w:numId w:val="13"/>
        </w:numPr>
        <w:tabs>
          <w:tab w:val="clear" w:pos="709"/>
          <w:tab w:val="left" w:pos="927" w:leader="none"/>
        </w:tabs>
        <w:spacing w:lineRule="exact" w:line="240" w:before="0" w:after="0"/>
        <w:ind w:left="927" w:right="0" w:hanging="36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Сокращается количество детей, совершающих правонарушения в период летних каникул.</w:t>
      </w:r>
    </w:p>
    <w:p>
      <w:pPr>
        <w:pStyle w:val="Normal"/>
        <w:spacing w:lineRule="exact" w:line="240" w:before="0" w:after="0"/>
        <w:ind w:left="0" w:right="0" w:firstLine="567"/>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Таким образом, в целом, можно сделать вывод о достижении определенных результатов по подготовке педагогических и управленческих кадров для дальнейшего последовательного развития муниципальной системы летней занятости, отдыха и оздоровления детей, достижения высоких результатов. </w:t>
      </w:r>
    </w:p>
    <w:p>
      <w:pPr>
        <w:pStyle w:val="Normal"/>
        <w:spacing w:lineRule="exact" w:line="240" w:before="0" w:after="0"/>
        <w:ind w:left="0" w:right="0" w:firstLine="708"/>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Вместе с тем, как показала оценка результатов организации летней занятости, отдыха и оздоровления детей, имеются некоторые негативные тенденции. Остается проблемой развитие сети стационарных баз лагерей, из-за чего отсутствует процент охвата детей круглосуточными лагерями.  Недостаточно ведется работа по улучшению и укреплению материально-технической базы лагерей, созданию мониторинга эффективности деятельности лагерей. Темпы внедрения в функционировании лагерей новых информационно-коммуникационных технологий остаются невысокими. </w:t>
      </w:r>
    </w:p>
    <w:p>
      <w:pPr>
        <w:pStyle w:val="Normal"/>
        <w:spacing w:lineRule="exact" w:line="240" w:before="0" w:after="0"/>
        <w:ind w:left="0" w:right="0" w:firstLine="72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Сохраняется проблема занятости детей во внеучебное и каникулярное время. Растет количество детей, совершающих правонарушения и преступления в связи с ростом количества неблагополучных семей с асоциальным поведением. Необходимо направить усилия на создание условий для развития полноценной системы отдыха и оздоровления детей, для развития их  трудовых навыков, для их физического развития. В связи с этим наиболее актуальными для дальнейшего развития  системы летней оздоровительной компании района на ближайшие годы являются проблемы повышения качества предоставления услуг по организации летней оздоровительной компании и создание условий для всестороннего развития личности, а именно:</w:t>
      </w:r>
    </w:p>
    <w:p>
      <w:pPr>
        <w:pStyle w:val="Normal"/>
        <w:numPr>
          <w:ilvl w:val="0"/>
          <w:numId w:val="14"/>
        </w:numPr>
        <w:tabs>
          <w:tab w:val="clear" w:pos="709"/>
          <w:tab w:val="left" w:pos="927" w:leader="none"/>
        </w:tabs>
        <w:spacing w:lineRule="exact" w:line="240" w:before="0" w:after="0"/>
        <w:ind w:left="927" w:right="0" w:hanging="36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обеспечение доступности качественного отдыха. </w:t>
      </w:r>
    </w:p>
    <w:p>
      <w:pPr>
        <w:pStyle w:val="Normal"/>
        <w:numPr>
          <w:ilvl w:val="0"/>
          <w:numId w:val="14"/>
        </w:numPr>
        <w:tabs>
          <w:tab w:val="clear" w:pos="709"/>
          <w:tab w:val="left" w:pos="927" w:leader="none"/>
        </w:tabs>
        <w:spacing w:lineRule="exact" w:line="240" w:before="0" w:after="0"/>
        <w:ind w:left="927" w:right="0" w:hanging="36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создание развивающей среды в лагерях и условий, обеспечивающих успешную социализацию детей и подростков, развитие их социальной компетентности; </w:t>
      </w:r>
    </w:p>
    <w:p>
      <w:pPr>
        <w:pStyle w:val="Normal"/>
        <w:numPr>
          <w:ilvl w:val="0"/>
          <w:numId w:val="14"/>
        </w:numPr>
        <w:tabs>
          <w:tab w:val="clear" w:pos="709"/>
          <w:tab w:val="left" w:pos="927" w:leader="none"/>
        </w:tabs>
        <w:spacing w:lineRule="exact" w:line="240" w:before="0" w:after="0"/>
        <w:ind w:left="927" w:right="0" w:hanging="36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информационно-коммуникационных;</w:t>
      </w:r>
    </w:p>
    <w:p>
      <w:pPr>
        <w:pStyle w:val="Normal"/>
        <w:numPr>
          <w:ilvl w:val="0"/>
          <w:numId w:val="14"/>
        </w:numPr>
        <w:tabs>
          <w:tab w:val="clear" w:pos="709"/>
          <w:tab w:val="left" w:pos="927" w:leader="none"/>
        </w:tabs>
        <w:spacing w:lineRule="exact" w:line="240" w:before="0" w:after="0"/>
        <w:ind w:left="927" w:right="0" w:hanging="36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создание условий, направленных на сохранение и укрепление физического и психического здоровья детей путем совершенствования организации физического воспитания детей и подростков на основе развития физкультурно-оздоровительной работы, внедрению новых здоровьесберегающих технологий;</w:t>
      </w:r>
    </w:p>
    <w:p>
      <w:pPr>
        <w:pStyle w:val="Normal"/>
        <w:numPr>
          <w:ilvl w:val="0"/>
          <w:numId w:val="14"/>
        </w:numPr>
        <w:tabs>
          <w:tab w:val="clear" w:pos="709"/>
          <w:tab w:val="left" w:pos="927" w:leader="none"/>
        </w:tabs>
        <w:spacing w:lineRule="exact" w:line="240" w:before="0" w:after="0"/>
        <w:ind w:left="927" w:right="0" w:hanging="36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поиск новых стратегий предупреждения детских правонарушений и преступности, социального сиротства; </w:t>
      </w:r>
    </w:p>
    <w:p>
      <w:pPr>
        <w:pStyle w:val="Normal"/>
        <w:numPr>
          <w:ilvl w:val="0"/>
          <w:numId w:val="14"/>
        </w:numPr>
        <w:tabs>
          <w:tab w:val="clear" w:pos="709"/>
          <w:tab w:val="left" w:pos="927" w:leader="none"/>
        </w:tabs>
        <w:spacing w:lineRule="exact" w:line="240" w:before="0" w:after="0"/>
        <w:ind w:left="927" w:right="0" w:hanging="36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поддержка гражданских инициатив по вопросам организации летней занятости, отдыха и оздоровления детей, </w:t>
      </w:r>
    </w:p>
    <w:p>
      <w:pPr>
        <w:pStyle w:val="Normal"/>
        <w:numPr>
          <w:ilvl w:val="0"/>
          <w:numId w:val="14"/>
        </w:numPr>
        <w:tabs>
          <w:tab w:val="clear" w:pos="709"/>
          <w:tab w:val="left" w:pos="927" w:leader="none"/>
        </w:tabs>
        <w:spacing w:lineRule="exact" w:line="240" w:before="0" w:after="0"/>
        <w:ind w:left="927" w:right="0" w:hanging="36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социальная поддержка работников образования, повышение их профессиональной компетентности и инновационной активности;</w:t>
      </w:r>
    </w:p>
    <w:p>
      <w:pPr>
        <w:pStyle w:val="Normal"/>
        <w:numPr>
          <w:ilvl w:val="0"/>
          <w:numId w:val="14"/>
        </w:numPr>
        <w:tabs>
          <w:tab w:val="clear" w:pos="709"/>
          <w:tab w:val="left" w:pos="927" w:leader="none"/>
        </w:tabs>
        <w:spacing w:lineRule="exact" w:line="240" w:before="0" w:after="0"/>
        <w:ind w:left="927" w:right="0" w:hanging="36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обновление ресурсной базы образовательных учреждений, увеличение расходов на  организации летней занятости, отдыха и оздоровления детей за счет всех источников в том числе и внебюджетных средств. </w:t>
      </w:r>
    </w:p>
    <w:p>
      <w:pPr>
        <w:pStyle w:val="Normal"/>
        <w:numPr>
          <w:ilvl w:val="0"/>
          <w:numId w:val="14"/>
        </w:numPr>
        <w:tabs>
          <w:tab w:val="clear" w:pos="709"/>
          <w:tab w:val="left" w:pos="927" w:leader="none"/>
        </w:tabs>
        <w:spacing w:lineRule="exact" w:line="240" w:before="0" w:after="0"/>
        <w:ind w:left="927" w:right="0" w:hanging="36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обеспечение открытости муниципальной системы летней занятости детей, увеличение общественно-гражданских форм управления.</w:t>
      </w:r>
    </w:p>
    <w:p>
      <w:pPr>
        <w:pStyle w:val="Normal"/>
        <w:spacing w:lineRule="exact" w:line="240" w:before="0" w:after="0"/>
        <w:ind w:left="0" w:right="0" w:firstLine="72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Качественные изменения будут достигнуты через углубление инновационных процессов в муниципальной системе летнего отдыха детей, закрепление и тиражирование лучших управленческих и образовательных практик, разработку и реализацию новых моделей управления летним отдыхом, обеспечение открытости образовательных учреждений и внедрение социальной отчетности.</w:t>
      </w:r>
    </w:p>
    <w:p>
      <w:pPr>
        <w:pStyle w:val="Normal"/>
        <w:spacing w:lineRule="exact" w:line="240" w:before="0" w:after="0"/>
        <w:ind w:left="0" w:right="0" w:hanging="0"/>
        <w:jc w:val="left"/>
        <w:rPr>
          <w:rFonts w:ascii="Times New Roman" w:hAnsi="Times New Roman" w:eastAsia="Times New Roman" w:cs="Times New Roman"/>
          <w:caps/>
          <w:color w:val="auto"/>
          <w:spacing w:val="0"/>
          <w:sz w:val="24"/>
        </w:rPr>
      </w:pPr>
      <w:r>
        <w:rPr>
          <w:rFonts w:eastAsia="Times New Roman" w:cs="Times New Roman" w:ascii="Times New Roman" w:hAnsi="Times New Roman"/>
          <w:caps/>
          <w:color w:val="auto"/>
          <w:spacing w:val="0"/>
          <w:sz w:val="24"/>
          <w:shd w:fill="auto" w:val="clear"/>
        </w:rPr>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II. Основные цели и задачи, сроки реализации Программы</w:t>
      </w:r>
    </w:p>
    <w:p>
      <w:pPr>
        <w:pStyle w:val="Normal"/>
        <w:spacing w:lineRule="exact" w:line="240" w:before="0" w:after="0"/>
        <w:ind w:left="0" w:right="0" w:firstLine="708"/>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Целью данной подпрограммы является обеспечение доступности полноценного (качественного) отдыха и оздоровления детей.</w:t>
      </w:r>
    </w:p>
    <w:p>
      <w:pPr>
        <w:pStyle w:val="Normal"/>
        <w:spacing w:lineRule="exact" w:line="240" w:before="0" w:after="0"/>
        <w:ind w:left="0" w:right="0" w:firstLine="708"/>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Для достижения цели в области отдыха детей и их оздоровления должны быть решены следующие основные задачи:</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1. Разработка и реализация комплекса мер по организации летнего отдыха, их оздоровления и занятости, в т.ч. детей, находящихся в трудной жизненной ситуации.</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2. Разработка и реализация комплекса мер по организации летнего отдыха, оздоровления и занятости детей, в т.ч. детей, находящихся в трудной жизненной ситуации;</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2. Укрепление и развитие материально-технической базы организаций отдыха и оздоровления детей.</w:t>
      </w:r>
    </w:p>
    <w:p>
      <w:pPr>
        <w:pStyle w:val="Normal"/>
        <w:spacing w:lineRule="exact" w:line="240" w:before="0" w:after="0"/>
        <w:ind w:left="0" w:right="0" w:firstLine="708"/>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auto"/>
          <w:spacing w:val="0"/>
          <w:sz w:val="24"/>
          <w:shd w:fill="auto" w:val="clear"/>
        </w:rPr>
        <w:t xml:space="preserve">Программа предусматривает перспективные направления развития  и приоритетные виды деятельности летних лагерей, которые служат удовлетворению нужд населения, </w:t>
      </w:r>
      <w:r>
        <w:rPr>
          <w:rFonts w:eastAsia="Times New Roman" w:cs="Times New Roman" w:ascii="Times New Roman" w:hAnsi="Times New Roman"/>
          <w:color w:val="000000"/>
          <w:spacing w:val="0"/>
          <w:sz w:val="24"/>
          <w:shd w:fill="auto" w:val="clear"/>
        </w:rPr>
        <w:t>обеспечение современного качества организации летней занятости, отдыха и оздоровления в соответствии с актуальными и перспективными потребностями личности, общества и района, создание условий для всестороннего развития личности.</w:t>
      </w:r>
    </w:p>
    <w:p>
      <w:pPr>
        <w:pStyle w:val="Normal"/>
        <w:spacing w:lineRule="exact" w:line="240" w:before="0" w:after="0"/>
        <w:ind w:left="0" w:right="0" w:firstLine="708"/>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Продолжится реализация программных мер, разделов, расширение программы. Оснащение  спортивным, технологическим оборудованием  и модернизация материальной инфраструктуры летней занятости, отдыха и оздоровления детей. </w:t>
      </w:r>
    </w:p>
    <w:p>
      <w:pPr>
        <w:pStyle w:val="Normal"/>
        <w:spacing w:lineRule="exact" w:line="240" w:before="0" w:after="0"/>
        <w:ind w:left="0" w:right="0" w:firstLine="708"/>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Осуществляется оценка хода и результатов реализации программы, продолжится дальнейшее укрепление материально-технической базы. Внедрение мероприятий, направленных на внедрение и распространение результатов, полученных на предыдущих этапах.</w:t>
      </w:r>
    </w:p>
    <w:p>
      <w:pPr>
        <w:pStyle w:val="Normal"/>
        <w:spacing w:lineRule="exact" w:line="240" w:before="0" w:after="0"/>
        <w:ind w:left="0" w:right="0" w:hanging="0"/>
        <w:jc w:val="center"/>
        <w:rPr>
          <w:rFonts w:ascii="Times New Roman" w:hAnsi="Times New Roman" w:eastAsia="Times New Roman" w:cs="Times New Roman"/>
          <w:b/>
          <w:b/>
          <w:caps/>
          <w:color w:val="auto"/>
          <w:spacing w:val="0"/>
          <w:sz w:val="24"/>
        </w:rPr>
      </w:pPr>
      <w:r>
        <w:rPr>
          <w:rFonts w:eastAsia="Times New Roman" w:cs="Times New Roman" w:ascii="Times New Roman" w:hAnsi="Times New Roman"/>
          <w:b/>
          <w:caps/>
          <w:color w:val="auto"/>
          <w:spacing w:val="0"/>
          <w:sz w:val="24"/>
          <w:shd w:fill="auto" w:val="clear"/>
        </w:rPr>
      </w:r>
    </w:p>
    <w:p>
      <w:pPr>
        <w:pStyle w:val="Normal"/>
        <w:numPr>
          <w:ilvl w:val="0"/>
          <w:numId w:val="15"/>
        </w:numPr>
        <w:spacing w:lineRule="exact" w:line="240" w:before="0" w:after="0"/>
        <w:ind w:left="1003" w:right="0" w:hanging="720"/>
        <w:jc w:val="center"/>
        <w:rPr>
          <w:rFonts w:ascii="Times New Roman" w:hAnsi="Times New Roman" w:eastAsia="Times New Roman" w:cs="Times New Roman"/>
          <w:b/>
          <w:b/>
          <w:color w:val="auto"/>
          <w:spacing w:val="4"/>
          <w:sz w:val="24"/>
        </w:rPr>
      </w:pPr>
      <w:r>
        <w:rPr>
          <w:rFonts w:eastAsia="Times New Roman" w:cs="Times New Roman" w:ascii="Times New Roman" w:hAnsi="Times New Roman"/>
          <w:b/>
          <w:color w:val="auto"/>
          <w:spacing w:val="4"/>
          <w:sz w:val="24"/>
          <w:shd w:fill="auto" w:val="clear"/>
        </w:rPr>
        <w:t>Система программных мероприятий</w:t>
      </w:r>
    </w:p>
    <w:p>
      <w:pPr>
        <w:pStyle w:val="Normal"/>
        <w:spacing w:lineRule="exact" w:line="240" w:before="0" w:after="0"/>
        <w:ind w:left="0" w:right="0" w:firstLine="708"/>
        <w:jc w:val="both"/>
        <w:rPr>
          <w:rFonts w:ascii="Times New Roman" w:hAnsi="Times New Roman" w:eastAsia="Times New Roman" w:cs="Times New Roman"/>
          <w:b/>
          <w:b/>
          <w:color w:val="auto"/>
          <w:spacing w:val="0"/>
          <w:sz w:val="24"/>
        </w:rPr>
      </w:pPr>
      <w:r>
        <w:rPr>
          <w:rFonts w:eastAsia="Times New Roman" w:cs="Times New Roman" w:ascii="Times New Roman" w:hAnsi="Times New Roman"/>
          <w:color w:val="auto"/>
          <w:spacing w:val="4"/>
          <w:sz w:val="24"/>
          <w:shd w:fill="auto" w:val="clear"/>
        </w:rPr>
        <w:t xml:space="preserve">Достижение поставленной цели и решение задач Программы обеспечивается путем реализации системы программных мероприятий, сгруппированных по </w:t>
      </w:r>
      <w:r>
        <w:rPr>
          <w:rFonts w:eastAsia="Times New Roman" w:cs="Times New Roman" w:ascii="Times New Roman" w:hAnsi="Times New Roman"/>
          <w:b/>
          <w:color w:val="auto"/>
          <w:spacing w:val="-1"/>
          <w:sz w:val="24"/>
          <w:shd w:fill="auto" w:val="clear"/>
        </w:rPr>
        <w:t>направлениям</w:t>
      </w:r>
      <w:r>
        <w:rPr>
          <w:rFonts w:eastAsia="Times New Roman" w:cs="Times New Roman" w:ascii="Times New Roman" w:hAnsi="Times New Roman"/>
          <w:b/>
          <w:color w:val="auto"/>
          <w:spacing w:val="0"/>
          <w:sz w:val="24"/>
          <w:shd w:fill="auto" w:val="clear"/>
        </w:rPr>
        <w:t>:</w:t>
      </w:r>
    </w:p>
    <w:p>
      <w:pPr>
        <w:pStyle w:val="Normal"/>
        <w:spacing w:lineRule="exact" w:line="240" w:before="0" w:after="0"/>
        <w:ind w:left="0" w:right="0" w:firstLine="709"/>
        <w:jc w:val="both"/>
        <w:rPr>
          <w:rFonts w:ascii="Times New Roman" w:hAnsi="Times New Roman" w:eastAsia="Times New Roman" w:cs="Times New Roman"/>
          <w:color w:val="auto"/>
          <w:spacing w:val="0"/>
          <w:sz w:val="24"/>
        </w:rPr>
      </w:pPr>
      <w:r>
        <w:rPr>
          <w:rFonts w:eastAsia="Times New Roman" w:cs="Times New Roman" w:ascii="Times New Roman" w:hAnsi="Times New Roman"/>
          <w:b/>
          <w:color w:val="auto"/>
          <w:spacing w:val="0"/>
          <w:sz w:val="24"/>
          <w:shd w:fill="auto" w:val="clear"/>
        </w:rPr>
        <w:t>1 направление.</w:t>
      </w:r>
      <w:r>
        <w:rPr>
          <w:rFonts w:eastAsia="Times New Roman" w:cs="Times New Roman" w:ascii="Times New Roman" w:hAnsi="Times New Roman"/>
          <w:color w:val="auto"/>
          <w:spacing w:val="0"/>
          <w:sz w:val="24"/>
          <w:shd w:fill="auto" w:val="clear"/>
        </w:rPr>
        <w:t xml:space="preserve"> Финансовое обеспечение летней занятости, отдыха и оздоровления детей.</w:t>
      </w:r>
    </w:p>
    <w:p>
      <w:pPr>
        <w:pStyle w:val="Normal"/>
        <w:spacing w:lineRule="exact" w:line="240" w:before="0" w:after="0"/>
        <w:ind w:left="0" w:right="0" w:firstLine="709"/>
        <w:jc w:val="both"/>
        <w:rPr>
          <w:rFonts w:ascii="Times New Roman" w:hAnsi="Times New Roman" w:eastAsia="Times New Roman" w:cs="Times New Roman"/>
          <w:color w:val="auto"/>
          <w:spacing w:val="0"/>
          <w:sz w:val="24"/>
        </w:rPr>
      </w:pPr>
      <w:r>
        <w:rPr>
          <w:rFonts w:eastAsia="Times New Roman" w:cs="Times New Roman" w:ascii="Times New Roman" w:hAnsi="Times New Roman"/>
          <w:b/>
          <w:color w:val="auto"/>
          <w:spacing w:val="0"/>
          <w:sz w:val="24"/>
          <w:shd w:fill="auto" w:val="clear"/>
        </w:rPr>
        <w:t>2 направление.</w:t>
      </w:r>
      <w:r>
        <w:rPr>
          <w:rFonts w:eastAsia="Times New Roman" w:cs="Times New Roman" w:ascii="Times New Roman" w:hAnsi="Times New Roman"/>
          <w:color w:val="auto"/>
          <w:spacing w:val="0"/>
          <w:sz w:val="24"/>
          <w:shd w:fill="auto" w:val="clear"/>
        </w:rPr>
        <w:t xml:space="preserve"> Строительство стационарных баз летних лагерей. Содействие дальнейшему развитию инфраструктуры летней занятости, отдыха и оздоровления детей. </w:t>
      </w:r>
    </w:p>
    <w:p>
      <w:pPr>
        <w:pStyle w:val="Normal"/>
        <w:spacing w:lineRule="exact" w:line="240" w:before="0" w:after="0"/>
        <w:ind w:left="0" w:right="0" w:firstLine="709"/>
        <w:jc w:val="both"/>
        <w:rPr>
          <w:rFonts w:ascii="Times New Roman" w:hAnsi="Times New Roman" w:eastAsia="Times New Roman" w:cs="Times New Roman"/>
          <w:color w:val="auto"/>
          <w:spacing w:val="0"/>
          <w:sz w:val="24"/>
        </w:rPr>
      </w:pPr>
      <w:r>
        <w:rPr>
          <w:rFonts w:eastAsia="Times New Roman" w:cs="Times New Roman" w:ascii="Times New Roman" w:hAnsi="Times New Roman"/>
          <w:b/>
          <w:color w:val="auto"/>
          <w:spacing w:val="0"/>
          <w:sz w:val="24"/>
          <w:shd w:fill="auto" w:val="clear"/>
        </w:rPr>
        <w:t xml:space="preserve"> </w:t>
      </w:r>
      <w:r>
        <w:rPr>
          <w:rFonts w:eastAsia="Times New Roman" w:cs="Times New Roman" w:ascii="Times New Roman" w:hAnsi="Times New Roman"/>
          <w:b/>
          <w:color w:val="auto"/>
          <w:spacing w:val="0"/>
          <w:sz w:val="24"/>
          <w:shd w:fill="auto" w:val="clear"/>
        </w:rPr>
        <w:t>3 направление.</w:t>
      </w:r>
      <w:r>
        <w:rPr>
          <w:rFonts w:eastAsia="Times New Roman" w:cs="Times New Roman" w:ascii="Times New Roman" w:hAnsi="Times New Roman"/>
          <w:color w:val="auto"/>
          <w:spacing w:val="0"/>
          <w:sz w:val="24"/>
          <w:shd w:fill="auto" w:val="clear"/>
        </w:rPr>
        <w:t xml:space="preserve"> Информационно-образовательная поддержка  системы летней занятости, отдыха и оздоровления детей</w:t>
      </w:r>
    </w:p>
    <w:p>
      <w:pPr>
        <w:pStyle w:val="Normal"/>
        <w:spacing w:lineRule="exact" w:line="240" w:before="0" w:after="0"/>
        <w:ind w:left="0" w:right="0" w:firstLine="709"/>
        <w:jc w:val="both"/>
        <w:rPr>
          <w:rFonts w:ascii="Times New Roman" w:hAnsi="Times New Roman" w:eastAsia="Times New Roman" w:cs="Times New Roman"/>
          <w:color w:val="auto"/>
          <w:spacing w:val="0"/>
          <w:sz w:val="24"/>
        </w:rPr>
      </w:pPr>
      <w:r>
        <w:rPr>
          <w:rFonts w:eastAsia="Times New Roman" w:cs="Times New Roman" w:ascii="Times New Roman" w:hAnsi="Times New Roman"/>
          <w:b/>
          <w:color w:val="auto"/>
          <w:spacing w:val="0"/>
          <w:sz w:val="24"/>
          <w:shd w:fill="auto" w:val="clear"/>
        </w:rPr>
        <w:t>4 направление.</w:t>
      </w:r>
      <w:r>
        <w:rPr>
          <w:rFonts w:eastAsia="Times New Roman" w:cs="Times New Roman" w:ascii="Times New Roman" w:hAnsi="Times New Roman"/>
          <w:color w:val="auto"/>
          <w:spacing w:val="0"/>
          <w:sz w:val="24"/>
          <w:shd w:fill="auto" w:val="clear"/>
        </w:rPr>
        <w:t xml:space="preserve">  Мониторинг динамики и эффективности летней занятости, отдыха и оздоровления детей.</w:t>
      </w:r>
    </w:p>
    <w:p>
      <w:pPr>
        <w:pStyle w:val="Normal"/>
        <w:spacing w:lineRule="exact" w:line="240" w:before="0" w:after="0"/>
        <w:ind w:left="0" w:right="0" w:firstLine="709"/>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Данная структура направлений обеспечивает преемственность развития системы поддержки в интересах его субъектов, причем в каждом направлении предусматриваются свои цели, ставятся свои задачи и реализуются свои программные мероприятия по их решению.</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b/>
          <w:color w:val="auto"/>
          <w:spacing w:val="0"/>
          <w:sz w:val="24"/>
          <w:shd w:fill="auto" w:val="clear"/>
        </w:rPr>
        <w:t>1 направление:</w:t>
      </w:r>
      <w:r>
        <w:rPr>
          <w:rFonts w:eastAsia="Times New Roman" w:cs="Times New Roman" w:ascii="Times New Roman" w:hAnsi="Times New Roman"/>
          <w:color w:val="auto"/>
          <w:spacing w:val="0"/>
          <w:sz w:val="24"/>
          <w:shd w:fill="auto" w:val="clear"/>
        </w:rPr>
        <w:t xml:space="preserve"> В рамках этого направления будут осуществлены мероприятия по финансовому обеспечению системы летней занятости, отдыха и оздоровления детей района.</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b/>
          <w:color w:val="auto"/>
          <w:spacing w:val="0"/>
          <w:sz w:val="24"/>
          <w:shd w:fill="auto" w:val="clear"/>
        </w:rPr>
        <w:t>2 направление:</w:t>
      </w:r>
      <w:r>
        <w:rPr>
          <w:rFonts w:eastAsia="Times New Roman" w:cs="Times New Roman" w:ascii="Times New Roman" w:hAnsi="Times New Roman"/>
          <w:color w:val="auto"/>
          <w:spacing w:val="0"/>
          <w:sz w:val="24"/>
          <w:shd w:fill="auto" w:val="clear"/>
        </w:rPr>
        <w:t xml:space="preserve">   Включает мероприятия по развитию инфраструктуры, обеспечивающей условия для интенсивного развития системы летней занятости, отдыха и оздоровления детей. В рамках данного направления в комплексе с другими мерами поддержки будут осуществлены мероприятия по укреплению материально-технической базы системы летней занятости, отдыха и оздоровления детей района. Строительство стационарной базы ЛОУ «Тиис хайа» Харыялахской  СОШ, стационарной спортивной базы «Дьулуур» МБУ ДО ДЮСШ. Предусмотрены мероприятия, содействующие  деятельности летних лагерей.</w:t>
      </w:r>
    </w:p>
    <w:p>
      <w:pPr>
        <w:pStyle w:val="Normal"/>
        <w:spacing w:lineRule="exact" w:line="240" w:before="0" w:after="0"/>
        <w:ind w:left="34"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b/>
          <w:color w:val="auto"/>
          <w:spacing w:val="0"/>
          <w:sz w:val="24"/>
          <w:shd w:fill="auto" w:val="clear"/>
        </w:rPr>
        <w:t>3 направление:</w:t>
      </w:r>
      <w:r>
        <w:rPr>
          <w:rFonts w:eastAsia="Times New Roman" w:cs="Times New Roman" w:ascii="Times New Roman" w:hAnsi="Times New Roman"/>
          <w:color w:val="auto"/>
          <w:spacing w:val="0"/>
          <w:sz w:val="24"/>
          <w:shd w:fill="auto" w:val="clear"/>
        </w:rPr>
        <w:t xml:space="preserve"> Программой предусматривается развитие информационного обеспечения летней занятости, отдыха и оздоровления детей Оленекского района.</w:t>
      </w:r>
    </w:p>
    <w:p>
      <w:pPr>
        <w:pStyle w:val="Normal"/>
        <w:spacing w:lineRule="exact" w:line="240" w:before="0" w:after="0"/>
        <w:ind w:left="34"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В рамках данного направления также будут осуществляться мероприятия по совершенствованию и развитию инфраструктуры информационной поддержки мероприятий летней занятости, отдыха и оздоровления детей.</w:t>
      </w:r>
    </w:p>
    <w:p>
      <w:pPr>
        <w:pStyle w:val="Normal"/>
        <w:spacing w:lineRule="exact" w:line="240" w:before="0" w:after="0"/>
        <w:ind w:left="34"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Для продвижения рекламы системы летней занятости, отдыха и оздоровления детей, предусматривается создание функциональных систем поиска партнеров, предоставление информации о новых лагерях и  услугах.</w:t>
      </w:r>
    </w:p>
    <w:p>
      <w:pPr>
        <w:pStyle w:val="Normal"/>
        <w:spacing w:lineRule="exact" w:line="240" w:before="0" w:after="0"/>
        <w:ind w:left="34"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Также будет осуществляться работа по обеспечению сферы - летней занятости, отдыха и оздоровления детей квалифицированными кадрами.</w:t>
      </w:r>
    </w:p>
    <w:p>
      <w:pPr>
        <w:pStyle w:val="Normal"/>
        <w:spacing w:lineRule="exact" w:line="240" w:before="0" w:after="0"/>
        <w:ind w:left="34" w:right="0" w:hanging="0"/>
        <w:jc w:val="both"/>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 xml:space="preserve"> </w:t>
      </w:r>
      <w:r>
        <w:rPr>
          <w:rFonts w:eastAsia="Times New Roman" w:cs="Times New Roman" w:ascii="Times New Roman" w:hAnsi="Times New Roman"/>
          <w:b/>
          <w:color w:val="auto"/>
          <w:spacing w:val="0"/>
          <w:sz w:val="24"/>
          <w:shd w:fill="auto" w:val="clear"/>
        </w:rPr>
        <w:t xml:space="preserve">4направление: </w:t>
      </w:r>
      <w:r>
        <w:rPr>
          <w:rFonts w:eastAsia="Times New Roman" w:cs="Times New Roman" w:ascii="Times New Roman" w:hAnsi="Times New Roman"/>
          <w:color w:val="auto"/>
          <w:spacing w:val="0"/>
          <w:sz w:val="24"/>
          <w:shd w:fill="auto" w:val="clear"/>
        </w:rPr>
        <w:t>В рамках данного  направления запланировано проведение аналитической работы по определению дальнейших приоритетов и направлений развития системы летней занятости, отдыха и оздоровления детей, результативности принятых мер по поддержке; проведение мониторинга летней занятости  с созданием базы данных о системе летней занятости отдыха и оздоровления детей района для осуществления необходимой корректировки политики, своевременного реагирования на изменение внешних  факторов.</w:t>
      </w:r>
    </w:p>
    <w:p>
      <w:pPr>
        <w:pStyle w:val="Normal"/>
        <w:spacing w:lineRule="exact" w:line="240" w:before="0" w:after="0"/>
        <w:ind w:left="0" w:right="0" w:firstLine="709"/>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spacing w:lineRule="exact" w:line="240" w:before="0" w:after="0"/>
        <w:ind w:left="0" w:right="0" w:firstLine="709"/>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III. Ресурсное обеспечение Подрограммы «Летний отдых и оздоровление»</w:t>
      </w:r>
    </w:p>
    <w:p>
      <w:pPr>
        <w:pStyle w:val="Normal"/>
        <w:keepNext w:val="true"/>
        <w:spacing w:lineRule="exact" w:line="240" w:before="0" w:after="0"/>
        <w:ind w:left="0" w:right="0" w:firstLine="720"/>
        <w:jc w:val="both"/>
        <w:rPr>
          <w:rFonts w:ascii="Times New Roman" w:hAnsi="Times New Roman" w:eastAsia="Times New Roman" w:cs="Times New Roman"/>
          <w:color w:val="003366"/>
          <w:spacing w:val="0"/>
          <w:sz w:val="24"/>
        </w:rPr>
      </w:pPr>
      <w:r>
        <w:rPr>
          <w:rFonts w:eastAsia="Times New Roman" w:cs="Times New Roman" w:ascii="Times New Roman" w:hAnsi="Times New Roman"/>
          <w:color w:val="003366"/>
          <w:spacing w:val="0"/>
          <w:position w:val="2"/>
          <w:sz w:val="24"/>
          <w:shd w:fill="auto" w:val="clear"/>
        </w:rPr>
        <w:t>О</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сновными источниками финансирования Программы являются средства муниципального бюджета. Реализация Программы предполагает сочетание бюджетных и иных источников финансирования. </w:t>
      </w:r>
    </w:p>
    <w:tbl>
      <w:tblPr>
        <w:tblW w:w="8897" w:type="dxa"/>
        <w:jc w:val="left"/>
        <w:tblInd w:w="0" w:type="dxa"/>
        <w:tblCellMar>
          <w:top w:w="0" w:type="dxa"/>
          <w:left w:w="108" w:type="dxa"/>
          <w:bottom w:w="0" w:type="dxa"/>
          <w:right w:w="108" w:type="dxa"/>
        </w:tblCellMar>
      </w:tblPr>
      <w:tblGrid>
        <w:gridCol w:w="1525"/>
        <w:gridCol w:w="3402"/>
        <w:gridCol w:w="3970"/>
      </w:tblGrid>
      <w:tr>
        <w:trPr>
          <w:trHeight w:val="817" w:hRule="atLeast"/>
        </w:trPr>
        <w:tc>
          <w:tcPr>
            <w:tcW w:w="152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Наименование</w:t>
            </w:r>
          </w:p>
        </w:tc>
        <w:tc>
          <w:tcPr>
            <w:tcW w:w="340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Бюджет муниципального образования «Оленекский район»</w:t>
            </w:r>
          </w:p>
        </w:tc>
        <w:tc>
          <w:tcPr>
            <w:tcW w:w="397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Внебюджетные источники</w:t>
            </w:r>
          </w:p>
        </w:tc>
      </w:tr>
      <w:tr>
        <w:trPr>
          <w:trHeight w:val="245" w:hRule="atLeast"/>
        </w:trPr>
        <w:tc>
          <w:tcPr>
            <w:tcW w:w="152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2020 г.</w:t>
            </w:r>
          </w:p>
        </w:tc>
        <w:tc>
          <w:tcPr>
            <w:tcW w:w="340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3000,0 тыс.руб.</w:t>
            </w:r>
          </w:p>
          <w:p>
            <w:pPr>
              <w:pStyle w:val="Normal"/>
              <w:spacing w:lineRule="exact" w:line="240" w:before="0" w:after="0"/>
              <w:ind w:left="0" w:right="0" w:hanging="0"/>
              <w:jc w:val="center"/>
              <w:rPr>
                <w:color w:val="auto"/>
                <w:spacing w:val="0"/>
              </w:rPr>
            </w:pPr>
            <w:r>
              <w:rPr>
                <w:color w:val="auto"/>
                <w:spacing w:val="0"/>
                <w:shd w:fill="auto" w:val="clear"/>
              </w:rPr>
            </w:r>
          </w:p>
        </w:tc>
        <w:tc>
          <w:tcPr>
            <w:tcW w:w="397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0,00</w:t>
            </w:r>
          </w:p>
        </w:tc>
      </w:tr>
      <w:tr>
        <w:trPr>
          <w:trHeight w:val="245" w:hRule="atLeast"/>
        </w:trPr>
        <w:tc>
          <w:tcPr>
            <w:tcW w:w="1525"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2021 г.</w:t>
            </w:r>
          </w:p>
        </w:tc>
        <w:tc>
          <w:tcPr>
            <w:tcW w:w="340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exact" w:line="240" w:before="0" w:after="0"/>
              <w:ind w:left="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3000,0 тыс.руб.</w:t>
            </w:r>
          </w:p>
          <w:p>
            <w:pPr>
              <w:pStyle w:val="Normal"/>
              <w:spacing w:lineRule="exact" w:line="240" w:before="0" w:after="0"/>
              <w:ind w:left="0" w:right="0" w:hanging="0"/>
              <w:jc w:val="center"/>
              <w:rPr>
                <w:color w:val="auto"/>
                <w:spacing w:val="0"/>
              </w:rPr>
            </w:pPr>
            <w:r>
              <w:rPr>
                <w:color w:val="auto"/>
                <w:spacing w:val="0"/>
                <w:shd w:fill="auto" w:val="clear"/>
              </w:rPr>
            </w:r>
          </w:p>
        </w:tc>
        <w:tc>
          <w:tcPr>
            <w:tcW w:w="3970"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0,00</w:t>
            </w:r>
          </w:p>
        </w:tc>
      </w:tr>
      <w:tr>
        <w:trPr>
          <w:trHeight w:val="245" w:hRule="atLeast"/>
        </w:trPr>
        <w:tc>
          <w:tcPr>
            <w:tcW w:w="1525"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2022 г.</w:t>
            </w:r>
          </w:p>
        </w:tc>
        <w:tc>
          <w:tcPr>
            <w:tcW w:w="340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exact" w:line="240" w:before="0" w:after="0"/>
              <w:ind w:left="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3000,0 тыс.руб.</w:t>
            </w:r>
          </w:p>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12000,0</w:t>
            </w:r>
          </w:p>
        </w:tc>
        <w:tc>
          <w:tcPr>
            <w:tcW w:w="3970"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0,00</w:t>
            </w:r>
          </w:p>
        </w:tc>
      </w:tr>
    </w:tbl>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hanging="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Организация перевозки детей к местам работы родителей, занятых в оленеводстве</w:t>
      </w:r>
    </w:p>
    <w:tbl>
      <w:tblPr>
        <w:tblW w:w="8897" w:type="dxa"/>
        <w:jc w:val="left"/>
        <w:tblInd w:w="0" w:type="dxa"/>
        <w:tblCellMar>
          <w:top w:w="0" w:type="dxa"/>
          <w:left w:w="108" w:type="dxa"/>
          <w:bottom w:w="0" w:type="dxa"/>
          <w:right w:w="108" w:type="dxa"/>
        </w:tblCellMar>
      </w:tblPr>
      <w:tblGrid>
        <w:gridCol w:w="1525"/>
        <w:gridCol w:w="3402"/>
        <w:gridCol w:w="3970"/>
      </w:tblGrid>
      <w:tr>
        <w:trPr>
          <w:trHeight w:val="814" w:hRule="atLeast"/>
        </w:trPr>
        <w:tc>
          <w:tcPr>
            <w:tcW w:w="152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Наименование</w:t>
            </w:r>
          </w:p>
        </w:tc>
        <w:tc>
          <w:tcPr>
            <w:tcW w:w="340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Бюджет муниципального образования «Оленекский район»</w:t>
            </w:r>
          </w:p>
        </w:tc>
        <w:tc>
          <w:tcPr>
            <w:tcW w:w="397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Внебюджетные источники</w:t>
            </w:r>
          </w:p>
        </w:tc>
      </w:tr>
      <w:tr>
        <w:trPr>
          <w:trHeight w:val="244" w:hRule="atLeast"/>
        </w:trPr>
        <w:tc>
          <w:tcPr>
            <w:tcW w:w="152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2020 г.</w:t>
            </w:r>
          </w:p>
        </w:tc>
        <w:tc>
          <w:tcPr>
            <w:tcW w:w="340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spacing w:val="0"/>
              </w:rPr>
            </w:pPr>
            <w:r>
              <w:rPr>
                <w:rFonts w:eastAsia="Times New Roman" w:cs="Times New Roman" w:ascii="Times New Roman" w:hAnsi="Times New Roman"/>
                <w:color w:val="000000"/>
                <w:spacing w:val="0"/>
                <w:sz w:val="24"/>
                <w:shd w:fill="auto" w:val="clear"/>
              </w:rPr>
              <w:t>8570.0</w:t>
            </w:r>
          </w:p>
        </w:tc>
        <w:tc>
          <w:tcPr>
            <w:tcW w:w="397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0,00</w:t>
            </w:r>
          </w:p>
        </w:tc>
      </w:tr>
      <w:tr>
        <w:trPr>
          <w:trHeight w:val="244" w:hRule="atLeast"/>
        </w:trPr>
        <w:tc>
          <w:tcPr>
            <w:tcW w:w="1525"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2021 г.</w:t>
            </w:r>
          </w:p>
        </w:tc>
        <w:tc>
          <w:tcPr>
            <w:tcW w:w="340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9000.0</w:t>
            </w:r>
          </w:p>
        </w:tc>
        <w:tc>
          <w:tcPr>
            <w:tcW w:w="3970"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0,00</w:t>
            </w:r>
          </w:p>
        </w:tc>
      </w:tr>
      <w:tr>
        <w:trPr>
          <w:trHeight w:val="244" w:hRule="atLeast"/>
        </w:trPr>
        <w:tc>
          <w:tcPr>
            <w:tcW w:w="1525"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2022 г.</w:t>
            </w:r>
          </w:p>
        </w:tc>
        <w:tc>
          <w:tcPr>
            <w:tcW w:w="340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9500.0</w:t>
            </w:r>
          </w:p>
        </w:tc>
        <w:tc>
          <w:tcPr>
            <w:tcW w:w="3970"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0,00</w:t>
            </w:r>
          </w:p>
        </w:tc>
      </w:tr>
      <w:tr>
        <w:trPr>
          <w:trHeight w:val="263" w:hRule="atLeast"/>
        </w:trPr>
        <w:tc>
          <w:tcPr>
            <w:tcW w:w="1525"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Всего</w:t>
            </w:r>
          </w:p>
        </w:tc>
        <w:tc>
          <w:tcPr>
            <w:tcW w:w="3402"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27070,0</w:t>
            </w:r>
          </w:p>
        </w:tc>
        <w:tc>
          <w:tcPr>
            <w:tcW w:w="3970"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0,00</w:t>
            </w:r>
          </w:p>
        </w:tc>
      </w:tr>
    </w:tbl>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keepNext w:val="true"/>
        <w:keepLines/>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1V. Механизм реализации Программы</w:t>
      </w:r>
    </w:p>
    <w:p>
      <w:pPr>
        <w:pStyle w:val="Normal"/>
        <w:spacing w:lineRule="exact" w:line="240" w:before="0" w:after="0"/>
        <w:ind w:left="0" w:right="0" w:firstLine="708"/>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Основным механизмом реализации Программы является разработка и утверждение ежегодного Плана действий с указанием конкретных исполнителей и сроков реализации отдельных мероприятий. Заказчиком-координатором Программы является МР «Оленекский эвенкийский национальный район», в функции которого заключаются: </w:t>
      </w:r>
    </w:p>
    <w:p>
      <w:pPr>
        <w:pStyle w:val="Normal"/>
        <w:numPr>
          <w:ilvl w:val="0"/>
          <w:numId w:val="16"/>
        </w:numPr>
        <w:tabs>
          <w:tab w:val="clear" w:pos="709"/>
          <w:tab w:val="left" w:pos="1440" w:leader="none"/>
        </w:tabs>
        <w:spacing w:lineRule="exact" w:line="240" w:before="0" w:after="0"/>
        <w:ind w:left="1440" w:right="0" w:hanging="36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Составление бюджетной заявки на выделение средств из муниципального бюджета для финансирования мероприятий программы в очередном году;</w:t>
      </w:r>
    </w:p>
    <w:p>
      <w:pPr>
        <w:pStyle w:val="Normal"/>
        <w:numPr>
          <w:ilvl w:val="0"/>
          <w:numId w:val="16"/>
        </w:numPr>
        <w:tabs>
          <w:tab w:val="clear" w:pos="709"/>
          <w:tab w:val="left" w:pos="1440" w:leader="none"/>
        </w:tabs>
        <w:spacing w:lineRule="exact" w:line="240" w:before="0" w:after="0"/>
        <w:ind w:left="1440" w:right="0" w:hanging="36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Содействие дальнейшему развитию инфраструктуры системы  летней занятости, отдыха и оздоровления детей.</w:t>
      </w:r>
    </w:p>
    <w:p>
      <w:pPr>
        <w:pStyle w:val="Normal"/>
        <w:numPr>
          <w:ilvl w:val="0"/>
          <w:numId w:val="16"/>
        </w:numPr>
        <w:tabs>
          <w:tab w:val="clear" w:pos="709"/>
          <w:tab w:val="left" w:pos="1440" w:leader="none"/>
        </w:tabs>
        <w:spacing w:lineRule="exact" w:line="240" w:before="0" w:after="0"/>
        <w:ind w:left="1440" w:right="0" w:hanging="36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Организация и проведение информационной, консультационной и образовательной поддержки летней занятости, отдыха и оздоровления детей Оленекского района;</w:t>
      </w:r>
    </w:p>
    <w:p>
      <w:pPr>
        <w:pStyle w:val="Normal"/>
        <w:numPr>
          <w:ilvl w:val="0"/>
          <w:numId w:val="16"/>
        </w:numPr>
        <w:tabs>
          <w:tab w:val="clear" w:pos="709"/>
          <w:tab w:val="left" w:pos="1440" w:leader="none"/>
        </w:tabs>
        <w:spacing w:lineRule="exact" w:line="240" w:before="0" w:after="0"/>
        <w:ind w:left="1440" w:right="0" w:hanging="36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Обеспечение контроля реализации программы с целью анализа ситуации, обобщения положительного опыта.</w:t>
      </w:r>
    </w:p>
    <w:p>
      <w:pPr>
        <w:pStyle w:val="Normal"/>
        <w:widowControl w:val="false"/>
        <w:spacing w:lineRule="exact" w:line="240" w:before="0" w:after="0"/>
        <w:ind w:left="0" w:right="0" w:firstLine="72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Объемы и структура источников финансирования Программы подлежат ежегодному уточнению в соответствии с реальными возможностями муниципального бюджета и иных средств. </w:t>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 xml:space="preserve">V. Организация управления Программой </w:t>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и контроль за ходом ее реализации</w:t>
      </w:r>
    </w:p>
    <w:p>
      <w:pPr>
        <w:pStyle w:val="Normal"/>
        <w:spacing w:lineRule="exact" w:line="240" w:before="0" w:after="0"/>
        <w:ind w:left="0" w:right="0" w:firstLine="708"/>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Контроль за реализацией настоящей Программы возлагается на МКУ «Оленекское районное управление образования», которая:</w:t>
      </w:r>
    </w:p>
    <w:p>
      <w:pPr>
        <w:pStyle w:val="Normal"/>
        <w:numPr>
          <w:ilvl w:val="0"/>
          <w:numId w:val="17"/>
        </w:numPr>
        <w:tabs>
          <w:tab w:val="clear" w:pos="709"/>
          <w:tab w:val="left" w:pos="720" w:leader="none"/>
        </w:tabs>
        <w:spacing w:lineRule="exact" w:line="240" w:before="0" w:after="0"/>
        <w:ind w:left="720" w:right="0" w:hanging="36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Определяет формы и методы организации управления реализацией Программы;</w:t>
      </w:r>
    </w:p>
    <w:p>
      <w:pPr>
        <w:pStyle w:val="Normal"/>
        <w:numPr>
          <w:ilvl w:val="0"/>
          <w:numId w:val="17"/>
        </w:numPr>
        <w:tabs>
          <w:tab w:val="clear" w:pos="709"/>
          <w:tab w:val="left" w:pos="720" w:leader="none"/>
        </w:tabs>
        <w:spacing w:lineRule="exact" w:line="240" w:before="0" w:after="0"/>
        <w:ind w:left="720" w:right="0" w:hanging="36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Устанавливает очередность выполнения мероприятий Программы;</w:t>
      </w:r>
    </w:p>
    <w:p>
      <w:pPr>
        <w:pStyle w:val="Normal"/>
        <w:numPr>
          <w:ilvl w:val="0"/>
          <w:numId w:val="17"/>
        </w:numPr>
        <w:tabs>
          <w:tab w:val="clear" w:pos="709"/>
          <w:tab w:val="left" w:pos="720" w:leader="none"/>
        </w:tabs>
        <w:spacing w:lineRule="exact" w:line="240" w:before="0" w:after="0"/>
        <w:ind w:left="720" w:right="0" w:hanging="36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Осуществляет оперативный контроль исполнения и разработки предложений Программы системы летней занятости, отдыха и оздоровления детей.</w:t>
      </w:r>
    </w:p>
    <w:p>
      <w:pPr>
        <w:pStyle w:val="Normal"/>
        <w:numPr>
          <w:ilvl w:val="0"/>
          <w:numId w:val="17"/>
        </w:numPr>
        <w:tabs>
          <w:tab w:val="clear" w:pos="709"/>
          <w:tab w:val="left" w:pos="720" w:leader="none"/>
        </w:tabs>
        <w:spacing w:lineRule="exact" w:line="240" w:before="0" w:after="0"/>
        <w:ind w:left="720" w:right="0" w:hanging="36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Ежегодно корректирует затраты по программным мероприятиям;</w:t>
      </w:r>
    </w:p>
    <w:p>
      <w:pPr>
        <w:pStyle w:val="Normal"/>
        <w:numPr>
          <w:ilvl w:val="0"/>
          <w:numId w:val="17"/>
        </w:numPr>
        <w:tabs>
          <w:tab w:val="clear" w:pos="709"/>
          <w:tab w:val="left" w:pos="720" w:leader="none"/>
        </w:tabs>
        <w:spacing w:lineRule="exact" w:line="240" w:before="0" w:after="0"/>
        <w:ind w:left="720" w:right="0" w:hanging="36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Координирует деятельность всех учреждений, организующих летний отдых детей.</w:t>
      </w:r>
    </w:p>
    <w:p>
      <w:pPr>
        <w:pStyle w:val="Normal"/>
        <w:spacing w:lineRule="exact" w:line="240" w:before="0" w:after="0"/>
        <w:ind w:left="0" w:right="0" w:firstLine="36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Финансирование будет осуществляться через МКУ «Оленекское районное управление образования», который осуществляет надзор целевого использования средств, выделяемых на реализацию Программы.</w:t>
      </w:r>
    </w:p>
    <w:p>
      <w:pPr>
        <w:pStyle w:val="Normal"/>
        <w:spacing w:lineRule="exact" w:line="240" w:before="0" w:after="0"/>
        <w:ind w:left="0" w:right="0" w:firstLine="72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72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Основные целевые индикаторы, отражающие степень достижения</w:t>
      </w:r>
    </w:p>
    <w:p>
      <w:pPr>
        <w:pStyle w:val="Normal"/>
        <w:spacing w:lineRule="exact" w:line="240" w:before="0" w:after="0"/>
        <w:ind w:left="72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целей и задач Программы</w:t>
      </w:r>
    </w:p>
    <w:p>
      <w:pPr>
        <w:pStyle w:val="Normal"/>
        <w:spacing w:lineRule="exact" w:line="240" w:before="0" w:after="0"/>
        <w:ind w:left="72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tbl>
      <w:tblPr>
        <w:tblW w:w="8330" w:type="dxa"/>
        <w:jc w:val="left"/>
        <w:tblInd w:w="0" w:type="dxa"/>
        <w:tblCellMar>
          <w:top w:w="0" w:type="dxa"/>
          <w:left w:w="108" w:type="dxa"/>
          <w:bottom w:w="0" w:type="dxa"/>
          <w:right w:w="108" w:type="dxa"/>
        </w:tblCellMar>
      </w:tblPr>
      <w:tblGrid>
        <w:gridCol w:w="3793"/>
        <w:gridCol w:w="709"/>
        <w:gridCol w:w="1416"/>
        <w:gridCol w:w="1276"/>
        <w:gridCol w:w="1136"/>
      </w:tblGrid>
      <w:tr>
        <w:trPr>
          <w:trHeight w:val="378" w:hRule="atLeast"/>
        </w:trPr>
        <w:tc>
          <w:tcPr>
            <w:tcW w:w="3793"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Наименование целевого показателя</w:t>
            </w:r>
          </w:p>
        </w:tc>
        <w:tc>
          <w:tcPr>
            <w:tcW w:w="709"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Ед. изм</w:t>
            </w:r>
          </w:p>
        </w:tc>
        <w:tc>
          <w:tcPr>
            <w:tcW w:w="3828" w:type="dxa"/>
            <w:gridSpan w:val="3"/>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Значения индикаторов( показателей)</w:t>
            </w:r>
          </w:p>
        </w:tc>
      </w:tr>
      <w:tr>
        <w:trPr>
          <w:trHeight w:val="347" w:hRule="atLeast"/>
        </w:trPr>
        <w:tc>
          <w:tcPr>
            <w:tcW w:w="3793"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709"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2020</w:t>
            </w:r>
          </w:p>
        </w:tc>
        <w:tc>
          <w:tcPr>
            <w:tcW w:w="127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2021</w:t>
            </w:r>
          </w:p>
        </w:tc>
        <w:tc>
          <w:tcPr>
            <w:tcW w:w="113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2022</w:t>
            </w:r>
          </w:p>
        </w:tc>
      </w:tr>
      <w:tr>
        <w:trPr>
          <w:trHeight w:val="725" w:hRule="atLeast"/>
        </w:trPr>
        <w:tc>
          <w:tcPr>
            <w:tcW w:w="379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Удельный вес детей и подростков, охваченных летней занятостью  от общего количества обучающихся</w:t>
            </w:r>
          </w:p>
        </w:tc>
        <w:tc>
          <w:tcPr>
            <w:tcW w:w="70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w:t>
            </w:r>
          </w:p>
        </w:tc>
        <w:tc>
          <w:tcPr>
            <w:tcW w:w="14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68</w:t>
            </w:r>
          </w:p>
        </w:tc>
        <w:tc>
          <w:tcPr>
            <w:tcW w:w="127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70</w:t>
            </w:r>
          </w:p>
        </w:tc>
        <w:tc>
          <w:tcPr>
            <w:tcW w:w="113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72</w:t>
            </w:r>
          </w:p>
        </w:tc>
      </w:tr>
      <w:tr>
        <w:trPr>
          <w:trHeight w:val="977" w:hRule="atLeast"/>
        </w:trPr>
        <w:tc>
          <w:tcPr>
            <w:tcW w:w="379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Удельный вес детей и подростков, охваченных летней занятостью из числа находящихся в трудной жизненной ситуации от общего количества обучающихся</w:t>
            </w:r>
          </w:p>
        </w:tc>
        <w:tc>
          <w:tcPr>
            <w:tcW w:w="70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w:t>
            </w:r>
          </w:p>
        </w:tc>
        <w:tc>
          <w:tcPr>
            <w:tcW w:w="14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85</w:t>
            </w:r>
          </w:p>
        </w:tc>
        <w:tc>
          <w:tcPr>
            <w:tcW w:w="127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90</w:t>
            </w:r>
          </w:p>
        </w:tc>
        <w:tc>
          <w:tcPr>
            <w:tcW w:w="113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95</w:t>
            </w:r>
          </w:p>
        </w:tc>
      </w:tr>
    </w:tbl>
    <w:p>
      <w:pPr>
        <w:pStyle w:val="Normal"/>
        <w:spacing w:lineRule="exact" w:line="240" w:before="0" w:after="0"/>
        <w:ind w:left="36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spacing w:lineRule="exact" w:line="240" w:before="0" w:after="0"/>
        <w:ind w:left="36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 xml:space="preserve">VI. Ожидаемые результаты реализации </w:t>
      </w:r>
    </w:p>
    <w:p>
      <w:pPr>
        <w:pStyle w:val="Normal"/>
        <w:spacing w:lineRule="exact" w:line="240" w:before="0" w:after="0"/>
        <w:ind w:left="36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Программы и критерии оценки ее эффективности</w:t>
      </w:r>
    </w:p>
    <w:p>
      <w:pPr>
        <w:pStyle w:val="Normal"/>
        <w:spacing w:lineRule="exact" w:line="240" w:before="0" w:after="0"/>
        <w:ind w:left="0" w:right="0" w:firstLine="36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Реализация Программы приведет к следующим положительным результатам:</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к  повышению эффективности работы, повышению уровня деятельности системы  летней занятости, отдыха и оздоровления детей.</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увеличение доли обучающихся общеобразовательных учреждений, охваченных организованными мероприятиями в каникулярное время, в том числе организованным отдыхом в лагерях с дневным пребыванием, лагерях труда и отдыха, организованных в каникулярное время на базе образовательных учреждений, загородных стационарных детских оздоровительных учреждений, до 72%.</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увеличению доли участия бюджетов всех уровней  на организацию летней занятости, отдыха и оздоровления детей.</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-повышению качества услуг объединений ,организующих летний отдых детей.</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-к уменьшению количества детей, состоящих на учете КДН и ПДН.</w:t>
      </w:r>
    </w:p>
    <w:p>
      <w:pPr>
        <w:pStyle w:val="Normal"/>
        <w:spacing w:lineRule="exact" w:line="240" w:before="0" w:after="0"/>
        <w:ind w:left="0" w:right="0" w:hanging="0"/>
        <w:jc w:val="righ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720" w:right="0" w:hanging="0"/>
        <w:jc w:val="center"/>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t>4.Подпрограмма «Здоровое питание»</w:t>
      </w:r>
    </w:p>
    <w:p>
      <w:pPr>
        <w:pStyle w:val="Normal"/>
        <w:spacing w:lineRule="exact" w:line="240" w:before="0" w:after="0"/>
        <w:ind w:left="0" w:right="0" w:firstLine="720"/>
        <w:jc w:val="center"/>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t>Паспорт  подпрограммы</w:t>
      </w:r>
    </w:p>
    <w:tbl>
      <w:tblPr>
        <w:tblW w:w="9845" w:type="dxa"/>
        <w:jc w:val="left"/>
        <w:tblInd w:w="0" w:type="dxa"/>
        <w:tblCellMar>
          <w:top w:w="0" w:type="dxa"/>
          <w:left w:w="108" w:type="dxa"/>
          <w:bottom w:w="0" w:type="dxa"/>
          <w:right w:w="108" w:type="dxa"/>
        </w:tblCellMar>
      </w:tblPr>
      <w:tblGrid>
        <w:gridCol w:w="2734"/>
        <w:gridCol w:w="7110"/>
      </w:tblGrid>
      <w:tr>
        <w:trPr>
          <w:trHeight w:val="142"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9"/>
                <w:tab w:val="left" w:pos="708" w:leader="none"/>
              </w:tabs>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Наименование Программы</w:t>
            </w:r>
          </w:p>
        </w:tc>
        <w:tc>
          <w:tcPr>
            <w:tcW w:w="711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Здоровое питание в ООО и ДОУ</w:t>
            </w:r>
          </w:p>
        </w:tc>
      </w:tr>
      <w:tr>
        <w:trPr>
          <w:trHeight w:val="142"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Ответственный исполнитель Программы</w:t>
            </w:r>
          </w:p>
        </w:tc>
        <w:tc>
          <w:tcPr>
            <w:tcW w:w="711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Муниципальное казенное учреждение «Оленекское районное управление образования»</w:t>
            </w:r>
          </w:p>
        </w:tc>
      </w:tr>
      <w:tr>
        <w:trPr>
          <w:trHeight w:val="810"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9"/>
                <w:tab w:val="left" w:pos="708" w:leader="none"/>
              </w:tabs>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Основные цели Программы</w:t>
            </w:r>
          </w:p>
        </w:tc>
        <w:tc>
          <w:tcPr>
            <w:tcW w:w="711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spacing w:val="0"/>
              </w:rPr>
            </w:pPr>
            <w:r>
              <w:rPr>
                <w:rFonts w:eastAsia="Times New Roman" w:cs="Times New Roman" w:ascii="Times New Roman" w:hAnsi="Times New Roman"/>
                <w:color w:val="000000"/>
                <w:spacing w:val="0"/>
                <w:sz w:val="24"/>
                <w:shd w:fill="auto" w:val="clear"/>
              </w:rPr>
              <w:t>Обеспечение детей дошкольного и  школьного возраста качественным сбалансированным питанием, совершенствование системы организации питания в образовательных учреждениях на основе внедрения новых технологий и форм обслуживания для сохранения и укрепления их здоровья</w:t>
            </w:r>
          </w:p>
        </w:tc>
      </w:tr>
      <w:tr>
        <w:trPr>
          <w:trHeight w:val="447"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Задачи Программы</w:t>
            </w:r>
          </w:p>
        </w:tc>
        <w:tc>
          <w:tcPr>
            <w:tcW w:w="711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000000"/>
                <w:spacing w:val="0"/>
                <w:sz w:val="24"/>
                <w:shd w:fill="auto" w:val="clear"/>
              </w:rPr>
              <w:t>1. Создание системы обеспечения детей дошкольного и школьного возраста оптимальным питанием в соответствии с физиологическими потребностями.</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2. Совершенствование профессионально-кадрового состава работников.</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3. Осуществление межведомственного взаимодействия в формировании здорового образа жизни обучающихся. </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4. Формирование у школьников осознанного отношения к рациональному питанию;</w:t>
            </w:r>
          </w:p>
          <w:p>
            <w:pPr>
              <w:pStyle w:val="Normal"/>
              <w:spacing w:lineRule="exact" w:line="240" w:before="0" w:after="0"/>
              <w:ind w:left="0" w:right="0" w:hanging="0"/>
              <w:jc w:val="left"/>
              <w:rPr>
                <w:spacing w:val="0"/>
              </w:rPr>
            </w:pPr>
            <w:r>
              <w:rPr>
                <w:rFonts w:eastAsia="Times New Roman" w:cs="Times New Roman" w:ascii="Times New Roman" w:hAnsi="Times New Roman"/>
                <w:color w:val="auto"/>
                <w:spacing w:val="0"/>
                <w:sz w:val="24"/>
                <w:shd w:fill="auto" w:val="clear"/>
              </w:rPr>
              <w:t>5. Улучшение материально-технической базы.</w:t>
            </w:r>
          </w:p>
        </w:tc>
      </w:tr>
      <w:tr>
        <w:trPr>
          <w:trHeight w:val="142"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Целевые индикаторы Программы</w:t>
            </w:r>
          </w:p>
        </w:tc>
        <w:tc>
          <w:tcPr>
            <w:tcW w:w="711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- 100 % охват горячим питанием учащихся общеобразовательных учреждений;</w:t>
            </w:r>
          </w:p>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увеличение удельного веса поваров школьных столовых, имеющих профессиональное образование, до100%; </w:t>
            </w:r>
          </w:p>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Количество столовых, оснащенных современным оборудованием</w:t>
            </w:r>
          </w:p>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увеличение удельного веса общеобразовательных учреждений, использующих в рационе питания детей продукты, обогащенные витаминами и микронутриентами, до100%; </w:t>
            </w:r>
          </w:p>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 xml:space="preserve">- увеличение удельного веса общеобразовательных учреждений, реализующих мероприятия по формированию культуры питания, до 100%. </w:t>
            </w:r>
          </w:p>
        </w:tc>
      </w:tr>
      <w:tr>
        <w:trPr>
          <w:trHeight w:val="615"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Сроки и этапы реализации программы</w:t>
            </w:r>
          </w:p>
        </w:tc>
        <w:tc>
          <w:tcPr>
            <w:tcW w:w="711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2020-2022 годы </w:t>
            </w:r>
          </w:p>
          <w:p>
            <w:pPr>
              <w:pStyle w:val="Normal"/>
              <w:spacing w:lineRule="exact" w:line="240" w:before="0" w:after="0"/>
              <w:ind w:left="0" w:right="0" w:hanging="0"/>
              <w:jc w:val="left"/>
              <w:rPr>
                <w:color w:val="auto"/>
                <w:spacing w:val="0"/>
              </w:rPr>
            </w:pPr>
            <w:r>
              <w:rPr>
                <w:color w:val="auto"/>
                <w:spacing w:val="0"/>
                <w:shd w:fill="auto" w:val="clear"/>
              </w:rPr>
            </w:r>
          </w:p>
        </w:tc>
      </w:tr>
      <w:tr>
        <w:trPr>
          <w:trHeight w:val="265"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Наименование программ, подпрограмм (стратегические направления)</w:t>
            </w:r>
          </w:p>
        </w:tc>
        <w:tc>
          <w:tcPr>
            <w:tcW w:w="711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numPr>
                <w:ilvl w:val="0"/>
                <w:numId w:val="18"/>
              </w:numPr>
              <w:spacing w:lineRule="exact" w:line="240" w:before="0" w:after="0"/>
              <w:ind w:left="720" w:right="0" w:hanging="360"/>
              <w:jc w:val="left"/>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Обеспечение детей школьного возраста:</w:t>
            </w:r>
          </w:p>
          <w:p>
            <w:pPr>
              <w:pStyle w:val="Normal"/>
              <w:spacing w:lineRule="exact" w:line="240" w:before="0" w:after="0"/>
              <w:ind w:left="0" w:right="0" w:hanging="0"/>
              <w:jc w:val="left"/>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     </w:t>
            </w:r>
            <w:r>
              <w:rPr>
                <w:rFonts w:eastAsia="Times New Roman" w:cs="Times New Roman" w:ascii="Times New Roman" w:hAnsi="Times New Roman"/>
                <w:color w:val="000000"/>
                <w:spacing w:val="0"/>
                <w:sz w:val="24"/>
                <w:shd w:fill="auto" w:val="clear"/>
              </w:rPr>
              <w:t>-обогащенными продуктами питания, в том числе молоком, молочной продукцией, соками, свежими фруктами, овощами;</w:t>
            </w:r>
          </w:p>
          <w:p>
            <w:pPr>
              <w:pStyle w:val="Normal"/>
              <w:spacing w:lineRule="exact" w:line="240" w:before="0" w:after="0"/>
              <w:ind w:left="0" w:right="0" w:hanging="0"/>
              <w:jc w:val="left"/>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     </w:t>
            </w:r>
            <w:r>
              <w:rPr>
                <w:rFonts w:eastAsia="Times New Roman" w:cs="Times New Roman" w:ascii="Times New Roman" w:hAnsi="Times New Roman"/>
                <w:color w:val="000000"/>
                <w:spacing w:val="0"/>
                <w:sz w:val="24"/>
                <w:shd w:fill="auto" w:val="clear"/>
              </w:rPr>
              <w:t>-завтраком из обогащенных продуктов питания  учащихся 1 классов;</w:t>
            </w:r>
          </w:p>
          <w:p>
            <w:pPr>
              <w:pStyle w:val="Normal"/>
              <w:numPr>
                <w:ilvl w:val="0"/>
                <w:numId w:val="19"/>
              </w:numPr>
              <w:spacing w:lineRule="exact" w:line="240" w:before="0" w:after="0"/>
              <w:ind w:left="720" w:right="0" w:hanging="360"/>
              <w:jc w:val="left"/>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Техническое перевооружение и модернизация столовых;</w:t>
            </w:r>
          </w:p>
          <w:p>
            <w:pPr>
              <w:pStyle w:val="Normal"/>
              <w:numPr>
                <w:ilvl w:val="0"/>
                <w:numId w:val="19"/>
              </w:numPr>
              <w:spacing w:lineRule="exact" w:line="240" w:before="0" w:after="0"/>
              <w:ind w:left="720" w:right="0" w:hanging="360"/>
              <w:jc w:val="left"/>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Поддержка работы общеобразовательных учреждений по самообеспечению школьников сельскохозяйственной продукцией;</w:t>
            </w:r>
          </w:p>
          <w:p>
            <w:pPr>
              <w:pStyle w:val="Normal"/>
              <w:numPr>
                <w:ilvl w:val="0"/>
                <w:numId w:val="19"/>
              </w:numPr>
              <w:spacing w:lineRule="exact" w:line="240" w:before="0" w:after="0"/>
              <w:ind w:left="720" w:right="0" w:hanging="360"/>
              <w:jc w:val="left"/>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Организация питьевого режима дошкольников и школьников качественной питьевой водой;</w:t>
            </w:r>
          </w:p>
          <w:p>
            <w:pPr>
              <w:pStyle w:val="Normal"/>
              <w:numPr>
                <w:ilvl w:val="0"/>
                <w:numId w:val="19"/>
              </w:numPr>
              <w:spacing w:lineRule="exact" w:line="240" w:before="0" w:after="0"/>
              <w:ind w:left="720" w:right="0" w:hanging="360"/>
              <w:jc w:val="left"/>
              <w:rPr>
                <w:spacing w:val="0"/>
              </w:rPr>
            </w:pPr>
            <w:r>
              <w:rPr>
                <w:rFonts w:eastAsia="Times New Roman" w:cs="Times New Roman" w:ascii="Times New Roman" w:hAnsi="Times New Roman"/>
                <w:color w:val="000000"/>
                <w:spacing w:val="0"/>
                <w:sz w:val="24"/>
                <w:shd w:fill="auto" w:val="clear"/>
              </w:rPr>
              <w:t>Подготовка и обеспечение столовых дошкольных и  образовательных учреждений квалифицированными кадрами.</w:t>
            </w:r>
          </w:p>
        </w:tc>
      </w:tr>
      <w:tr>
        <w:trPr>
          <w:trHeight w:val="69"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Объемы и источники финансирования</w:t>
            </w:r>
          </w:p>
        </w:tc>
        <w:tc>
          <w:tcPr>
            <w:tcW w:w="711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2020 г. – 29450,85</w:t>
            </w:r>
          </w:p>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2021 г. –30650,85</w:t>
            </w:r>
          </w:p>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2022 г. – 31050,85</w:t>
            </w:r>
          </w:p>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Итого:    91152,55</w:t>
            </w:r>
          </w:p>
        </w:tc>
      </w:tr>
      <w:tr>
        <w:trPr>
          <w:trHeight w:val="1915"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Ожидаемые результаты реализации Программы</w:t>
            </w:r>
          </w:p>
        </w:tc>
        <w:tc>
          <w:tcPr>
            <w:tcW w:w="711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33" w:hanging="0"/>
              <w:jc w:val="left"/>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 Улучшение  качества питания  школьников за счет его сбалансированности, использования продуктов, обогащенных витаминами и микронутриентами, максимального обеспечения горячим питанием, модернизации материально-технической базы школьных столовых.</w:t>
            </w:r>
          </w:p>
          <w:p>
            <w:pPr>
              <w:pStyle w:val="Normal"/>
              <w:spacing w:lineRule="exact" w:line="240" w:before="0" w:after="0"/>
              <w:ind w:left="0" w:right="0" w:hanging="0"/>
              <w:jc w:val="left"/>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 Улучшение здоровья детей школьного возраста, повышение иммунитета, снижение заболеваемости, в частности при использовании в рационе продуктов питания, обогащенных микронутриентами, снижение частоты  заболеваемости  органов пищеварения;</w:t>
            </w:r>
          </w:p>
          <w:p>
            <w:pPr>
              <w:pStyle w:val="Normal"/>
              <w:spacing w:lineRule="exact" w:line="240" w:before="0" w:after="0"/>
              <w:ind w:left="0" w:right="0" w:hanging="0"/>
              <w:jc w:val="left"/>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 Формирование у детей школьного возраста и их родителей навыков здорового рационального питания.</w:t>
            </w:r>
          </w:p>
          <w:p>
            <w:pPr>
              <w:pStyle w:val="Normal"/>
              <w:spacing w:lineRule="exact" w:line="240" w:before="0" w:after="0"/>
              <w:ind w:left="0" w:right="0" w:hanging="0"/>
              <w:jc w:val="left"/>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 Повышение уровня квалификации специалистов, занятых в сфере школьного питания;</w:t>
            </w:r>
          </w:p>
          <w:p>
            <w:pPr>
              <w:pStyle w:val="Normal"/>
              <w:spacing w:lineRule="exact" w:line="240" w:before="0" w:after="0"/>
              <w:ind w:left="0" w:right="0" w:hanging="0"/>
              <w:jc w:val="left"/>
              <w:rPr>
                <w:spacing w:val="0"/>
              </w:rPr>
            </w:pPr>
            <w:r>
              <w:rPr>
                <w:rFonts w:eastAsia="Times New Roman" w:cs="Times New Roman" w:ascii="Times New Roman" w:hAnsi="Times New Roman"/>
                <w:color w:val="000000"/>
                <w:spacing w:val="0"/>
                <w:sz w:val="24"/>
                <w:shd w:fill="auto" w:val="clear"/>
              </w:rPr>
              <w:t>- С</w:t>
            </w:r>
            <w:r>
              <w:rPr>
                <w:rFonts w:eastAsia="Times New Roman" w:cs="Times New Roman" w:ascii="Times New Roman" w:hAnsi="Times New Roman"/>
                <w:color w:val="auto"/>
                <w:spacing w:val="0"/>
                <w:sz w:val="24"/>
                <w:shd w:fill="auto" w:val="clear"/>
              </w:rPr>
              <w:t>оответствие школьного питания требованиям СанПиН.</w:t>
            </w:r>
          </w:p>
        </w:tc>
      </w:tr>
    </w:tbl>
    <w:p>
      <w:pPr>
        <w:pStyle w:val="Normal"/>
        <w:tabs>
          <w:tab w:val="clear" w:pos="709"/>
          <w:tab w:val="left" w:pos="2685" w:leader="none"/>
        </w:tabs>
        <w:spacing w:lineRule="exact" w:line="240" w:before="0" w:after="0"/>
        <w:ind w:left="0" w:right="0"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ab/>
      </w:r>
    </w:p>
    <w:p>
      <w:pPr>
        <w:pStyle w:val="Normal"/>
        <w:keepNext w:val="true"/>
        <w:keepLines/>
        <w:spacing w:lineRule="exact" w:line="240" w:before="0" w:after="0"/>
        <w:ind w:left="36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Раздел 1. Обоснование необходимости решения проблемы программно-                    целевым  методом</w:t>
      </w:r>
    </w:p>
    <w:p>
      <w:pPr>
        <w:pStyle w:val="Normal"/>
        <w:spacing w:lineRule="exact" w:line="240" w:before="0" w:after="0"/>
        <w:ind w:left="0" w:right="0" w:firstLine="72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Организация рационального школьного питания учащихся во время пребывания в школе является одним из ключевых факторов поддержания их здоровья и эффективности обучения.</w:t>
      </w:r>
    </w:p>
    <w:p>
      <w:pPr>
        <w:pStyle w:val="Normal"/>
        <w:spacing w:lineRule="exact" w:line="240" w:before="0" w:after="0"/>
        <w:ind w:left="0" w:right="0" w:firstLine="72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Дети ежедневно проводят в школе до 7-8 часов – самый настоящий рабочий день взрослого человека. Кроме того, в последние годы резко возросла интенсивность процесса обучения.</w:t>
      </w:r>
    </w:p>
    <w:p>
      <w:pPr>
        <w:pStyle w:val="Normal"/>
        <w:spacing w:lineRule="exact" w:line="240" w:before="0" w:after="0"/>
        <w:ind w:left="0" w:right="0" w:firstLine="72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В Оленекском районе в школах обучается 723 учащихся, охвачено  двухразовым горячим питанием 100 % обучающихся. Обеспечение детей горячим питанием осуществляется за счет средств муниципального бюджета.</w:t>
      </w:r>
    </w:p>
    <w:p>
      <w:pPr>
        <w:pStyle w:val="Normal"/>
        <w:spacing w:lineRule="exact" w:line="240" w:before="0" w:after="0"/>
        <w:ind w:left="0" w:right="0" w:firstLine="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По организации питания обучающихся имеются нормативно-правовой акт:</w:t>
      </w:r>
    </w:p>
    <w:p>
      <w:pPr>
        <w:pStyle w:val="Normal"/>
        <w:numPr>
          <w:ilvl w:val="0"/>
          <w:numId w:val="20"/>
        </w:numPr>
        <w:spacing w:lineRule="exact" w:line="240" w:before="0" w:after="0"/>
        <w:ind w:left="720" w:right="0" w:hanging="36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Указ Главы Республики Саха (Якутия) от 22.03.2018 г. </w:t>
      </w:r>
      <w:r>
        <w:rPr>
          <w:rFonts w:eastAsia="Segoe UI Symbol" w:cs="Segoe UI Symbol" w:ascii="Segoe UI Symbol" w:hAnsi="Segoe UI Symbol"/>
          <w:color w:val="auto"/>
          <w:spacing w:val="0"/>
          <w:sz w:val="24"/>
          <w:shd w:fill="auto" w:val="clear"/>
        </w:rPr>
        <w:t>№</w:t>
      </w:r>
      <w:r>
        <w:rPr>
          <w:rFonts w:eastAsia="Times New Roman" w:cs="Times New Roman" w:ascii="Times New Roman" w:hAnsi="Times New Roman"/>
          <w:color w:val="auto"/>
          <w:spacing w:val="0"/>
          <w:sz w:val="24"/>
          <w:shd w:fill="auto" w:val="clear"/>
        </w:rPr>
        <w:t xml:space="preserve">2466 «О внесении изменений в Указ Главы Республики Саха (Якутия) от 08 мая 2015 г.  </w:t>
      </w:r>
      <w:r>
        <w:rPr>
          <w:rFonts w:eastAsia="Segoe UI Symbol" w:cs="Segoe UI Symbol" w:ascii="Segoe UI Symbol" w:hAnsi="Segoe UI Symbol"/>
          <w:color w:val="auto"/>
          <w:spacing w:val="0"/>
          <w:sz w:val="24"/>
          <w:shd w:fill="auto" w:val="clear"/>
        </w:rPr>
        <w:t>№</w:t>
      </w:r>
      <w:r>
        <w:rPr>
          <w:rFonts w:eastAsia="Times New Roman" w:cs="Times New Roman" w:ascii="Times New Roman" w:hAnsi="Times New Roman"/>
          <w:color w:val="auto"/>
          <w:spacing w:val="0"/>
          <w:sz w:val="24"/>
          <w:shd w:fill="auto" w:val="clear"/>
        </w:rPr>
        <w:t xml:space="preserve"> 479 «О дополнительных компенсационных выплатах на питание обучающимся из малоимущих многодетных семей государственных общеобразовательных организаций Республики  Саха (Якутия) и признании утратившим силу Указа Президента Республики Саха (Якутия) от 25 декабря 2009 г. </w:t>
      </w:r>
      <w:r>
        <w:rPr>
          <w:rFonts w:eastAsia="Segoe UI Symbol" w:cs="Segoe UI Symbol" w:ascii="Segoe UI Symbol" w:hAnsi="Segoe UI Symbol"/>
          <w:color w:val="auto"/>
          <w:spacing w:val="0"/>
          <w:sz w:val="24"/>
          <w:shd w:fill="auto" w:val="clear"/>
        </w:rPr>
        <w:t>№</w:t>
      </w:r>
      <w:r>
        <w:rPr>
          <w:rFonts w:eastAsia="Times New Roman" w:cs="Times New Roman" w:ascii="Times New Roman" w:hAnsi="Times New Roman"/>
          <w:color w:val="auto"/>
          <w:spacing w:val="0"/>
          <w:sz w:val="24"/>
          <w:shd w:fill="auto" w:val="clear"/>
        </w:rPr>
        <w:t>1735 «О компенсационных выплатах на питание обучающимся из малообеспеченных семей государственных общеобразовательных учреждений Республики Саха (Якутия)». Согласно данному Указу норматив расхода на обеспечение питанием одного обучающегося на один учебный день составляет:</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для обучающихся из малоимущих многодетных семей – 90,2 рублей;</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для обучающихся из малоимущих семей – 35,5 рублей.</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 xml:space="preserve">В  районе обеспечены 100% учащихся школ. </w:t>
      </w:r>
    </w:p>
    <w:p>
      <w:pPr>
        <w:pStyle w:val="Normal"/>
        <w:spacing w:lineRule="exact" w:line="240" w:before="0" w:after="0"/>
        <w:ind w:left="0" w:right="0" w:firstLine="708"/>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В целях обеспечения горячим двухразовым питанием 100% обучающихся утвержден Порядок обеспечения питанием обучающихся общеобразовательных организаций  МР «Оленекский эвенкийский национальный район», утвержденный постановлением главы МР от 06.12.2018 г. </w:t>
      </w:r>
      <w:r>
        <w:rPr>
          <w:rFonts w:eastAsia="Segoe UI Symbol" w:cs="Segoe UI Symbol" w:ascii="Segoe UI Symbol" w:hAnsi="Segoe UI Symbol"/>
          <w:color w:val="auto"/>
          <w:spacing w:val="0"/>
          <w:sz w:val="24"/>
          <w:shd w:fill="auto" w:val="clear"/>
        </w:rPr>
        <w:t>№</w:t>
      </w:r>
      <w:r>
        <w:rPr>
          <w:rFonts w:eastAsia="Times New Roman" w:cs="Times New Roman" w:ascii="Times New Roman" w:hAnsi="Times New Roman"/>
          <w:color w:val="auto"/>
          <w:spacing w:val="0"/>
          <w:sz w:val="24"/>
          <w:shd w:fill="auto" w:val="clear"/>
        </w:rPr>
        <w:t xml:space="preserve">197. </w:t>
      </w:r>
    </w:p>
    <w:p>
      <w:pPr>
        <w:pStyle w:val="Normal"/>
        <w:spacing w:lineRule="exact" w:line="240" w:before="0" w:after="0"/>
        <w:ind w:left="0" w:right="0" w:firstLine="708"/>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Всего на 2019 год на организацию питания школьников предусмотрено 13050845,00 рублей. Средняя стоимость горячего питания в день на одного учащегося составляет – 75,13 рублей, без учета затрат муниципалитета на коммунальные услуги и энергоснабжение.  </w:t>
      </w:r>
    </w:p>
    <w:p>
      <w:pPr>
        <w:pStyle w:val="Normal"/>
        <w:spacing w:lineRule="exact" w:line="240" w:before="0" w:after="0"/>
        <w:ind w:left="0" w:right="0" w:firstLine="72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Ежегодно, при приемке школ межведомственной комиссией, к новому учебному году обращается внимание на соответствие пищеблоков санитарно-эпидемическим правилам и нормативам. </w:t>
      </w:r>
    </w:p>
    <w:p>
      <w:pPr>
        <w:pStyle w:val="Normal"/>
        <w:spacing w:lineRule="exact" w:line="240" w:before="0" w:after="0"/>
        <w:ind w:left="0" w:right="0" w:firstLine="72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Негативное воздействие на организацию питания школьников оказывают такие факторы, как отсутствие или недостаточность профессиональной подготовки работников школьных столовых, непонимание важности организованного горячего питания у руководителей общеобразовательных учреждений, бесплатная организация питания работников школы за счет продуктов питания, предусмотренных на питание обучающихся.</w:t>
      </w:r>
    </w:p>
    <w:p>
      <w:pPr>
        <w:pStyle w:val="Normal"/>
        <w:spacing w:lineRule="exact" w:line="240" w:before="0" w:after="0"/>
        <w:ind w:left="0" w:right="0" w:firstLine="72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Решение поставленных целей и задач программными методами будет способствовать изменению ситуации с организацией горячего питания школьников, укреплению их здоровья, повышению квалификации работников школьных столовых, компетентности руководителей в вопросах организации питания школьников.</w:t>
      </w:r>
    </w:p>
    <w:p>
      <w:pPr>
        <w:pStyle w:val="Normal"/>
        <w:spacing w:lineRule="exact" w:line="240" w:before="0" w:after="0"/>
        <w:ind w:left="0" w:right="0" w:firstLine="72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Организация школьного питания является неотъемлемой частью учебно-воспитательного процесса, что обеспечивает охрану здоровья учащихся в соответствии со ст. 37 Закона Российской Федерации от 29.12.2012 N 273 «Об образовании в РФ».</w:t>
      </w:r>
    </w:p>
    <w:p>
      <w:pPr>
        <w:pStyle w:val="Normal"/>
        <w:keepNext w:val="true"/>
        <w:keepLines/>
        <w:spacing w:lineRule="exact" w:line="240" w:before="0" w:after="0"/>
        <w:ind w:left="0" w:right="0"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 xml:space="preserve"> </w:t>
      </w:r>
      <w:r>
        <w:rPr>
          <w:rFonts w:eastAsia="Times New Roman" w:cs="Times New Roman" w:ascii="Times New Roman" w:hAnsi="Times New Roman"/>
          <w:b/>
          <w:color w:val="auto"/>
          <w:spacing w:val="0"/>
          <w:sz w:val="24"/>
          <w:shd w:fill="auto" w:val="clear"/>
        </w:rPr>
        <w:t>Раздел 2. Цели и задачи Подпрограммы, целевые индикаторы.</w:t>
      </w:r>
    </w:p>
    <w:p>
      <w:pPr>
        <w:pStyle w:val="Normal"/>
        <w:spacing w:lineRule="exact" w:line="240" w:before="0" w:after="0"/>
        <w:ind w:left="0" w:right="0" w:firstLine="72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Основной целью Подпрограммы является </w:t>
      </w:r>
      <w:r>
        <w:rPr>
          <w:rFonts w:eastAsia="Times New Roman" w:cs="Times New Roman" w:ascii="Times New Roman" w:hAnsi="Times New Roman"/>
          <w:color w:val="000000"/>
          <w:spacing w:val="0"/>
          <w:sz w:val="24"/>
          <w:shd w:fill="auto" w:val="clear"/>
        </w:rPr>
        <w:t>обеспечение детей школьного возраста качественным сбалансированным питанием, совершенствование системы организации питания в образовательных учреждениях на основе внедрения новых технологий и форм обслуживания для сохранения и укрепления их здоровья.</w:t>
      </w:r>
    </w:p>
    <w:p>
      <w:pPr>
        <w:pStyle w:val="Normal"/>
        <w:spacing w:lineRule="exact" w:line="240" w:before="0" w:after="0"/>
        <w:ind w:left="0" w:right="0" w:firstLine="72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Для достижения поставленной цели Подпрограммой предусматривается решение следующих задач:</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000000"/>
          <w:spacing w:val="0"/>
          <w:sz w:val="24"/>
          <w:shd w:fill="auto" w:val="clear"/>
        </w:rPr>
        <w:t>1. Создание системы обеспечения детей школьного возраста оптимальным питанием в соответствии с физиологическими потребностями.</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2. Совершенствование профессионально-кадрового состава работников.</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3. Осуществление межведомственного взаимодействия в формировании здорового образа жизни обучающихся. </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4. Формирование у школьников осознанного отношения к рациональному питанию;</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5. Улучшение материально-технической базы.</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Перечень индикаторов (показателей) Подпрограммы:</w:t>
      </w:r>
    </w:p>
    <w:p>
      <w:pPr>
        <w:pStyle w:val="Normal"/>
        <w:spacing w:lineRule="exact" w:line="240" w:before="0" w:after="0"/>
        <w:ind w:left="0" w:right="0" w:firstLine="72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Оценка эффективности Подпрограммы будет проводиться на основе системы индикаторов, которая обеспечит мониторинг динамики изменений в состоянии здоровья школьников, в обеспечении полноценным питанием, в формировании здорового образа жизни детей за отчетный период с целью корректировки или уточнения поставленных задач и проводимых мероприятий.</w:t>
      </w:r>
    </w:p>
    <w:tbl>
      <w:tblPr>
        <w:tblW w:w="9180" w:type="dxa"/>
        <w:jc w:val="left"/>
        <w:tblInd w:w="0" w:type="dxa"/>
        <w:tblCellMar>
          <w:top w:w="0" w:type="dxa"/>
          <w:left w:w="108" w:type="dxa"/>
          <w:bottom w:w="0" w:type="dxa"/>
          <w:right w:w="108" w:type="dxa"/>
        </w:tblCellMar>
      </w:tblPr>
      <w:tblGrid>
        <w:gridCol w:w="3935"/>
        <w:gridCol w:w="1416"/>
        <w:gridCol w:w="1276"/>
        <w:gridCol w:w="1276"/>
        <w:gridCol w:w="1277"/>
      </w:tblGrid>
      <w:tr>
        <w:trPr>
          <w:trHeight w:val="195" w:hRule="atLeast"/>
        </w:trPr>
        <w:tc>
          <w:tcPr>
            <w:tcW w:w="3935"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Наименование показателей и индикаторов</w:t>
            </w:r>
          </w:p>
        </w:tc>
        <w:tc>
          <w:tcPr>
            <w:tcW w:w="1416"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Единица измерения</w:t>
            </w:r>
          </w:p>
        </w:tc>
        <w:tc>
          <w:tcPr>
            <w:tcW w:w="3829" w:type="dxa"/>
            <w:gridSpan w:val="3"/>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Значения показателей и</w:t>
            </w:r>
          </w:p>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индикаторов по годам</w:t>
            </w:r>
          </w:p>
        </w:tc>
      </w:tr>
      <w:tr>
        <w:trPr>
          <w:trHeight w:val="125" w:hRule="atLeast"/>
        </w:trPr>
        <w:tc>
          <w:tcPr>
            <w:tcW w:w="3935"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6"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27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17" w:right="0" w:hanging="0"/>
              <w:jc w:val="center"/>
              <w:rPr>
                <w:color w:val="auto"/>
                <w:spacing w:val="0"/>
              </w:rPr>
            </w:pPr>
            <w:r>
              <w:rPr>
                <w:rFonts w:eastAsia="Times New Roman" w:cs="Times New Roman" w:ascii="Times New Roman" w:hAnsi="Times New Roman"/>
                <w:color w:val="auto"/>
                <w:spacing w:val="0"/>
                <w:sz w:val="24"/>
                <w:shd w:fill="auto" w:val="clear"/>
              </w:rPr>
              <w:t>2020</w:t>
            </w:r>
          </w:p>
        </w:tc>
        <w:tc>
          <w:tcPr>
            <w:tcW w:w="127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2021</w:t>
            </w:r>
          </w:p>
        </w:tc>
        <w:tc>
          <w:tcPr>
            <w:tcW w:w="127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2022</w:t>
            </w:r>
          </w:p>
        </w:tc>
      </w:tr>
      <w:tr>
        <w:trPr>
          <w:trHeight w:val="598" w:hRule="atLeast"/>
        </w:trPr>
        <w:tc>
          <w:tcPr>
            <w:tcW w:w="393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100 % охват горячим двухразовым  питанием учащихся общеобразовательных учреждений</w:t>
            </w:r>
          </w:p>
          <w:p>
            <w:pPr>
              <w:pStyle w:val="Normal"/>
              <w:spacing w:lineRule="exact" w:line="240" w:before="0" w:after="0"/>
              <w:ind w:left="0" w:right="0" w:hanging="0"/>
              <w:jc w:val="left"/>
              <w:rPr>
                <w:color w:val="auto"/>
                <w:spacing w:val="0"/>
              </w:rPr>
            </w:pPr>
            <w:r>
              <w:rPr>
                <w:color w:val="auto"/>
                <w:spacing w:val="0"/>
                <w:shd w:fill="auto" w:val="clear"/>
              </w:rPr>
            </w:r>
          </w:p>
        </w:tc>
        <w:tc>
          <w:tcPr>
            <w:tcW w:w="14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Кол-во</w:t>
            </w:r>
          </w:p>
        </w:tc>
        <w:tc>
          <w:tcPr>
            <w:tcW w:w="127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4</w:t>
            </w:r>
          </w:p>
        </w:tc>
        <w:tc>
          <w:tcPr>
            <w:tcW w:w="127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4</w:t>
            </w:r>
          </w:p>
        </w:tc>
        <w:tc>
          <w:tcPr>
            <w:tcW w:w="12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4</w:t>
            </w:r>
          </w:p>
        </w:tc>
      </w:tr>
      <w:tr>
        <w:trPr>
          <w:trHeight w:val="598" w:hRule="atLeast"/>
        </w:trPr>
        <w:tc>
          <w:tcPr>
            <w:tcW w:w="393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Увеличение удельного веса поваров школьных столовых, имеющих профессиональное образование, до100%</w:t>
            </w:r>
          </w:p>
          <w:p>
            <w:pPr>
              <w:pStyle w:val="Normal"/>
              <w:spacing w:lineRule="exact" w:line="240" w:before="0" w:after="0"/>
              <w:ind w:left="0" w:right="0" w:hanging="0"/>
              <w:jc w:val="left"/>
              <w:rPr>
                <w:color w:val="auto"/>
                <w:spacing w:val="0"/>
              </w:rPr>
            </w:pPr>
            <w:r>
              <w:rPr>
                <w:color w:val="auto"/>
                <w:spacing w:val="0"/>
                <w:shd w:fill="auto" w:val="clear"/>
              </w:rPr>
            </w:r>
          </w:p>
        </w:tc>
        <w:tc>
          <w:tcPr>
            <w:tcW w:w="14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 xml:space="preserve">Кол-во </w:t>
            </w:r>
          </w:p>
        </w:tc>
        <w:tc>
          <w:tcPr>
            <w:tcW w:w="127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6</w:t>
            </w:r>
          </w:p>
        </w:tc>
        <w:tc>
          <w:tcPr>
            <w:tcW w:w="127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6</w:t>
            </w:r>
          </w:p>
        </w:tc>
        <w:tc>
          <w:tcPr>
            <w:tcW w:w="12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6</w:t>
            </w:r>
          </w:p>
        </w:tc>
      </w:tr>
      <w:tr>
        <w:trPr>
          <w:trHeight w:val="598" w:hRule="atLeast"/>
        </w:trPr>
        <w:tc>
          <w:tcPr>
            <w:tcW w:w="393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Количество столовых, оснащенных современным оборудованием</w:t>
            </w:r>
          </w:p>
        </w:tc>
        <w:tc>
          <w:tcPr>
            <w:tcW w:w="14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Кол-во</w:t>
            </w:r>
          </w:p>
        </w:tc>
        <w:tc>
          <w:tcPr>
            <w:tcW w:w="127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4</w:t>
            </w:r>
          </w:p>
        </w:tc>
        <w:tc>
          <w:tcPr>
            <w:tcW w:w="127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4</w:t>
            </w:r>
          </w:p>
        </w:tc>
        <w:tc>
          <w:tcPr>
            <w:tcW w:w="12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4</w:t>
            </w:r>
          </w:p>
        </w:tc>
      </w:tr>
      <w:tr>
        <w:trPr>
          <w:trHeight w:val="598" w:hRule="atLeast"/>
        </w:trPr>
        <w:tc>
          <w:tcPr>
            <w:tcW w:w="393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Увеличение удельного веса общеобразовательных учреждений, использующих в рационе питания детей продукты, обогащенные витаминами и микронутриентами, до100%</w:t>
            </w:r>
          </w:p>
          <w:p>
            <w:pPr>
              <w:pStyle w:val="Normal"/>
              <w:spacing w:lineRule="exact" w:line="240" w:before="0" w:after="0"/>
              <w:ind w:left="0" w:right="0" w:hanging="0"/>
              <w:jc w:val="left"/>
              <w:rPr>
                <w:color w:val="auto"/>
                <w:spacing w:val="0"/>
              </w:rPr>
            </w:pPr>
            <w:r>
              <w:rPr>
                <w:color w:val="auto"/>
                <w:spacing w:val="0"/>
                <w:shd w:fill="auto" w:val="clear"/>
              </w:rPr>
            </w:r>
          </w:p>
        </w:tc>
        <w:tc>
          <w:tcPr>
            <w:tcW w:w="14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 xml:space="preserve">Кол-во </w:t>
            </w:r>
          </w:p>
        </w:tc>
        <w:tc>
          <w:tcPr>
            <w:tcW w:w="127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4</w:t>
            </w:r>
          </w:p>
        </w:tc>
        <w:tc>
          <w:tcPr>
            <w:tcW w:w="127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4</w:t>
            </w:r>
          </w:p>
        </w:tc>
        <w:tc>
          <w:tcPr>
            <w:tcW w:w="12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4</w:t>
            </w:r>
          </w:p>
        </w:tc>
      </w:tr>
      <w:tr>
        <w:trPr>
          <w:trHeight w:val="598" w:hRule="atLeast"/>
        </w:trPr>
        <w:tc>
          <w:tcPr>
            <w:tcW w:w="393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Увеличение удельного веса общеобразовательных учреждений, реализующих мероприятия по формированию культуры питания, до 100%</w:t>
            </w:r>
          </w:p>
        </w:tc>
        <w:tc>
          <w:tcPr>
            <w:tcW w:w="14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Кол-во</w:t>
            </w:r>
          </w:p>
        </w:tc>
        <w:tc>
          <w:tcPr>
            <w:tcW w:w="127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4</w:t>
            </w:r>
          </w:p>
        </w:tc>
        <w:tc>
          <w:tcPr>
            <w:tcW w:w="127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4</w:t>
            </w:r>
          </w:p>
        </w:tc>
        <w:tc>
          <w:tcPr>
            <w:tcW w:w="12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4</w:t>
            </w:r>
          </w:p>
        </w:tc>
      </w:tr>
    </w:tbl>
    <w:p>
      <w:pPr>
        <w:pStyle w:val="Normal"/>
        <w:keepNext w:val="true"/>
        <w:keepLines/>
        <w:spacing w:lineRule="exact" w:line="240" w:before="0" w:after="0"/>
        <w:ind w:left="0" w:right="0"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keepNext w:val="true"/>
        <w:keepLines/>
        <w:spacing w:lineRule="exact" w:line="240" w:before="0" w:after="0"/>
        <w:ind w:left="36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keepNext w:val="true"/>
        <w:keepLines/>
        <w:spacing w:lineRule="exact" w:line="240" w:before="0" w:after="0"/>
        <w:ind w:left="36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keepNext w:val="true"/>
        <w:keepLines/>
        <w:spacing w:lineRule="exact" w:line="240" w:before="0" w:after="0"/>
        <w:ind w:left="36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Раздел  3.  Перечень подпрограммных мероприятий</w:t>
      </w:r>
    </w:p>
    <w:p>
      <w:pPr>
        <w:pStyle w:val="Normal"/>
        <w:numPr>
          <w:ilvl w:val="0"/>
          <w:numId w:val="21"/>
        </w:numPr>
        <w:spacing w:lineRule="exact" w:line="240" w:before="0" w:after="0"/>
        <w:ind w:left="720" w:right="0" w:hanging="36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Обеспечение детей школьного возраста:</w:t>
      </w:r>
    </w:p>
    <w:p>
      <w:pPr>
        <w:pStyle w:val="Normal"/>
        <w:spacing w:lineRule="exact" w:line="240" w:before="0" w:after="0"/>
        <w:ind w:left="0" w:right="0" w:hanging="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     </w:t>
      </w:r>
      <w:r>
        <w:rPr>
          <w:rFonts w:eastAsia="Times New Roman" w:cs="Times New Roman" w:ascii="Times New Roman" w:hAnsi="Times New Roman"/>
          <w:color w:val="000000"/>
          <w:spacing w:val="0"/>
          <w:sz w:val="24"/>
          <w:shd w:fill="auto" w:val="clear"/>
        </w:rPr>
        <w:t>-обогащенными продуктами питания, в том числе молоком, молочной продукцией, соками, свежими фруктами, овощами;</w:t>
      </w:r>
    </w:p>
    <w:p>
      <w:pPr>
        <w:pStyle w:val="Normal"/>
        <w:spacing w:lineRule="exact" w:line="240" w:before="0" w:after="0"/>
        <w:ind w:left="0" w:right="0" w:hanging="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     </w:t>
      </w:r>
      <w:r>
        <w:rPr>
          <w:rFonts w:eastAsia="Times New Roman" w:cs="Times New Roman" w:ascii="Times New Roman" w:hAnsi="Times New Roman"/>
          <w:color w:val="000000"/>
          <w:spacing w:val="0"/>
          <w:sz w:val="24"/>
          <w:shd w:fill="auto" w:val="clear"/>
        </w:rPr>
        <w:t>-завтраком из обогащенных продуктов питания  учащихся 1 классов;</w:t>
      </w:r>
    </w:p>
    <w:p>
      <w:pPr>
        <w:pStyle w:val="Normal"/>
        <w:numPr>
          <w:ilvl w:val="0"/>
          <w:numId w:val="22"/>
        </w:numPr>
        <w:spacing w:lineRule="exact" w:line="240" w:before="0" w:after="0"/>
        <w:ind w:left="720" w:right="0" w:hanging="36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Техническое перевооружение и модернизация столовых;</w:t>
      </w:r>
    </w:p>
    <w:p>
      <w:pPr>
        <w:pStyle w:val="Normal"/>
        <w:numPr>
          <w:ilvl w:val="0"/>
          <w:numId w:val="22"/>
        </w:numPr>
        <w:spacing w:lineRule="exact" w:line="240" w:before="0" w:after="0"/>
        <w:ind w:left="720" w:right="0" w:hanging="36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Поддержка работы общеобразовательных учреждений по самообеспечению школьников сельскохозяйственной продукцией;</w:t>
      </w:r>
    </w:p>
    <w:p>
      <w:pPr>
        <w:pStyle w:val="Normal"/>
        <w:numPr>
          <w:ilvl w:val="0"/>
          <w:numId w:val="22"/>
        </w:numPr>
        <w:spacing w:lineRule="exact" w:line="240" w:before="0" w:after="0"/>
        <w:ind w:left="720" w:right="0" w:hanging="36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Организация питьевого режима дошкольников и  школьников качественной питьевой водой;</w:t>
      </w:r>
    </w:p>
    <w:p>
      <w:pPr>
        <w:pStyle w:val="Normal"/>
        <w:keepNext w:val="true"/>
        <w:keepLines/>
        <w:numPr>
          <w:ilvl w:val="0"/>
          <w:numId w:val="22"/>
        </w:numPr>
        <w:spacing w:lineRule="exact" w:line="240" w:before="0" w:after="0"/>
        <w:ind w:left="720" w:right="0" w:hanging="36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000000"/>
          <w:spacing w:val="0"/>
          <w:sz w:val="24"/>
          <w:shd w:fill="auto" w:val="clear"/>
        </w:rPr>
        <w:t>Подготовка и обеспечение столовых образовательных учреждений квалифицированными кадрами.</w:t>
      </w:r>
    </w:p>
    <w:p>
      <w:pPr>
        <w:pStyle w:val="Normal"/>
        <w:keepNext w:val="true"/>
        <w:keepLines/>
        <w:spacing w:lineRule="exact" w:line="240" w:before="0" w:after="0"/>
        <w:ind w:left="36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Раздел 4.  Ресурсное обеспечение Подпрограммы</w:t>
      </w:r>
    </w:p>
    <w:p>
      <w:pPr>
        <w:pStyle w:val="Normal"/>
        <w:spacing w:lineRule="exact" w:line="240" w:before="0" w:after="0"/>
        <w:ind w:left="0" w:right="0" w:firstLine="72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Финансовое обеспечение мероприятий Подпрограммы осуществляется за счет средств бюджета муниципального района «Оленекский эвенкийский национальный район»,  средства МОН РС (Я) для общеобразовательных организаций:</w:t>
      </w:r>
    </w:p>
    <w:tbl>
      <w:tblPr>
        <w:tblW w:w="8640" w:type="dxa"/>
        <w:jc w:val="left"/>
        <w:tblInd w:w="0" w:type="dxa"/>
        <w:tblCellMar>
          <w:top w:w="0" w:type="dxa"/>
          <w:left w:w="108" w:type="dxa"/>
          <w:bottom w:w="0" w:type="dxa"/>
          <w:right w:w="108" w:type="dxa"/>
        </w:tblCellMar>
      </w:tblPr>
      <w:tblGrid>
        <w:gridCol w:w="1298"/>
        <w:gridCol w:w="1656"/>
        <w:gridCol w:w="3106"/>
        <w:gridCol w:w="2579"/>
      </w:tblGrid>
      <w:tr>
        <w:trPr>
          <w:trHeight w:val="428" w:hRule="atLeast"/>
        </w:trPr>
        <w:tc>
          <w:tcPr>
            <w:tcW w:w="129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Наименование</w:t>
            </w:r>
          </w:p>
        </w:tc>
        <w:tc>
          <w:tcPr>
            <w:tcW w:w="165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Всего финансированный средств тыс.руб.</w:t>
            </w:r>
          </w:p>
        </w:tc>
        <w:tc>
          <w:tcPr>
            <w:tcW w:w="568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В том числе</w:t>
            </w:r>
          </w:p>
        </w:tc>
      </w:tr>
      <w:tr>
        <w:trPr>
          <w:trHeight w:val="254" w:hRule="atLeast"/>
        </w:trPr>
        <w:tc>
          <w:tcPr>
            <w:tcW w:w="1298"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656"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31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Бюджет муниципального образования «Оленекский район»</w:t>
            </w:r>
          </w:p>
        </w:tc>
        <w:tc>
          <w:tcPr>
            <w:tcW w:w="25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Внебюджетные источники</w:t>
            </w:r>
          </w:p>
        </w:tc>
      </w:tr>
      <w:tr>
        <w:trPr>
          <w:trHeight w:val="284" w:hRule="atLeast"/>
        </w:trPr>
        <w:tc>
          <w:tcPr>
            <w:tcW w:w="129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2020 г.</w:t>
            </w:r>
          </w:p>
        </w:tc>
        <w:tc>
          <w:tcPr>
            <w:tcW w:w="165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40" w:before="0" w:after="0"/>
              <w:ind w:left="0"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310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13050,85</w:t>
            </w:r>
          </w:p>
          <w:p>
            <w:pPr>
              <w:pStyle w:val="Normal"/>
              <w:spacing w:lineRule="exact" w:line="240" w:before="0" w:after="0"/>
              <w:ind w:left="0" w:right="0" w:hanging="0"/>
              <w:jc w:val="center"/>
              <w:rPr>
                <w:color w:val="auto"/>
                <w:spacing w:val="0"/>
              </w:rPr>
            </w:pPr>
            <w:r>
              <w:rPr>
                <w:color w:val="auto"/>
                <w:spacing w:val="0"/>
                <w:shd w:fill="auto" w:val="clear"/>
              </w:rPr>
            </w:r>
          </w:p>
        </w:tc>
        <w:tc>
          <w:tcPr>
            <w:tcW w:w="2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0,00</w:t>
            </w:r>
          </w:p>
        </w:tc>
      </w:tr>
      <w:tr>
        <w:trPr>
          <w:trHeight w:val="254" w:hRule="atLeast"/>
        </w:trPr>
        <w:tc>
          <w:tcPr>
            <w:tcW w:w="129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2021 г.</w:t>
            </w:r>
          </w:p>
        </w:tc>
        <w:tc>
          <w:tcPr>
            <w:tcW w:w="165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40" w:before="0" w:after="0"/>
              <w:ind w:left="0"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310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14050,85</w:t>
            </w:r>
          </w:p>
        </w:tc>
        <w:tc>
          <w:tcPr>
            <w:tcW w:w="2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0,00</w:t>
            </w:r>
          </w:p>
        </w:tc>
      </w:tr>
      <w:tr>
        <w:trPr>
          <w:trHeight w:val="254" w:hRule="atLeast"/>
        </w:trPr>
        <w:tc>
          <w:tcPr>
            <w:tcW w:w="129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2022 г.</w:t>
            </w:r>
          </w:p>
        </w:tc>
        <w:tc>
          <w:tcPr>
            <w:tcW w:w="165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40" w:before="0" w:after="0"/>
              <w:ind w:left="0"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310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14050,85</w:t>
            </w:r>
          </w:p>
        </w:tc>
        <w:tc>
          <w:tcPr>
            <w:tcW w:w="2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0,00</w:t>
            </w:r>
          </w:p>
        </w:tc>
      </w:tr>
      <w:tr>
        <w:trPr>
          <w:trHeight w:val="355" w:hRule="atLeast"/>
        </w:trPr>
        <w:tc>
          <w:tcPr>
            <w:tcW w:w="129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40" w:before="0" w:after="0"/>
              <w:ind w:left="0" w:right="0" w:hanging="0"/>
              <w:jc w:val="left"/>
              <w:rPr>
                <w:color w:val="auto"/>
                <w:spacing w:val="0"/>
              </w:rPr>
            </w:pPr>
            <w:r>
              <w:rPr>
                <w:rFonts w:eastAsia="Times New Roman" w:cs="Times New Roman" w:ascii="Times New Roman" w:hAnsi="Times New Roman"/>
                <w:b/>
                <w:color w:val="auto"/>
                <w:spacing w:val="0"/>
                <w:sz w:val="24"/>
                <w:shd w:fill="auto" w:val="clear"/>
              </w:rPr>
              <w:t>Итого:</w:t>
            </w:r>
          </w:p>
        </w:tc>
        <w:tc>
          <w:tcPr>
            <w:tcW w:w="165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310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41152,55</w:t>
            </w:r>
          </w:p>
        </w:tc>
        <w:tc>
          <w:tcPr>
            <w:tcW w:w="2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4"/>
                <w:shd w:fill="auto" w:val="clear"/>
              </w:rPr>
              <w:t>0,00</w:t>
            </w:r>
          </w:p>
        </w:tc>
      </w:tr>
    </w:tbl>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firstLine="72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Финансовое обеспечение мероприятий Подпрограммы осуществляется за счет средств бюджета муниципального района «Оленекский эвенкийский национальный район»,  для дошкольных учреждений:</w:t>
      </w:r>
    </w:p>
    <w:p>
      <w:pPr>
        <w:pStyle w:val="Normal"/>
        <w:spacing w:lineRule="exact" w:line="240" w:before="0" w:after="0"/>
        <w:ind w:left="0" w:right="0" w:firstLine="72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tbl>
      <w:tblPr>
        <w:tblW w:w="8640" w:type="dxa"/>
        <w:jc w:val="left"/>
        <w:tblInd w:w="0" w:type="dxa"/>
        <w:tblCellMar>
          <w:top w:w="0" w:type="dxa"/>
          <w:left w:w="108" w:type="dxa"/>
          <w:bottom w:w="0" w:type="dxa"/>
          <w:right w:w="108" w:type="dxa"/>
        </w:tblCellMar>
      </w:tblPr>
      <w:tblGrid>
        <w:gridCol w:w="1298"/>
        <w:gridCol w:w="1656"/>
        <w:gridCol w:w="3106"/>
        <w:gridCol w:w="2579"/>
      </w:tblGrid>
      <w:tr>
        <w:trPr>
          <w:trHeight w:val="428" w:hRule="atLeast"/>
        </w:trPr>
        <w:tc>
          <w:tcPr>
            <w:tcW w:w="129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Наименование</w:t>
            </w:r>
          </w:p>
        </w:tc>
        <w:tc>
          <w:tcPr>
            <w:tcW w:w="165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Всего финансированный средств тыс.руб.</w:t>
            </w:r>
          </w:p>
        </w:tc>
        <w:tc>
          <w:tcPr>
            <w:tcW w:w="568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В том числе</w:t>
            </w:r>
          </w:p>
        </w:tc>
      </w:tr>
      <w:tr>
        <w:trPr>
          <w:trHeight w:val="254" w:hRule="atLeast"/>
        </w:trPr>
        <w:tc>
          <w:tcPr>
            <w:tcW w:w="1298"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656"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31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Бюджет муниципального образования «Оленекский район»</w:t>
            </w:r>
          </w:p>
        </w:tc>
        <w:tc>
          <w:tcPr>
            <w:tcW w:w="25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Внебюджетные источники</w:t>
            </w:r>
          </w:p>
        </w:tc>
      </w:tr>
      <w:tr>
        <w:trPr>
          <w:trHeight w:val="254" w:hRule="atLeast"/>
        </w:trPr>
        <w:tc>
          <w:tcPr>
            <w:tcW w:w="129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2020 г.</w:t>
            </w:r>
          </w:p>
        </w:tc>
        <w:tc>
          <w:tcPr>
            <w:tcW w:w="165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40" w:before="0" w:after="0"/>
              <w:ind w:left="0"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310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16400</w:t>
            </w:r>
          </w:p>
        </w:tc>
        <w:tc>
          <w:tcPr>
            <w:tcW w:w="2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0,00</w:t>
            </w:r>
          </w:p>
        </w:tc>
      </w:tr>
      <w:tr>
        <w:trPr>
          <w:trHeight w:val="254" w:hRule="atLeast"/>
        </w:trPr>
        <w:tc>
          <w:tcPr>
            <w:tcW w:w="129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2021 г.</w:t>
            </w:r>
          </w:p>
        </w:tc>
        <w:tc>
          <w:tcPr>
            <w:tcW w:w="165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40" w:before="0" w:after="0"/>
              <w:ind w:left="0"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310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16600.0</w:t>
            </w:r>
          </w:p>
        </w:tc>
        <w:tc>
          <w:tcPr>
            <w:tcW w:w="2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0,00</w:t>
            </w:r>
          </w:p>
        </w:tc>
      </w:tr>
      <w:tr>
        <w:trPr>
          <w:trHeight w:val="254" w:hRule="atLeast"/>
        </w:trPr>
        <w:tc>
          <w:tcPr>
            <w:tcW w:w="129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2022 г.</w:t>
            </w:r>
          </w:p>
        </w:tc>
        <w:tc>
          <w:tcPr>
            <w:tcW w:w="165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40" w:before="0" w:after="0"/>
              <w:ind w:left="0"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310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17000.0</w:t>
            </w:r>
          </w:p>
        </w:tc>
        <w:tc>
          <w:tcPr>
            <w:tcW w:w="2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0,00</w:t>
            </w:r>
          </w:p>
        </w:tc>
      </w:tr>
      <w:tr>
        <w:trPr>
          <w:trHeight w:val="355" w:hRule="atLeast"/>
        </w:trPr>
        <w:tc>
          <w:tcPr>
            <w:tcW w:w="129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40" w:before="0" w:after="0"/>
              <w:ind w:left="0" w:right="0" w:hanging="0"/>
              <w:jc w:val="left"/>
              <w:rPr>
                <w:color w:val="auto"/>
                <w:spacing w:val="0"/>
              </w:rPr>
            </w:pPr>
            <w:r>
              <w:rPr>
                <w:rFonts w:eastAsia="Times New Roman" w:cs="Times New Roman" w:ascii="Times New Roman" w:hAnsi="Times New Roman"/>
                <w:b/>
                <w:color w:val="auto"/>
                <w:spacing w:val="0"/>
                <w:sz w:val="24"/>
                <w:shd w:fill="auto" w:val="clear"/>
              </w:rPr>
              <w:t>Итого:</w:t>
            </w:r>
          </w:p>
        </w:tc>
        <w:tc>
          <w:tcPr>
            <w:tcW w:w="165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310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40" w:before="0" w:after="0"/>
              <w:ind w:left="0" w:right="0" w:hanging="0"/>
              <w:jc w:val="center"/>
              <w:rPr>
                <w:spacing w:val="0"/>
              </w:rPr>
            </w:pPr>
            <w:r>
              <w:rPr>
                <w:rFonts w:eastAsia="Times New Roman" w:cs="Times New Roman" w:ascii="Times New Roman" w:hAnsi="Times New Roman"/>
                <w:b/>
                <w:color w:val="000000"/>
                <w:spacing w:val="0"/>
                <w:sz w:val="24"/>
                <w:shd w:fill="auto" w:val="clear"/>
              </w:rPr>
              <w:t>50 000,00</w:t>
            </w:r>
          </w:p>
        </w:tc>
        <w:tc>
          <w:tcPr>
            <w:tcW w:w="25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4"/>
                <w:shd w:fill="auto" w:val="clear"/>
              </w:rPr>
              <w:t>0,00</w:t>
            </w:r>
          </w:p>
        </w:tc>
      </w:tr>
    </w:tbl>
    <w:p>
      <w:pPr>
        <w:pStyle w:val="Normal"/>
        <w:keepNext w:val="true"/>
        <w:keepLines/>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keepNext w:val="true"/>
        <w:keepLines/>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Раздел 5. Механизм реализации Подпрограммы</w:t>
      </w:r>
    </w:p>
    <w:p>
      <w:pPr>
        <w:pStyle w:val="Normal"/>
        <w:spacing w:lineRule="exact" w:line="240" w:before="0" w:after="0"/>
        <w:ind w:left="0" w:right="0" w:firstLine="72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Реализация Подпрограммы осуществляется за счет средств муниципального района «Оленекский эвенкийский национальный район», средства МОН РС (Я)  в соответствии с федеральным законодательством. Механизм реализации базируется на принципах партнерства всех заинтересованных служб и ведомств, а также четкого разграничения полномочий и ответственности всех исполнителей Подпрограммы. Координацию выполнения Подпрограммных мероприятий осуществляет заказчик Подпрограммы – Администрация Оленекского эвенкийского национального района.</w:t>
      </w:r>
    </w:p>
    <w:p>
      <w:pPr>
        <w:pStyle w:val="Normal"/>
        <w:spacing w:lineRule="exact" w:line="240" w:before="0" w:after="0"/>
        <w:ind w:left="0" w:right="0" w:firstLine="72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Исполнители Подпрограммы обеспечивают качественное и своевременное выполнение подпрограммных мероприятий, а также эффективное использование бюджетных средств.</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keepNext w:val="true"/>
        <w:keepLines/>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 xml:space="preserve">        </w:t>
      </w:r>
      <w:r>
        <w:rPr>
          <w:rFonts w:eastAsia="Times New Roman" w:cs="Times New Roman" w:ascii="Times New Roman" w:hAnsi="Times New Roman"/>
          <w:b/>
          <w:color w:val="auto"/>
          <w:spacing w:val="0"/>
          <w:sz w:val="24"/>
          <w:shd w:fill="auto" w:val="clear"/>
        </w:rPr>
        <w:t>Раздел 6. Ожидаемые социально-экономические результаты реализации Подпрограммных мероприятий</w:t>
      </w:r>
    </w:p>
    <w:p>
      <w:pPr>
        <w:pStyle w:val="Normal"/>
        <w:spacing w:lineRule="exact" w:line="240" w:before="0" w:after="0"/>
        <w:ind w:left="0" w:right="33" w:hanging="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 Улучшение  качества питания  школьников за счет его сбалансированности, использования продуктов, обогащенных витаминами и микронутриентами, максимального обеспечения горячим питанием, модернизации материально-технической базы школьных столовых.</w:t>
      </w:r>
    </w:p>
    <w:p>
      <w:pPr>
        <w:pStyle w:val="Normal"/>
        <w:spacing w:lineRule="exact" w:line="240" w:before="0" w:after="0"/>
        <w:ind w:left="0" w:right="0" w:hanging="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 Улучшение здоровья детей школьного возраста, повышение иммунитета, снижение заболеваемости, в частности при использовании в рационе продуктов питания, обогащенных микронутриентами, снижение частоты  заболеваемости  органов пищеварения;</w:t>
      </w:r>
    </w:p>
    <w:p>
      <w:pPr>
        <w:pStyle w:val="Normal"/>
        <w:spacing w:lineRule="exact" w:line="240" w:before="0" w:after="0"/>
        <w:ind w:left="0" w:right="0" w:hanging="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 Формирование у детей школьного возраста и их родителей навыков здорового рационального питания.</w:t>
      </w:r>
    </w:p>
    <w:p>
      <w:pPr>
        <w:pStyle w:val="Normal"/>
        <w:spacing w:lineRule="exact" w:line="240" w:before="0" w:after="0"/>
        <w:ind w:left="0" w:right="0" w:hanging="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shd w:fill="auto" w:val="clear"/>
        </w:rPr>
        <w:t>- Повышение уровня квалификации специалистов, занятых в сфере школьного питания;</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000000"/>
          <w:spacing w:val="0"/>
          <w:sz w:val="24"/>
          <w:shd w:fill="auto" w:val="clear"/>
        </w:rPr>
        <w:t>- С</w:t>
      </w:r>
      <w:r>
        <w:rPr>
          <w:rFonts w:eastAsia="Times New Roman" w:cs="Times New Roman" w:ascii="Times New Roman" w:hAnsi="Times New Roman"/>
          <w:color w:val="auto"/>
          <w:spacing w:val="0"/>
          <w:sz w:val="24"/>
          <w:shd w:fill="auto" w:val="clear"/>
        </w:rPr>
        <w:t>оответствие школьного питания требованиям СанПиН.</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76" w:before="0" w:after="0"/>
        <w:ind w:left="360" w:right="0" w:hanging="0"/>
        <w:jc w:val="left"/>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t xml:space="preserve">                        </w:t>
      </w:r>
      <w:r>
        <w:rPr>
          <w:rFonts w:eastAsia="Times New Roman" w:cs="Times New Roman" w:ascii="Times New Roman" w:hAnsi="Times New Roman"/>
          <w:b/>
          <w:color w:val="auto"/>
          <w:spacing w:val="0"/>
          <w:sz w:val="28"/>
          <w:shd w:fill="auto" w:val="clear"/>
        </w:rPr>
        <w:t>5.</w:t>
      </w:r>
      <w:bookmarkStart w:id="0" w:name="__DdeLink__10186_1011138161"/>
      <w:r>
        <w:rPr>
          <w:rFonts w:eastAsia="Times New Roman" w:cs="Times New Roman" w:ascii="Times New Roman" w:hAnsi="Times New Roman"/>
          <w:b/>
          <w:color w:val="auto"/>
          <w:spacing w:val="0"/>
          <w:sz w:val="28"/>
          <w:shd w:fill="auto" w:val="clear"/>
        </w:rPr>
        <w:t xml:space="preserve"> Подпрограмма «Безопасность и укрепление МТБ»</w:t>
      </w:r>
    </w:p>
    <w:p>
      <w:pPr>
        <w:pStyle w:val="Normal"/>
        <w:spacing w:lineRule="exact" w:line="276" w:before="0" w:after="0"/>
        <w:ind w:left="0" w:right="0" w:hanging="0"/>
        <w:jc w:val="both"/>
        <w:rPr>
          <w:rFonts w:ascii="Times New Roman" w:hAnsi="Times New Roman" w:eastAsia="Times New Roman" w:cs="Times New Roman"/>
          <w:b/>
          <w:b/>
          <w:i/>
          <w:i/>
          <w:color w:val="auto"/>
          <w:spacing w:val="0"/>
          <w:sz w:val="24"/>
        </w:rPr>
      </w:pPr>
      <w:r>
        <w:rPr>
          <w:rFonts w:eastAsia="Times New Roman" w:cs="Times New Roman" w:ascii="Times New Roman" w:hAnsi="Times New Roman"/>
          <w:b/>
          <w:i/>
          <w:color w:val="auto"/>
          <w:spacing w:val="0"/>
          <w:sz w:val="24"/>
          <w:shd w:fill="auto" w:val="clear"/>
        </w:rPr>
      </w:r>
      <w:bookmarkEnd w:id="0"/>
    </w:p>
    <w:p>
      <w:pPr>
        <w:pStyle w:val="Normal"/>
        <w:spacing w:lineRule="exact" w:line="240" w:before="0" w:after="0"/>
        <w:ind w:left="870" w:right="0" w:hanging="0"/>
        <w:jc w:val="center"/>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t xml:space="preserve">Подпрограмма </w:t>
      </w:r>
    </w:p>
    <w:p>
      <w:pPr>
        <w:pStyle w:val="Normal"/>
        <w:spacing w:lineRule="exact" w:line="240" w:before="0" w:after="0"/>
        <w:ind w:left="870" w:right="0" w:hanging="870"/>
        <w:jc w:val="center"/>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t>«Безопасность и укрепление МТБ образовательных учреждений»</w:t>
      </w:r>
    </w:p>
    <w:p>
      <w:pPr>
        <w:pStyle w:val="Normal"/>
        <w:spacing w:lineRule="exact" w:line="240" w:before="0" w:after="0"/>
        <w:ind w:left="870" w:right="0" w:hanging="0"/>
        <w:jc w:val="center"/>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2"/>
          <w:shd w:fill="auto" w:val="clear"/>
        </w:rPr>
        <w:t xml:space="preserve">Паспорт подпрограмма </w:t>
      </w:r>
    </w:p>
    <w:tbl>
      <w:tblPr>
        <w:tblW w:w="9889" w:type="dxa"/>
        <w:jc w:val="left"/>
        <w:tblInd w:w="0" w:type="dxa"/>
        <w:tblCellMar>
          <w:top w:w="0" w:type="dxa"/>
          <w:left w:w="108" w:type="dxa"/>
          <w:bottom w:w="0" w:type="dxa"/>
          <w:right w:w="108" w:type="dxa"/>
        </w:tblCellMar>
      </w:tblPr>
      <w:tblGrid>
        <w:gridCol w:w="2734"/>
        <w:gridCol w:w="7154"/>
      </w:tblGrid>
      <w:tr>
        <w:trPr>
          <w:trHeight w:val="142"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9"/>
                <w:tab w:val="left" w:pos="708" w:leader="none"/>
              </w:tabs>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Наименование Программы</w:t>
            </w:r>
          </w:p>
        </w:tc>
        <w:tc>
          <w:tcPr>
            <w:tcW w:w="715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«Безопасность и укрепление МТБ образовательных учреждений»</w:t>
            </w:r>
          </w:p>
        </w:tc>
      </w:tr>
      <w:tr>
        <w:trPr>
          <w:trHeight w:val="142"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Ответственный исполнитель Программы</w:t>
            </w:r>
          </w:p>
        </w:tc>
        <w:tc>
          <w:tcPr>
            <w:tcW w:w="715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Муниципальное казенное учреждение «Оленекское районное управление образования»</w:t>
            </w:r>
          </w:p>
        </w:tc>
      </w:tr>
      <w:tr>
        <w:trPr>
          <w:trHeight w:val="810"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tabs>
                <w:tab w:val="clear" w:pos="709"/>
                <w:tab w:val="left" w:pos="708" w:leader="none"/>
              </w:tabs>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Основные цели Программы</w:t>
            </w:r>
          </w:p>
        </w:tc>
        <w:tc>
          <w:tcPr>
            <w:tcW w:w="715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sz w:val="22"/>
              </w:rPr>
            </w:pPr>
            <w:r>
              <w:rPr>
                <w:rFonts w:eastAsia="Times New Roman" w:cs="Times New Roman" w:ascii="Times New Roman" w:hAnsi="Times New Roman"/>
                <w:color w:val="auto"/>
                <w:spacing w:val="0"/>
                <w:sz w:val="22"/>
                <w:shd w:fill="auto" w:val="clear"/>
              </w:rPr>
              <w:t>Обеспечение безопасности обучающихся, воспитанников и работников образовательных учреждений во время их трудовой и учебной деятельности.</w:t>
            </w:r>
          </w:p>
        </w:tc>
      </w:tr>
      <w:tr>
        <w:trPr>
          <w:trHeight w:val="447"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Задачи Программы</w:t>
            </w:r>
          </w:p>
        </w:tc>
        <w:tc>
          <w:tcPr>
            <w:tcW w:w="715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sz w:val="22"/>
              </w:rPr>
            </w:pPr>
            <w:r>
              <w:rPr>
                <w:rFonts w:eastAsia="Times New Roman" w:cs="Times New Roman" w:ascii="Times New Roman" w:hAnsi="Times New Roman"/>
                <w:color w:val="auto"/>
                <w:spacing w:val="0"/>
                <w:sz w:val="22"/>
                <w:shd w:fill="auto" w:val="clear"/>
              </w:rPr>
              <w:t xml:space="preserve"> </w:t>
            </w:r>
            <w:r>
              <w:rPr>
                <w:rFonts w:eastAsia="Times New Roman" w:cs="Times New Roman" w:ascii="Times New Roman" w:hAnsi="Times New Roman"/>
                <w:color w:val="auto"/>
                <w:spacing w:val="0"/>
                <w:sz w:val="22"/>
                <w:shd w:fill="auto" w:val="clear"/>
              </w:rPr>
              <w:t>Реализация государственной политики и требований законодательных и нормативных правовых актов в области обеспечения безопасности образовательных учреждений, направленных на защиту здоровья и сохранения жизни обучающихся, воспитанников и работников во время их трудовой и учебной деятельности от возможных пожаров, аварий и других опасностей</w:t>
            </w:r>
          </w:p>
        </w:tc>
      </w:tr>
      <w:tr>
        <w:trPr>
          <w:trHeight w:val="142"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Целевые индикаторы Программы</w:t>
            </w:r>
          </w:p>
        </w:tc>
        <w:tc>
          <w:tcPr>
            <w:tcW w:w="715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28" w:right="0" w:hanging="0"/>
              <w:jc w:val="left"/>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Удельный вес  образовательных  учреждений , отвечающим требованиям пожарной безопасности</w:t>
            </w:r>
          </w:p>
          <w:p>
            <w:pPr>
              <w:pStyle w:val="Normal"/>
              <w:spacing w:lineRule="exact" w:line="240" w:before="0" w:after="0"/>
              <w:ind w:left="-28" w:right="0" w:hanging="0"/>
              <w:jc w:val="left"/>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Удельный вес  образовательных  учреждений , отвечающим требованиям  электрической безопасности</w:t>
            </w:r>
          </w:p>
          <w:p>
            <w:pPr>
              <w:pStyle w:val="Normal"/>
              <w:spacing w:lineRule="exact" w:line="240" w:before="0" w:after="0"/>
              <w:ind w:left="-28" w:right="0" w:hanging="0"/>
              <w:jc w:val="left"/>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Удельный вес  образовательных  учреждений , отвечающим требованиям антитеррористической безопасности</w:t>
            </w:r>
          </w:p>
          <w:p>
            <w:pPr>
              <w:pStyle w:val="Normal"/>
              <w:spacing w:lineRule="exact" w:line="240" w:before="0" w:after="0"/>
              <w:ind w:left="0" w:right="0" w:hanging="0"/>
              <w:jc w:val="both"/>
              <w:rPr>
                <w:color w:val="auto"/>
                <w:spacing w:val="0"/>
                <w:sz w:val="22"/>
              </w:rPr>
            </w:pPr>
            <w:r>
              <w:rPr>
                <w:rFonts w:eastAsia="Calibri" w:cs="Calibri"/>
                <w:color w:val="auto"/>
                <w:spacing w:val="0"/>
                <w:sz w:val="22"/>
                <w:shd w:fill="auto" w:val="clear"/>
              </w:rPr>
              <w:t xml:space="preserve">- </w:t>
            </w:r>
            <w:r>
              <w:rPr>
                <w:rFonts w:eastAsia="Times New Roman" w:cs="Times New Roman" w:ascii="Times New Roman" w:hAnsi="Times New Roman"/>
                <w:color w:val="auto"/>
                <w:spacing w:val="0"/>
                <w:sz w:val="22"/>
                <w:shd w:fill="auto" w:val="clear"/>
              </w:rPr>
              <w:t>Количество обучающихся, пострадавших в дорожно- транспортных происшествиях</w:t>
            </w:r>
          </w:p>
        </w:tc>
      </w:tr>
      <w:tr>
        <w:trPr>
          <w:trHeight w:val="615"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Сроки и этапы реализации программы</w:t>
            </w:r>
          </w:p>
        </w:tc>
        <w:tc>
          <w:tcPr>
            <w:tcW w:w="715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2020-2022 годы </w:t>
            </w:r>
          </w:p>
          <w:p>
            <w:pPr>
              <w:pStyle w:val="Normal"/>
              <w:spacing w:lineRule="exact" w:line="240" w:before="0" w:after="0"/>
              <w:ind w:left="0" w:right="0" w:hanging="0"/>
              <w:jc w:val="left"/>
              <w:rPr>
                <w:color w:val="auto"/>
                <w:spacing w:val="0"/>
                <w:sz w:val="22"/>
              </w:rPr>
            </w:pPr>
            <w:r>
              <w:rPr>
                <w:color w:val="auto"/>
                <w:spacing w:val="0"/>
                <w:sz w:val="22"/>
                <w:shd w:fill="auto" w:val="clear"/>
              </w:rPr>
            </w:r>
          </w:p>
        </w:tc>
      </w:tr>
      <w:tr>
        <w:trPr>
          <w:trHeight w:val="265"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Наименование программ, подпрограмм (стратегические направления)</w:t>
            </w:r>
          </w:p>
        </w:tc>
        <w:tc>
          <w:tcPr>
            <w:tcW w:w="715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-Строительство, реконструкции,  капитальный и текущий ремонт школ;</w:t>
            </w:r>
          </w:p>
          <w:p>
            <w:pPr>
              <w:pStyle w:val="Normal"/>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-Обеспечение современных требований к условиям организации образовательного процесса в общеобразовательных учреждениях через капитальный и текущий ремонт;</w:t>
            </w:r>
          </w:p>
          <w:p>
            <w:pPr>
              <w:pStyle w:val="Normal"/>
              <w:spacing w:lineRule="exact" w:line="240" w:before="0" w:after="0"/>
              <w:ind w:left="0" w:right="192" w:hanging="0"/>
              <w:jc w:val="left"/>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-Обеспечение антитеррористической безопасности;</w:t>
            </w:r>
          </w:p>
          <w:p>
            <w:pPr>
              <w:pStyle w:val="Normal"/>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-Обеспечение  пожарной безопасности</w:t>
            </w:r>
          </w:p>
          <w:p>
            <w:pPr>
              <w:pStyle w:val="Normal"/>
              <w:spacing w:lineRule="exact" w:line="240" w:before="0" w:after="0"/>
              <w:ind w:left="0" w:right="0" w:hanging="0"/>
              <w:jc w:val="both"/>
              <w:rPr>
                <w:spacing w:val="0"/>
                <w:sz w:val="22"/>
              </w:rPr>
            </w:pPr>
            <w:r>
              <w:rPr>
                <w:rFonts w:eastAsia="Times New Roman" w:cs="Times New Roman" w:ascii="Times New Roman" w:hAnsi="Times New Roman"/>
                <w:color w:val="auto"/>
                <w:spacing w:val="0"/>
                <w:sz w:val="22"/>
                <w:shd w:fill="auto" w:val="clear"/>
              </w:rPr>
              <w:t>-Обеспечение оснащения ОУ медицинскими кабинетами</w:t>
            </w:r>
          </w:p>
        </w:tc>
      </w:tr>
      <w:tr>
        <w:trPr>
          <w:trHeight w:val="69"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Объемы и источники финансирования</w:t>
            </w:r>
          </w:p>
        </w:tc>
        <w:tc>
          <w:tcPr>
            <w:tcW w:w="715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2020 г.-4800,0</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2021 г. -  295600,0</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2022 г.- 596000,0</w:t>
            </w:r>
          </w:p>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Итого- 360 000,0</w:t>
            </w:r>
          </w:p>
        </w:tc>
      </w:tr>
      <w:tr>
        <w:trPr>
          <w:trHeight w:val="911" w:hRule="atLeast"/>
        </w:trPr>
        <w:tc>
          <w:tcPr>
            <w:tcW w:w="27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Ожидаемые результаты реализации Программы</w:t>
            </w:r>
          </w:p>
        </w:tc>
        <w:tc>
          <w:tcPr>
            <w:tcW w:w="715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Повышение безопасности образовательных учреждений, снижение рисков возникновения пожаров, аварийных ситуаций, травматизма людей.</w:t>
            </w:r>
          </w:p>
        </w:tc>
      </w:tr>
    </w:tbl>
    <w:p>
      <w:pPr>
        <w:pStyle w:val="Normal"/>
        <w:spacing w:lineRule="exact" w:line="240" w:before="0" w:after="0"/>
        <w:ind w:left="0" w:right="0" w:hanging="0"/>
        <w:jc w:val="center"/>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2"/>
          <w:shd w:fill="auto" w:val="clear"/>
        </w:rPr>
      </w:r>
    </w:p>
    <w:p>
      <w:pPr>
        <w:pStyle w:val="Normal"/>
        <w:spacing w:lineRule="exact" w:line="240" w:before="0" w:after="0"/>
        <w:ind w:left="0" w:right="0" w:hanging="0"/>
        <w:jc w:val="center"/>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2"/>
          <w:shd w:fill="auto" w:val="clear"/>
        </w:rPr>
      </w:r>
    </w:p>
    <w:p>
      <w:pPr>
        <w:pStyle w:val="Normal"/>
        <w:spacing w:lineRule="exact" w:line="276" w:before="0" w:after="200"/>
        <w:ind w:left="114" w:right="192" w:hanging="0"/>
        <w:jc w:val="center"/>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2"/>
          <w:shd w:fill="auto" w:val="clear"/>
        </w:rPr>
        <w:t xml:space="preserve">I. Приоритеты политики администрации МР « (район)» в сфере реализации подпрограммы </w:t>
      </w:r>
    </w:p>
    <w:p>
      <w:pPr>
        <w:pStyle w:val="Normal"/>
        <w:spacing w:lineRule="exact" w:line="276" w:before="0" w:after="200"/>
        <w:ind w:left="114" w:right="192" w:hanging="0"/>
        <w:jc w:val="both"/>
        <w:rPr>
          <w:rFonts w:ascii="Times New Roman" w:hAnsi="Times New Roman" w:eastAsia="Times New Roman" w:cs="Times New Roman"/>
          <w:b/>
          <w:b/>
          <w:color w:val="auto"/>
          <w:spacing w:val="0"/>
          <w:sz w:val="22"/>
        </w:rPr>
      </w:pPr>
      <w:r>
        <w:rPr>
          <w:rFonts w:eastAsia="Times New Roman" w:cs="Times New Roman" w:ascii="Times New Roman" w:hAnsi="Times New Roman"/>
          <w:color w:val="auto"/>
          <w:spacing w:val="0"/>
          <w:sz w:val="22"/>
          <w:shd w:fill="auto" w:val="clear"/>
        </w:rPr>
        <w:t>Повышение безопасности образовательных учреждений, снижение рисков возникновения пожаров, аварийных ситуаций, травматизма, террора  и гибели людей.</w:t>
      </w:r>
    </w:p>
    <w:p>
      <w:pPr>
        <w:pStyle w:val="Normal"/>
        <w:spacing w:lineRule="exact" w:line="240" w:before="0" w:after="0"/>
        <w:ind w:left="0" w:right="0" w:hanging="0"/>
        <w:jc w:val="left"/>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 xml:space="preserve">II. Характеристика ведомственных целевых программ и мероприятий подпрограммы </w:t>
      </w:r>
    </w:p>
    <w:p>
      <w:pPr>
        <w:pStyle w:val="Normal"/>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Подпрограмма включает 4  мероприятия. </w:t>
      </w:r>
    </w:p>
    <w:p>
      <w:pPr>
        <w:pStyle w:val="Normal"/>
        <w:numPr>
          <w:ilvl w:val="0"/>
          <w:numId w:val="23"/>
        </w:numPr>
        <w:spacing w:lineRule="exact" w:line="240" w:before="0" w:after="0"/>
        <w:ind w:left="644" w:right="0" w:hanging="360"/>
        <w:jc w:val="both"/>
        <w:rPr>
          <w:rFonts w:ascii="Times New Roman" w:hAnsi="Times New Roman" w:eastAsia="Times New Roman" w:cs="Times New Roman"/>
          <w:i/>
          <w:i/>
          <w:color w:val="000000"/>
          <w:spacing w:val="0"/>
          <w:sz w:val="22"/>
        </w:rPr>
      </w:pPr>
      <w:r>
        <w:rPr>
          <w:rFonts w:eastAsia="Times New Roman" w:cs="Times New Roman" w:ascii="Times New Roman" w:hAnsi="Times New Roman"/>
          <w:b/>
          <w:i/>
          <w:color w:val="000000"/>
          <w:spacing w:val="0"/>
          <w:sz w:val="22"/>
          <w:shd w:fill="auto" w:val="clear"/>
        </w:rPr>
        <w:t>Строительство, реконструкции,  капитальный и текущий ремонт школ</w:t>
      </w:r>
    </w:p>
    <w:p>
      <w:pPr>
        <w:pStyle w:val="Normal"/>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Реализация данного мероприятия также включает строительство и реконструкцию объектов недвижимости системы общего образования, приобретение оборудования для новых и реконструированных зданий системы общего образования. </w:t>
      </w:r>
    </w:p>
    <w:p>
      <w:pPr>
        <w:pStyle w:val="Normal"/>
        <w:numPr>
          <w:ilvl w:val="0"/>
          <w:numId w:val="24"/>
        </w:numPr>
        <w:spacing w:lineRule="exact" w:line="240" w:before="0" w:after="0"/>
        <w:ind w:left="644" w:right="0" w:hanging="360"/>
        <w:jc w:val="both"/>
        <w:rPr>
          <w:rFonts w:ascii="Times New Roman" w:hAnsi="Times New Roman" w:eastAsia="Times New Roman" w:cs="Times New Roman"/>
          <w:color w:val="000000"/>
          <w:spacing w:val="0"/>
          <w:sz w:val="22"/>
        </w:rPr>
      </w:pPr>
      <w:r>
        <w:rPr>
          <w:rFonts w:eastAsia="Times New Roman" w:cs="Times New Roman" w:ascii="Times New Roman" w:hAnsi="Times New Roman"/>
          <w:b/>
          <w:i/>
          <w:color w:val="000000"/>
          <w:spacing w:val="0"/>
          <w:sz w:val="22"/>
          <w:shd w:fill="auto" w:val="clear"/>
        </w:rPr>
        <w:t>Обеспечение современных требований к условиям организации образовательного процесса в общеобразовательных учреждениях через капитальный и текущий ремонт.</w:t>
      </w:r>
    </w:p>
    <w:p>
      <w:pPr>
        <w:pStyle w:val="Normal"/>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Реализация данного мероприятия включает, в том числе: </w:t>
      </w:r>
    </w:p>
    <w:p>
      <w:pPr>
        <w:pStyle w:val="Normal"/>
        <w:numPr>
          <w:ilvl w:val="0"/>
          <w:numId w:val="25"/>
        </w:numPr>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осуществление комплекса противопожарных мероприятий</w:t>
      </w:r>
    </w:p>
    <w:p>
      <w:pPr>
        <w:pStyle w:val="Normal"/>
        <w:numPr>
          <w:ilvl w:val="0"/>
          <w:numId w:val="25"/>
        </w:numPr>
        <w:spacing w:lineRule="exact" w:line="240" w:before="0" w:after="0"/>
        <w:ind w:left="644" w:right="192" w:hanging="360"/>
        <w:jc w:val="left"/>
        <w:rPr>
          <w:rFonts w:ascii="Times New Roman" w:hAnsi="Times New Roman" w:eastAsia="Times New Roman" w:cs="Times New Roman"/>
          <w:b/>
          <w:b/>
          <w:i/>
          <w:i/>
          <w:color w:val="000000"/>
          <w:spacing w:val="0"/>
          <w:sz w:val="22"/>
        </w:rPr>
      </w:pPr>
      <w:r>
        <w:rPr>
          <w:rFonts w:eastAsia="Times New Roman" w:cs="Times New Roman" w:ascii="Times New Roman" w:hAnsi="Times New Roman"/>
          <w:b/>
          <w:i/>
          <w:color w:val="000000"/>
          <w:spacing w:val="0"/>
          <w:sz w:val="22"/>
          <w:shd w:fill="auto" w:val="clear"/>
        </w:rPr>
        <w:t>Обеспечение антитеррористической безопасности</w:t>
      </w:r>
    </w:p>
    <w:p>
      <w:pPr>
        <w:pStyle w:val="Normal"/>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Реализация данного мероприятия включает, в том числе: </w:t>
      </w:r>
    </w:p>
    <w:p>
      <w:pPr>
        <w:pStyle w:val="Normal"/>
        <w:numPr>
          <w:ilvl w:val="0"/>
          <w:numId w:val="26"/>
        </w:numPr>
        <w:spacing w:lineRule="exact" w:line="240" w:before="0" w:after="0"/>
        <w:ind w:left="720" w:right="0" w:hanging="36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осуществление комплекса мероприятий антитеррористической безопасности</w:t>
      </w:r>
    </w:p>
    <w:p>
      <w:pPr>
        <w:pStyle w:val="Normal"/>
        <w:numPr>
          <w:ilvl w:val="0"/>
          <w:numId w:val="26"/>
        </w:numPr>
        <w:spacing w:lineRule="exact" w:line="240" w:before="0" w:after="0"/>
        <w:ind w:left="720" w:right="0" w:hanging="36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обеспечение общеобразовательных учреждений видеонаблюдением;</w:t>
      </w:r>
    </w:p>
    <w:p>
      <w:pPr>
        <w:pStyle w:val="Normal"/>
        <w:numPr>
          <w:ilvl w:val="0"/>
          <w:numId w:val="26"/>
        </w:numPr>
        <w:spacing w:lineRule="exact" w:line="240" w:before="0" w:after="0"/>
        <w:ind w:left="644" w:right="0" w:hanging="360"/>
        <w:jc w:val="both"/>
        <w:rPr>
          <w:rFonts w:ascii="Times New Roman" w:hAnsi="Times New Roman" w:eastAsia="Times New Roman" w:cs="Times New Roman"/>
          <w:b/>
          <w:b/>
          <w:i/>
          <w:i/>
          <w:color w:val="000000"/>
          <w:spacing w:val="0"/>
          <w:sz w:val="22"/>
        </w:rPr>
      </w:pPr>
      <w:r>
        <w:rPr>
          <w:rFonts w:eastAsia="Times New Roman" w:cs="Times New Roman" w:ascii="Times New Roman" w:hAnsi="Times New Roman"/>
          <w:b/>
          <w:i/>
          <w:color w:val="000000"/>
          <w:spacing w:val="0"/>
          <w:sz w:val="22"/>
          <w:shd w:fill="auto" w:val="clear"/>
        </w:rPr>
        <w:t>Обеспечение  пожарной безопасности</w:t>
      </w:r>
    </w:p>
    <w:p>
      <w:pPr>
        <w:pStyle w:val="Normal"/>
        <w:numPr>
          <w:ilvl w:val="0"/>
          <w:numId w:val="26"/>
        </w:numPr>
        <w:spacing w:lineRule="exact" w:line="240" w:before="0" w:after="0"/>
        <w:ind w:left="644" w:right="192" w:hanging="360"/>
        <w:jc w:val="left"/>
        <w:rPr>
          <w:rFonts w:ascii="Calibri" w:hAnsi="Calibri" w:eastAsia="Calibri" w:cs="Calibri"/>
          <w:b/>
          <w:b/>
          <w:i/>
          <w:i/>
          <w:color w:val="auto"/>
          <w:spacing w:val="0"/>
          <w:sz w:val="22"/>
        </w:rPr>
      </w:pPr>
      <w:r>
        <w:rPr>
          <w:rFonts w:eastAsia="Calibri" w:cs="Calibri"/>
          <w:b/>
          <w:i/>
          <w:color w:val="auto"/>
          <w:spacing w:val="0"/>
          <w:sz w:val="22"/>
          <w:shd w:fill="auto" w:val="clear"/>
        </w:rPr>
        <w:t>Обеспечение оснащения ОУ медицинскими кабинетами</w:t>
      </w:r>
    </w:p>
    <w:p>
      <w:pPr>
        <w:pStyle w:val="Normal"/>
        <w:spacing w:lineRule="exact" w:line="240" w:before="0" w:after="0"/>
        <w:ind w:left="0" w:right="0" w:hanging="0"/>
        <w:jc w:val="center"/>
        <w:rPr>
          <w:rFonts w:ascii="Times New Roman" w:hAnsi="Times New Roman" w:eastAsia="Times New Roman" w:cs="Times New Roman"/>
          <w:color w:val="000000"/>
          <w:spacing w:val="0"/>
          <w:sz w:val="22"/>
        </w:rPr>
      </w:pPr>
      <w:r>
        <w:rPr>
          <w:rFonts w:eastAsia="Times New Roman" w:cs="Times New Roman" w:ascii="Times New Roman" w:hAnsi="Times New Roman"/>
          <w:b/>
          <w:color w:val="000000"/>
          <w:spacing w:val="0"/>
          <w:sz w:val="22"/>
          <w:shd w:fill="auto" w:val="clear"/>
        </w:rPr>
        <w:t>III. Характеристика мер муниципального регулирования подпрограммы</w:t>
      </w:r>
    </w:p>
    <w:p>
      <w:pPr>
        <w:pStyle w:val="Normal"/>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Реализация подпрограммы предполагает осуществление комплекса мер муниципального регулирования: правового, финансового и организационного характера, обеспечивающих достижение целей. </w:t>
      </w:r>
    </w:p>
    <w:p>
      <w:pPr>
        <w:pStyle w:val="Normal"/>
        <w:spacing w:lineRule="exact" w:line="240" w:before="0" w:after="0"/>
        <w:ind w:left="0" w:right="0" w:hanging="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Меры правового регулирования включают в себя: </w:t>
      </w:r>
    </w:p>
    <w:p>
      <w:pPr>
        <w:pStyle w:val="Normal"/>
        <w:numPr>
          <w:ilvl w:val="0"/>
          <w:numId w:val="27"/>
        </w:numPr>
        <w:spacing w:lineRule="exact" w:line="240" w:before="0" w:after="0"/>
        <w:ind w:left="720" w:right="0" w:hanging="36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разработку и принятие распоряжений главы МР ,  направленных на создание необходимых условий и механизмов реализации подпрограммы; </w:t>
      </w:r>
    </w:p>
    <w:p>
      <w:pPr>
        <w:pStyle w:val="Normal"/>
        <w:numPr>
          <w:ilvl w:val="0"/>
          <w:numId w:val="27"/>
        </w:numPr>
        <w:spacing w:lineRule="exact" w:line="240" w:before="0" w:after="0"/>
        <w:ind w:left="720" w:right="0" w:hanging="360"/>
        <w:jc w:val="both"/>
        <w:rPr>
          <w:rFonts w:ascii="Times New Roman" w:hAnsi="Times New Roman" w:eastAsia="Times New Roman" w:cs="Times New Roman"/>
          <w:color w:val="000000"/>
          <w:spacing w:val="0"/>
          <w:sz w:val="22"/>
        </w:rPr>
      </w:pPr>
      <w:r>
        <w:rPr>
          <w:rFonts w:eastAsia="Times New Roman" w:cs="Times New Roman" w:ascii="Times New Roman" w:hAnsi="Times New Roman"/>
          <w:color w:val="000000"/>
          <w:spacing w:val="0"/>
          <w:sz w:val="22"/>
          <w:shd w:fill="auto" w:val="clear"/>
        </w:rPr>
        <w:t xml:space="preserve">разработку и принятие нормативно- правовых актов прямого действия, обеспечивающих комплекс организационных и финансовых мер по реализации подпрограммы. </w:t>
      </w:r>
    </w:p>
    <w:p>
      <w:pPr>
        <w:pStyle w:val="Normal"/>
        <w:spacing w:lineRule="exact" w:line="276" w:before="0" w:after="200"/>
        <w:ind w:left="0" w:right="192" w:firstLine="567"/>
        <w:jc w:val="both"/>
        <w:rPr>
          <w:rFonts w:ascii="Times New Roman" w:hAnsi="Times New Roman" w:eastAsia="Times New Roman" w:cs="Times New Roman"/>
          <w:b/>
          <w:b/>
          <w:i/>
          <w:i/>
          <w:color w:val="auto"/>
          <w:spacing w:val="0"/>
          <w:sz w:val="24"/>
        </w:rPr>
      </w:pPr>
      <w:r>
        <w:rPr>
          <w:rFonts w:eastAsia="Times New Roman" w:cs="Times New Roman" w:ascii="Times New Roman" w:hAnsi="Times New Roman"/>
          <w:color w:val="auto"/>
          <w:spacing w:val="0"/>
          <w:sz w:val="22"/>
          <w:shd w:fill="auto" w:val="clear"/>
        </w:rPr>
        <w:t>Организационные меры включают комплекс последовательных и взаимосвязанных действий, направленных на координацию всех вовлеченных в реализацию подпрограммы субъектов: ведомств, структур, учреждений.</w:t>
      </w:r>
    </w:p>
    <w:p>
      <w:pPr>
        <w:pStyle w:val="Normal"/>
        <w:spacing w:lineRule="exact" w:line="276" w:before="0" w:after="0"/>
        <w:ind w:left="0" w:right="0" w:hanging="0"/>
        <w:jc w:val="both"/>
        <w:rPr>
          <w:rFonts w:ascii="Times New Roman" w:hAnsi="Times New Roman" w:eastAsia="Times New Roman" w:cs="Times New Roman"/>
          <w:b/>
          <w:b/>
          <w:i/>
          <w:i/>
          <w:color w:val="auto"/>
          <w:spacing w:val="0"/>
          <w:sz w:val="24"/>
        </w:rPr>
      </w:pPr>
      <w:r>
        <w:rPr>
          <w:rFonts w:eastAsia="Times New Roman" w:cs="Times New Roman" w:ascii="Times New Roman" w:hAnsi="Times New Roman"/>
          <w:b/>
          <w:i/>
          <w:color w:val="auto"/>
          <w:spacing w:val="0"/>
          <w:sz w:val="24"/>
          <w:shd w:fill="auto" w:val="clear"/>
        </w:rPr>
        <w:t>1. Цели и задачи:</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1.Обеспечение противопожарной и антитеррористической безопасности ОО;</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2.Строительство, капитальный и текущий ремонт.</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3.Развитие инфраструктуры ОУ и укрепление материально-технической базы образовательных учреждений и объектов труда и отдыха обучающихся.</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4.Охрана труда и профилактика детского травматизма.</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5.Энергосбережения и повышение энергетической эффективности.</w:t>
      </w:r>
    </w:p>
    <w:p>
      <w:pPr>
        <w:pStyle w:val="Normal"/>
        <w:spacing w:lineRule="exact" w:line="276" w:before="0" w:after="0"/>
        <w:ind w:left="0" w:right="0" w:hanging="0"/>
        <w:jc w:val="both"/>
        <w:rPr>
          <w:rFonts w:ascii="Times New Roman" w:hAnsi="Times New Roman" w:eastAsia="Times New Roman" w:cs="Times New Roman"/>
          <w:b/>
          <w:b/>
          <w:i/>
          <w:i/>
          <w:color w:val="auto"/>
          <w:spacing w:val="0"/>
          <w:sz w:val="24"/>
        </w:rPr>
      </w:pPr>
      <w:r>
        <w:rPr>
          <w:rFonts w:eastAsia="Times New Roman" w:cs="Times New Roman" w:ascii="Times New Roman" w:hAnsi="Times New Roman"/>
          <w:b/>
          <w:i/>
          <w:color w:val="auto"/>
          <w:spacing w:val="0"/>
          <w:sz w:val="24"/>
          <w:shd w:fill="auto" w:val="clear"/>
        </w:rPr>
        <w:t>Ожидаемые конечные результаты реализации:</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-снижение детского травматизма, улучшение условий труда;</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сформированность образовательной инфраструктуры, обеспечивающей стандарты  современного образования;</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-обеспечение безопасности образовательных учреждений, снижение рисков возникновения пожаров, аварийных ситуаций, травматизма, террора  и гибели людей.</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-обеспечение современных требований к условиям организации образовательного процесса в общеобразовательных учреждениях через строительство, капитальный и текущий ремонт.</w:t>
      </w:r>
    </w:p>
    <w:p>
      <w:pPr>
        <w:pStyle w:val="Normal"/>
        <w:spacing w:lineRule="exact" w:line="276" w:before="0" w:after="0"/>
        <w:ind w:left="0" w:right="0" w:hanging="0"/>
        <w:jc w:val="both"/>
        <w:rPr>
          <w:rFonts w:ascii="Times New Roman" w:hAnsi="Times New Roman" w:eastAsia="Times New Roman" w:cs="Times New Roman"/>
          <w:b/>
          <w:b/>
          <w:i/>
          <w:i/>
          <w:color w:val="auto"/>
          <w:spacing w:val="0"/>
          <w:sz w:val="24"/>
        </w:rPr>
      </w:pPr>
      <w:r>
        <w:rPr>
          <w:rFonts w:eastAsia="Times New Roman" w:cs="Times New Roman" w:ascii="Times New Roman" w:hAnsi="Times New Roman"/>
          <w:b/>
          <w:i/>
          <w:color w:val="auto"/>
          <w:spacing w:val="0"/>
          <w:sz w:val="24"/>
          <w:shd w:fill="auto" w:val="clear"/>
        </w:rPr>
        <w:t>Проблемы и решения:</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В марте 2014 году здание МБОУ «Харыялахская СОШ» признана аварийным, поэтому школа вынуждена реализовать образовательную деятельность в 4-х зданиях. Решением проблемы будет строительства Школы-сада на 120/75 мест в с. Харыялах, ввод здания планируется на 2021 год;</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Стены здания МБДОУ «Тугутчаан» 1976 года постройки выполнены из формальдегида фенола (срок эксплуатации 10 лет), срок эксплуатации давно истек. Решение проблемы будет строительство Детского сада на 50 мест в с. Жилинда, ввод здания планируется на 2020 год;</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Мастерская МБОУ «Жилиндинская СОШ» находится в ветхом состоянии. Решением проблемы будет капитальный ремонт мастерской, который запланирован на 2020 год;</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Зал старого здания КСЦ «Илкит» передаваемый в 2020 году МБОУ «Оленекская ДЮСШ», не соответствует стандартам и требует капитального ремонта. Решением проблемы будет капитальный ремонт зала, который запланирован на 2020-2021 годы;</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Проблема 2-ух сменности присутствует в МБОУ «Оленекская СОШ им. Х.М. Николаева» при мощности здания на 245 мест, обучается 425 детей. Решением проблемы будет строительство Школы-сада на 80/45 мест вс. Оленек, строительство запланировано на 2022-2024 годы;</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В селе Эйик МБДОУ «Кунчээн» и МБОУ «Эйикская СОШ» требуется капитальный ремонт запланированный на 2022 год;</w:t>
      </w:r>
    </w:p>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В зданиях ДЮСШ и Эннэкээн отсутствуют приборы учета тепловой энергии. Решением проблемы будет установка приборов учета тепловой энергиив здания ДЮСШ и Эннэкээн, план установки приборов учета тепловой энергии 2020 год.</w:t>
      </w:r>
    </w:p>
    <w:p>
      <w:pPr>
        <w:pStyle w:val="Normal"/>
        <w:numPr>
          <w:ilvl w:val="0"/>
          <w:numId w:val="28"/>
        </w:numPr>
        <w:spacing w:lineRule="exact" w:line="276" w:before="0" w:after="0"/>
        <w:ind w:left="720" w:right="0" w:hanging="360"/>
        <w:jc w:val="center"/>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4"/>
          <w:shd w:fill="auto" w:val="clear"/>
        </w:rPr>
        <w:t>II. Сроки и этапы реализации подпрограммы «Безопасность и укрепление МТБ»</w:t>
      </w:r>
    </w:p>
    <w:p>
      <w:pPr>
        <w:pStyle w:val="Normal"/>
        <w:spacing w:lineRule="exact" w:line="276" w:before="0" w:after="0"/>
        <w:ind w:left="0" w:right="0"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Реализация подпрограммы будет осуществляться в 2020 – 2022 годах в один этап.</w:t>
      </w:r>
    </w:p>
    <w:p>
      <w:pPr>
        <w:pStyle w:val="Normal"/>
        <w:spacing w:lineRule="exact" w:line="276" w:before="0" w:after="0"/>
        <w:ind w:left="0" w:right="0"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III. Система программных мероприятий</w:t>
      </w:r>
    </w:p>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Перечень мероприятий Программы приведен в разделе «Перечень мероприятий целевой программы </w:t>
      </w:r>
      <w:r>
        <w:rPr>
          <w:rFonts w:eastAsia="Times New Roman" w:cs="Times New Roman" w:ascii="Times New Roman" w:hAnsi="Times New Roman"/>
          <w:b/>
          <w:color w:val="auto"/>
          <w:spacing w:val="0"/>
          <w:sz w:val="24"/>
          <w:shd w:fill="auto" w:val="clear"/>
        </w:rPr>
        <w:t>«Безопасность и укрепление МТБ»</w:t>
      </w:r>
      <w:r>
        <w:rPr>
          <w:rFonts w:eastAsia="Times New Roman" w:cs="Times New Roman" w:ascii="Times New Roman" w:hAnsi="Times New Roman"/>
          <w:color w:val="auto"/>
          <w:spacing w:val="0"/>
          <w:sz w:val="24"/>
          <w:shd w:fill="auto" w:val="clear"/>
        </w:rPr>
        <w:t>на 2020-2022 годы».</w:t>
      </w:r>
    </w:p>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tbl>
      <w:tblPr>
        <w:tblW w:w="8811" w:type="dxa"/>
        <w:jc w:val="center"/>
        <w:tblInd w:w="0" w:type="dxa"/>
        <w:tblCellMar>
          <w:top w:w="0" w:type="dxa"/>
          <w:left w:w="108" w:type="dxa"/>
          <w:bottom w:w="0" w:type="dxa"/>
          <w:right w:w="108" w:type="dxa"/>
        </w:tblCellMar>
      </w:tblPr>
      <w:tblGrid>
        <w:gridCol w:w="608"/>
        <w:gridCol w:w="2158"/>
        <w:gridCol w:w="1119"/>
        <w:gridCol w:w="607"/>
        <w:gridCol w:w="1044"/>
        <w:gridCol w:w="939"/>
        <w:gridCol w:w="1048"/>
        <w:gridCol w:w="1"/>
        <w:gridCol w:w="1"/>
        <w:gridCol w:w="1285"/>
      </w:tblGrid>
      <w:tr>
        <w:trPr>
          <w:trHeight w:val="1" w:hRule="atLeast"/>
        </w:trPr>
        <w:tc>
          <w:tcPr>
            <w:tcW w:w="608"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Times New Roman" w:hAnsi="Times New Roman" w:eastAsia="Times New Roman" w:cs="Times New Roman"/>
                <w:b/>
                <w:b/>
                <w:color w:val="auto"/>
                <w:spacing w:val="0"/>
                <w:sz w:val="24"/>
              </w:rPr>
            </w:pPr>
            <w:r>
              <w:rPr>
                <w:rFonts w:eastAsia="Segoe UI Symbol" w:cs="Segoe UI Symbol" w:ascii="Segoe UI Symbol" w:hAnsi="Segoe UI Symbol"/>
                <w:b/>
                <w:color w:val="auto"/>
                <w:spacing w:val="0"/>
                <w:sz w:val="24"/>
                <w:shd w:fill="auto" w:val="clear"/>
              </w:rPr>
              <w:t>№</w:t>
            </w:r>
          </w:p>
          <w:p>
            <w:pPr>
              <w:pStyle w:val="Normal"/>
              <w:spacing w:lineRule="exact" w:line="276" w:before="0" w:after="0"/>
              <w:ind w:left="0" w:right="0"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п/п</w:t>
            </w:r>
          </w:p>
          <w:p>
            <w:pPr>
              <w:pStyle w:val="Normal"/>
              <w:spacing w:lineRule="exact" w:line="276" w:before="0" w:after="0"/>
              <w:ind w:left="0" w:right="0" w:hanging="0"/>
              <w:jc w:val="left"/>
              <w:rPr>
                <w:color w:val="auto"/>
                <w:spacing w:val="0"/>
              </w:rPr>
            </w:pPr>
            <w:r>
              <w:rPr>
                <w:color w:val="auto"/>
                <w:spacing w:val="0"/>
                <w:shd w:fill="auto" w:val="clear"/>
              </w:rPr>
            </w:r>
          </w:p>
        </w:tc>
        <w:tc>
          <w:tcPr>
            <w:tcW w:w="2158"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119"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Источники</w:t>
            </w:r>
          </w:p>
          <w:p>
            <w:pPr>
              <w:pStyle w:val="Normal"/>
              <w:spacing w:lineRule="exact" w:line="276" w:before="0" w:after="0"/>
              <w:ind w:left="0" w:right="0"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финансиро</w:t>
            </w:r>
          </w:p>
          <w:p>
            <w:pPr>
              <w:pStyle w:val="Normal"/>
              <w:spacing w:lineRule="exact" w:line="276" w:before="0" w:after="0"/>
              <w:ind w:left="0" w:right="0" w:hanging="0"/>
              <w:jc w:val="left"/>
              <w:rPr>
                <w:color w:val="auto"/>
                <w:spacing w:val="0"/>
              </w:rPr>
            </w:pPr>
            <w:r>
              <w:rPr>
                <w:rFonts w:eastAsia="Times New Roman" w:cs="Times New Roman" w:ascii="Times New Roman" w:hAnsi="Times New Roman"/>
                <w:b/>
                <w:color w:val="auto"/>
                <w:spacing w:val="0"/>
                <w:sz w:val="24"/>
                <w:shd w:fill="auto" w:val="clear"/>
              </w:rPr>
              <w:t>вания</w:t>
            </w:r>
          </w:p>
        </w:tc>
        <w:tc>
          <w:tcPr>
            <w:tcW w:w="3640" w:type="dxa"/>
            <w:gridSpan w:val="6"/>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Прогнозируемый объем финансирования,</w:t>
            </w:r>
          </w:p>
          <w:p>
            <w:pPr>
              <w:pStyle w:val="Normal"/>
              <w:spacing w:lineRule="exact" w:line="276" w:before="0" w:after="0"/>
              <w:ind w:left="0" w:right="0" w:hanging="0"/>
              <w:jc w:val="left"/>
              <w:rPr>
                <w:color w:val="auto"/>
                <w:spacing w:val="0"/>
              </w:rPr>
            </w:pPr>
            <w:r>
              <w:rPr>
                <w:rFonts w:eastAsia="Times New Roman" w:cs="Times New Roman" w:ascii="Times New Roman" w:hAnsi="Times New Roman"/>
                <w:b/>
                <w:color w:val="auto"/>
                <w:spacing w:val="0"/>
                <w:sz w:val="24"/>
                <w:shd w:fill="auto" w:val="clear"/>
              </w:rPr>
              <w:t>(тыс. руб.)</w:t>
            </w:r>
          </w:p>
        </w:tc>
        <w:tc>
          <w:tcPr>
            <w:tcW w:w="1285"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b/>
                <w:color w:val="auto"/>
                <w:spacing w:val="0"/>
                <w:sz w:val="24"/>
                <w:shd w:fill="auto" w:val="clear"/>
              </w:rPr>
              <w:t>всего</w:t>
            </w:r>
          </w:p>
        </w:tc>
      </w:tr>
      <w:tr>
        <w:trPr>
          <w:trHeight w:val="1" w:hRule="atLeast"/>
        </w:trPr>
        <w:tc>
          <w:tcPr>
            <w:tcW w:w="608"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2158"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119"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607"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3032" w:type="dxa"/>
            <w:gridSpan w:val="4"/>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в том числе по годам</w:t>
            </w:r>
          </w:p>
        </w:tc>
        <w:tc>
          <w:tcPr>
            <w:tcW w:w="1286" w:type="dxa"/>
            <w:gridSpan w:val="2"/>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76" w:before="0" w:after="200"/>
              <w:ind w:left="0" w:right="0" w:hanging="0"/>
              <w:jc w:val="left"/>
              <w:rPr>
                <w:color w:val="auto"/>
                <w:spacing w:val="0"/>
              </w:rPr>
            </w:pPr>
            <w:r>
              <w:rPr>
                <w:color w:val="auto"/>
                <w:spacing w:val="0"/>
                <w:shd w:fill="auto" w:val="clear"/>
              </w:rPr>
            </w:r>
          </w:p>
        </w:tc>
      </w:tr>
      <w:tr>
        <w:trPr>
          <w:trHeight w:val="1" w:hRule="atLeast"/>
        </w:trPr>
        <w:tc>
          <w:tcPr>
            <w:tcW w:w="608"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2158"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119"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607"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04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2020</w:t>
            </w:r>
          </w:p>
        </w:tc>
        <w:tc>
          <w:tcPr>
            <w:tcW w:w="93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2021</w:t>
            </w:r>
          </w:p>
        </w:tc>
        <w:tc>
          <w:tcPr>
            <w:tcW w:w="104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2022</w:t>
            </w:r>
          </w:p>
        </w:tc>
        <w:tc>
          <w:tcPr>
            <w:tcW w:w="1287" w:type="dxa"/>
            <w:gridSpan w:val="3"/>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8810" w:type="dxa"/>
            <w:gridSpan w:val="10"/>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8810" w:type="dxa"/>
            <w:gridSpan w:val="10"/>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500" w:hRule="atLeast"/>
        </w:trPr>
        <w:tc>
          <w:tcPr>
            <w:tcW w:w="60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4</w:t>
            </w:r>
          </w:p>
        </w:tc>
        <w:tc>
          <w:tcPr>
            <w:tcW w:w="2158"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Обеспечение АБ.ПБ;</w:t>
            </w:r>
          </w:p>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Строительство, капитальный ремонт, текущий ремонт;</w:t>
            </w:r>
          </w:p>
          <w:p>
            <w:pPr>
              <w:pStyle w:val="Normal"/>
              <w:spacing w:lineRule="exact" w:line="276"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Энергосбережение</w:t>
            </w:r>
          </w:p>
        </w:tc>
        <w:tc>
          <w:tcPr>
            <w:tcW w:w="111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МБ</w:t>
            </w:r>
          </w:p>
        </w:tc>
        <w:tc>
          <w:tcPr>
            <w:tcW w:w="60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04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4800,0</w:t>
            </w:r>
          </w:p>
        </w:tc>
        <w:tc>
          <w:tcPr>
            <w:tcW w:w="93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295600,0</w:t>
            </w:r>
          </w:p>
        </w:tc>
        <w:tc>
          <w:tcPr>
            <w:tcW w:w="104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59600,0</w:t>
            </w:r>
          </w:p>
        </w:tc>
        <w:tc>
          <w:tcPr>
            <w:tcW w:w="1287" w:type="dxa"/>
            <w:gridSpan w:val="3"/>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360000,0</w:t>
            </w:r>
          </w:p>
        </w:tc>
      </w:tr>
      <w:tr>
        <w:trPr>
          <w:trHeight w:val="1" w:hRule="atLeast"/>
        </w:trPr>
        <w:tc>
          <w:tcPr>
            <w:tcW w:w="60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2158"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11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60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04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93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04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287" w:type="dxa"/>
            <w:gridSpan w:val="3"/>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bl>
    <w:p>
      <w:pPr>
        <w:pStyle w:val="Normal"/>
        <w:spacing w:lineRule="exact" w:line="276"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spacing w:lineRule="exact" w:line="240" w:before="0" w:after="0"/>
        <w:ind w:left="0" w:right="0" w:hanging="0"/>
        <w:jc w:val="center"/>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r>
    </w:p>
    <w:p>
      <w:pPr>
        <w:pStyle w:val="Normal"/>
        <w:spacing w:lineRule="exact" w:line="240" w:before="0" w:after="0"/>
        <w:ind w:left="0" w:right="0" w:hanging="0"/>
        <w:jc w:val="center"/>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t>6.  Подпрограмма «Педагогические кадры»</w:t>
      </w:r>
    </w:p>
    <w:p>
      <w:pPr>
        <w:pStyle w:val="Normal"/>
        <w:spacing w:lineRule="exact" w:line="276"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1. Паспорт Подпрограммы</w:t>
      </w:r>
    </w:p>
    <w:tbl>
      <w:tblPr>
        <w:tblW w:w="9571" w:type="dxa"/>
        <w:jc w:val="left"/>
        <w:tblInd w:w="0" w:type="dxa"/>
        <w:tblCellMar>
          <w:top w:w="0" w:type="dxa"/>
          <w:left w:w="108" w:type="dxa"/>
          <w:bottom w:w="0" w:type="dxa"/>
          <w:right w:w="108" w:type="dxa"/>
        </w:tblCellMar>
      </w:tblPr>
      <w:tblGrid>
        <w:gridCol w:w="3387"/>
        <w:gridCol w:w="6183"/>
      </w:tblGrid>
      <w:tr>
        <w:trPr>
          <w:trHeight w:val="1" w:hRule="atLeast"/>
        </w:trPr>
        <w:tc>
          <w:tcPr>
            <w:tcW w:w="338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Наименованиепрограммы</w:t>
            </w:r>
          </w:p>
        </w:tc>
        <w:tc>
          <w:tcPr>
            <w:tcW w:w="61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firstLine="34"/>
              <w:jc w:val="both"/>
              <w:rPr>
                <w:color w:val="auto"/>
                <w:spacing w:val="0"/>
              </w:rPr>
            </w:pPr>
            <w:r>
              <w:rPr>
                <w:rFonts w:eastAsia="Times New Roman" w:cs="Times New Roman" w:ascii="Times New Roman" w:hAnsi="Times New Roman"/>
                <w:color w:val="auto"/>
                <w:spacing w:val="0"/>
                <w:sz w:val="24"/>
                <w:shd w:fill="auto" w:val="clear"/>
              </w:rPr>
              <w:t>Подрограмма  «Педагогические кадры»</w:t>
            </w:r>
          </w:p>
        </w:tc>
      </w:tr>
      <w:tr>
        <w:trPr>
          <w:trHeight w:val="1" w:hRule="atLeast"/>
        </w:trPr>
        <w:tc>
          <w:tcPr>
            <w:tcW w:w="338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Исполнители Программы</w:t>
            </w:r>
          </w:p>
        </w:tc>
        <w:tc>
          <w:tcPr>
            <w:tcW w:w="61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МКУ «Оленекское районное управление образования»,</w:t>
            </w:r>
          </w:p>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Образовательные учреждения</w:t>
            </w:r>
          </w:p>
        </w:tc>
      </w:tr>
      <w:tr>
        <w:trPr>
          <w:trHeight w:val="1" w:hRule="atLeast"/>
        </w:trPr>
        <w:tc>
          <w:tcPr>
            <w:tcW w:w="338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firstLine="34"/>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Основная цель Программы </w:t>
            </w:r>
          </w:p>
          <w:p>
            <w:pPr>
              <w:pStyle w:val="Normal"/>
              <w:spacing w:lineRule="exact" w:line="240" w:before="0" w:after="0"/>
              <w:ind w:left="0" w:right="0" w:hanging="0"/>
              <w:jc w:val="both"/>
              <w:rPr>
                <w:color w:val="auto"/>
                <w:spacing w:val="0"/>
              </w:rPr>
            </w:pPr>
            <w:r>
              <w:rPr>
                <w:color w:val="auto"/>
                <w:spacing w:val="0"/>
                <w:shd w:fill="auto" w:val="clear"/>
              </w:rPr>
            </w:r>
          </w:p>
        </w:tc>
        <w:tc>
          <w:tcPr>
            <w:tcW w:w="61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Дальнейшее совершенствование работы по сохранению и развитию кадрового потенциала, организация подготовки и профессиональной переподготовки работников образования на основе усовершенствованного содержания образования, новых образовательныхтехнологий, вариативных подходов к организации учебно-воспитательногопроцесса.</w:t>
            </w:r>
          </w:p>
        </w:tc>
      </w:tr>
      <w:tr>
        <w:trPr>
          <w:trHeight w:val="1" w:hRule="atLeast"/>
        </w:trPr>
        <w:tc>
          <w:tcPr>
            <w:tcW w:w="338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Основные задачи Программы</w:t>
            </w:r>
          </w:p>
        </w:tc>
        <w:tc>
          <w:tcPr>
            <w:tcW w:w="61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 создание информационного банка педагогических кадров Оленекского района;</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создание оптимальных условий идальнейшее совершенствованиесуществующей системы для развитияи реализации кадрового потенциала в каждом конкретном образовательном учреждении;</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эффективное функционированиесистемы непрерывного</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педагогического образования;</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признание приоритетной ролиучителя в реформировании и развитии районной системыобразования;</w:t>
            </w:r>
          </w:p>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 формирование системы моральногои материального стимулированияи поощрения;</w:t>
            </w:r>
          </w:p>
        </w:tc>
      </w:tr>
      <w:tr>
        <w:trPr>
          <w:trHeight w:val="1" w:hRule="atLeast"/>
        </w:trPr>
        <w:tc>
          <w:tcPr>
            <w:tcW w:w="338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Ожидаемые результаты и показатели социально-экономической эффективности реализации Программы</w:t>
            </w:r>
          </w:p>
        </w:tc>
        <w:tc>
          <w:tcPr>
            <w:tcW w:w="61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увеличение числа педагогических работников с высшим образованием в учреждениях дошкольного образования (в %);</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увеличение числа педагогических работников с высшим образованием в общеобразовательных учреждениях (в %);</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переподготовка педагогов (чел.);</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повышение квалификации учителей (чел.);</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повышение квалификации педагогов дошкольного образования (чел.);</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повышение квалификации педагогов дополнительного образования (чел.);</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повышение квалификации педагогических и управленческих кадров в рамках деятельности республиканской стажировочной площадки (чел.);</w:t>
            </w:r>
          </w:p>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 увеличение доли педагогов с первой и высшей квалификационными категориями (в %);</w:t>
            </w:r>
          </w:p>
        </w:tc>
      </w:tr>
      <w:tr>
        <w:trPr>
          <w:trHeight w:val="1" w:hRule="atLeast"/>
        </w:trPr>
        <w:tc>
          <w:tcPr>
            <w:tcW w:w="338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 xml:space="preserve">Сроки реализации </w:t>
            </w:r>
          </w:p>
        </w:tc>
        <w:tc>
          <w:tcPr>
            <w:tcW w:w="61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firstLine="34"/>
              <w:jc w:val="both"/>
              <w:rPr>
                <w:color w:val="auto"/>
                <w:spacing w:val="0"/>
              </w:rPr>
            </w:pPr>
            <w:r>
              <w:rPr>
                <w:rFonts w:eastAsia="Times New Roman" w:cs="Times New Roman" w:ascii="Times New Roman" w:hAnsi="Times New Roman"/>
                <w:color w:val="auto"/>
                <w:spacing w:val="0"/>
                <w:sz w:val="24"/>
                <w:shd w:fill="auto" w:val="clear"/>
              </w:rPr>
              <w:t xml:space="preserve">2020-2022 годы </w:t>
            </w:r>
          </w:p>
        </w:tc>
      </w:tr>
      <w:tr>
        <w:trPr>
          <w:trHeight w:val="1" w:hRule="atLeast"/>
        </w:trPr>
        <w:tc>
          <w:tcPr>
            <w:tcW w:w="338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Объем и источники</w:t>
            </w:r>
          </w:p>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финансирования Программы</w:t>
            </w:r>
          </w:p>
          <w:p>
            <w:pPr>
              <w:pStyle w:val="Normal"/>
              <w:spacing w:lineRule="exact" w:line="240" w:before="0" w:after="0"/>
              <w:ind w:left="0" w:right="0" w:hanging="0"/>
              <w:jc w:val="left"/>
              <w:rPr>
                <w:color w:val="auto"/>
                <w:spacing w:val="0"/>
              </w:rPr>
            </w:pPr>
            <w:r>
              <w:rPr>
                <w:color w:val="auto"/>
                <w:spacing w:val="0"/>
                <w:shd w:fill="auto" w:val="clear"/>
              </w:rPr>
            </w:r>
          </w:p>
        </w:tc>
        <w:tc>
          <w:tcPr>
            <w:tcW w:w="61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2020 г. – 6492,0 тыс.руб.</w:t>
            </w:r>
          </w:p>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2021г. – 7090,0 тыс.руб.</w:t>
            </w:r>
          </w:p>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2022 г. – 7842,0 тыс.руб.  </w:t>
            </w:r>
          </w:p>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 xml:space="preserve">Итого: 21424,0  тыс.руб.    </w:t>
            </w:r>
          </w:p>
        </w:tc>
      </w:tr>
      <w:tr>
        <w:trPr>
          <w:trHeight w:val="1" w:hRule="atLeast"/>
        </w:trPr>
        <w:tc>
          <w:tcPr>
            <w:tcW w:w="338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Ожидаемые конечные результаты</w:t>
            </w:r>
          </w:p>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 xml:space="preserve">реализации Программы </w:t>
            </w:r>
          </w:p>
        </w:tc>
        <w:tc>
          <w:tcPr>
            <w:tcW w:w="618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Обновление содержания  результаты  педагогическогообразования и его  адаптация к республиканскимособенностям и потребностям рынка  образовательных услуг.</w:t>
            </w:r>
          </w:p>
        </w:tc>
      </w:tr>
    </w:tbl>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2. Характеристика и основные проблемы кадровой ситуации в системе образования  Оленекского эвенкийского национального района</w:t>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numPr>
          <w:ilvl w:val="0"/>
          <w:numId w:val="29"/>
        </w:numPr>
        <w:spacing w:lineRule="exact" w:line="240" w:before="0" w:after="0"/>
        <w:ind w:left="600" w:right="0" w:hanging="360"/>
        <w:jc w:val="left"/>
        <w:rPr>
          <w:rFonts w:ascii="Times New Roman" w:hAnsi="Times New Roman" w:eastAsia="Times New Roman" w:cs="Times New Roman"/>
          <w:color w:val="auto"/>
          <w:spacing w:val="0"/>
          <w:sz w:val="22"/>
          <w:u w:val="single"/>
        </w:rPr>
      </w:pPr>
      <w:r>
        <w:rPr>
          <w:rFonts w:eastAsia="Times New Roman" w:cs="Times New Roman" w:ascii="Times New Roman" w:hAnsi="Times New Roman"/>
          <w:color w:val="auto"/>
          <w:spacing w:val="0"/>
          <w:sz w:val="22"/>
          <w:u w:val="single"/>
          <w:shd w:fill="auto" w:val="clear"/>
        </w:rPr>
        <w:t>Кадровое обеспечение деятельности Управления</w:t>
      </w:r>
    </w:p>
    <w:p>
      <w:pPr>
        <w:pStyle w:val="Normal"/>
        <w:spacing w:lineRule="exact" w:line="240" w:before="0" w:after="0"/>
        <w:ind w:left="0" w:right="0" w:firstLine="567"/>
        <w:jc w:val="both"/>
        <w:rPr>
          <w:rFonts w:ascii="Times New Roman" w:hAnsi="Times New Roman" w:eastAsia="Times New Roman" w:cs="Times New Roman"/>
          <w:color w:val="auto"/>
          <w:spacing w:val="0"/>
          <w:sz w:val="22"/>
          <w:highlight w:val="yellow"/>
        </w:rPr>
      </w:pPr>
      <w:r>
        <w:rPr>
          <w:rFonts w:eastAsia="Times New Roman" w:cs="Times New Roman" w:ascii="Times New Roman" w:hAnsi="Times New Roman"/>
          <w:color w:val="auto"/>
          <w:spacing w:val="0"/>
          <w:sz w:val="22"/>
          <w:shd w:fill="auto" w:val="clear"/>
        </w:rPr>
        <w:t>Численность работников образовательных учреждений МР «Оленекский эвенкийский национальный район» на 01.01.2019г. составляет – 408 работников, среднесписочная численность - 362,3 человек на 419,95 штатных единиц:</w:t>
      </w:r>
    </w:p>
    <w:tbl>
      <w:tblPr>
        <w:tblW w:w="8897" w:type="dxa"/>
        <w:jc w:val="left"/>
        <w:tblInd w:w="0" w:type="dxa"/>
        <w:tblCellMar>
          <w:top w:w="0" w:type="dxa"/>
          <w:left w:w="108" w:type="dxa"/>
          <w:bottom w:w="0" w:type="dxa"/>
          <w:right w:w="108" w:type="dxa"/>
        </w:tblCellMar>
      </w:tblPr>
      <w:tblGrid>
        <w:gridCol w:w="2801"/>
        <w:gridCol w:w="1700"/>
        <w:gridCol w:w="2551"/>
        <w:gridCol w:w="1844"/>
      </w:tblGrid>
      <w:tr>
        <w:trPr>
          <w:trHeight w:val="285" w:hRule="atLeast"/>
        </w:trPr>
        <w:tc>
          <w:tcPr>
            <w:tcW w:w="2801"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Наименование ОУ</w:t>
            </w:r>
          </w:p>
        </w:tc>
        <w:tc>
          <w:tcPr>
            <w:tcW w:w="1700"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Штатная численность</w:t>
            </w:r>
          </w:p>
        </w:tc>
        <w:tc>
          <w:tcPr>
            <w:tcW w:w="2551"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rFonts w:ascii="Times New Roman" w:hAnsi="Times New Roman" w:eastAsia="Times New Roman" w:cs="Times New Roman"/>
                <w:b/>
                <w:b/>
                <w:color w:val="auto"/>
                <w:spacing w:val="0"/>
                <w:sz w:val="20"/>
              </w:rPr>
            </w:pPr>
            <w:r>
              <w:rPr>
                <w:rFonts w:eastAsia="Times New Roman" w:cs="Times New Roman" w:ascii="Times New Roman" w:hAnsi="Times New Roman"/>
                <w:b/>
                <w:color w:val="auto"/>
                <w:spacing w:val="0"/>
                <w:sz w:val="20"/>
                <w:shd w:fill="auto" w:val="clear"/>
              </w:rPr>
              <w:t xml:space="preserve">Численность работников списочного состава  </w:t>
            </w:r>
          </w:p>
          <w:p>
            <w:pPr>
              <w:pStyle w:val="Normal"/>
              <w:spacing w:lineRule="exact" w:line="240" w:before="0" w:after="0"/>
              <w:ind w:left="0" w:right="0" w:hanging="0"/>
              <w:jc w:val="center"/>
              <w:rPr>
                <w:rFonts w:ascii="Times New Roman" w:hAnsi="Times New Roman" w:eastAsia="Times New Roman" w:cs="Times New Roman"/>
                <w:b/>
                <w:b/>
                <w:color w:val="auto"/>
                <w:spacing w:val="0"/>
                <w:sz w:val="20"/>
              </w:rPr>
            </w:pPr>
            <w:r>
              <w:rPr>
                <w:rFonts w:eastAsia="Times New Roman" w:cs="Times New Roman" w:ascii="Times New Roman" w:hAnsi="Times New Roman"/>
                <w:b/>
                <w:color w:val="auto"/>
                <w:spacing w:val="0"/>
                <w:sz w:val="20"/>
                <w:shd w:fill="auto" w:val="clear"/>
              </w:rPr>
              <w:t xml:space="preserve">на 01.01.2019 </w:t>
            </w:r>
          </w:p>
          <w:p>
            <w:pPr>
              <w:pStyle w:val="Normal"/>
              <w:spacing w:lineRule="exact" w:line="240" w:before="0" w:after="0"/>
              <w:ind w:left="0" w:right="0" w:hanging="0"/>
              <w:jc w:val="center"/>
              <w:rPr>
                <w:color w:val="auto"/>
                <w:spacing w:val="0"/>
              </w:rPr>
            </w:pPr>
            <w:r>
              <w:rPr>
                <w:color w:val="auto"/>
                <w:spacing w:val="0"/>
                <w:shd w:fill="auto" w:val="clear"/>
              </w:rPr>
            </w:r>
          </w:p>
        </w:tc>
        <w:tc>
          <w:tcPr>
            <w:tcW w:w="1844"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Среднесписочная численность работников на 01.06.2019г.</w:t>
            </w:r>
          </w:p>
        </w:tc>
      </w:tr>
      <w:tr>
        <w:trPr>
          <w:trHeight w:val="253" w:hRule="atLeast"/>
        </w:trPr>
        <w:tc>
          <w:tcPr>
            <w:tcW w:w="28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700"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255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44"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280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0"/>
                <w:shd w:fill="auto" w:val="clear"/>
              </w:rPr>
              <w:t>МБОУ ОСОШ</w:t>
            </w:r>
          </w:p>
        </w:tc>
        <w:tc>
          <w:tcPr>
            <w:tcW w:w="170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109</w:t>
            </w:r>
          </w:p>
        </w:tc>
        <w:tc>
          <w:tcPr>
            <w:tcW w:w="25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83</w:t>
            </w:r>
          </w:p>
        </w:tc>
        <w:tc>
          <w:tcPr>
            <w:tcW w:w="184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72,1</w:t>
            </w:r>
          </w:p>
        </w:tc>
      </w:tr>
      <w:tr>
        <w:trPr>
          <w:trHeight w:val="1" w:hRule="atLeast"/>
        </w:trPr>
        <w:tc>
          <w:tcPr>
            <w:tcW w:w="280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0"/>
                <w:shd w:fill="auto" w:val="clear"/>
              </w:rPr>
              <w:t>МБОУ ХСОШ</w:t>
            </w:r>
          </w:p>
        </w:tc>
        <w:tc>
          <w:tcPr>
            <w:tcW w:w="170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48,3</w:t>
            </w:r>
          </w:p>
        </w:tc>
        <w:tc>
          <w:tcPr>
            <w:tcW w:w="25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40</w:t>
            </w:r>
          </w:p>
        </w:tc>
        <w:tc>
          <w:tcPr>
            <w:tcW w:w="184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36,2</w:t>
            </w:r>
          </w:p>
        </w:tc>
      </w:tr>
      <w:tr>
        <w:trPr>
          <w:trHeight w:val="1" w:hRule="atLeast"/>
        </w:trPr>
        <w:tc>
          <w:tcPr>
            <w:tcW w:w="280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0"/>
                <w:shd w:fill="auto" w:val="clear"/>
              </w:rPr>
              <w:t>МБОУ ЖСОШ</w:t>
            </w:r>
          </w:p>
        </w:tc>
        <w:tc>
          <w:tcPr>
            <w:tcW w:w="170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54,5</w:t>
            </w:r>
          </w:p>
        </w:tc>
        <w:tc>
          <w:tcPr>
            <w:tcW w:w="25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44</w:t>
            </w:r>
          </w:p>
        </w:tc>
        <w:tc>
          <w:tcPr>
            <w:tcW w:w="184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42,2</w:t>
            </w:r>
          </w:p>
        </w:tc>
      </w:tr>
      <w:tr>
        <w:trPr>
          <w:trHeight w:val="1" w:hRule="atLeast"/>
        </w:trPr>
        <w:tc>
          <w:tcPr>
            <w:tcW w:w="280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0"/>
                <w:shd w:fill="auto" w:val="clear"/>
              </w:rPr>
              <w:t>МБОУ ЭСОШ</w:t>
            </w:r>
          </w:p>
        </w:tc>
        <w:tc>
          <w:tcPr>
            <w:tcW w:w="170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51</w:t>
            </w:r>
          </w:p>
        </w:tc>
        <w:tc>
          <w:tcPr>
            <w:tcW w:w="25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41</w:t>
            </w:r>
          </w:p>
        </w:tc>
        <w:tc>
          <w:tcPr>
            <w:tcW w:w="184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37,9</w:t>
            </w:r>
          </w:p>
        </w:tc>
      </w:tr>
      <w:tr>
        <w:trPr>
          <w:trHeight w:val="287" w:hRule="atLeast"/>
        </w:trPr>
        <w:tc>
          <w:tcPr>
            <w:tcW w:w="280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b/>
                <w:color w:val="auto"/>
                <w:spacing w:val="0"/>
                <w:sz w:val="20"/>
                <w:shd w:fill="auto" w:val="clear"/>
              </w:rPr>
              <w:t xml:space="preserve">ВСЕГО по ОО: </w:t>
            </w:r>
          </w:p>
        </w:tc>
        <w:tc>
          <w:tcPr>
            <w:tcW w:w="170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262,8</w:t>
            </w:r>
          </w:p>
        </w:tc>
        <w:tc>
          <w:tcPr>
            <w:tcW w:w="25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208</w:t>
            </w:r>
          </w:p>
        </w:tc>
        <w:tc>
          <w:tcPr>
            <w:tcW w:w="184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188,4</w:t>
            </w:r>
          </w:p>
        </w:tc>
      </w:tr>
      <w:tr>
        <w:trPr>
          <w:trHeight w:val="1" w:hRule="atLeast"/>
        </w:trPr>
        <w:tc>
          <w:tcPr>
            <w:tcW w:w="280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0"/>
                <w:shd w:fill="auto" w:val="clear"/>
              </w:rPr>
              <w:t>МБДОУ Чипичакан</w:t>
            </w:r>
          </w:p>
        </w:tc>
        <w:tc>
          <w:tcPr>
            <w:tcW w:w="170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32,75</w:t>
            </w:r>
          </w:p>
        </w:tc>
        <w:tc>
          <w:tcPr>
            <w:tcW w:w="25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34</w:t>
            </w:r>
          </w:p>
        </w:tc>
        <w:tc>
          <w:tcPr>
            <w:tcW w:w="184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28</w:t>
            </w:r>
          </w:p>
        </w:tc>
      </w:tr>
      <w:tr>
        <w:trPr>
          <w:trHeight w:val="1" w:hRule="atLeast"/>
        </w:trPr>
        <w:tc>
          <w:tcPr>
            <w:tcW w:w="280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0"/>
                <w:shd w:fill="auto" w:val="clear"/>
              </w:rPr>
              <w:t>МБДОУ Кэнчээри</w:t>
            </w:r>
          </w:p>
        </w:tc>
        <w:tc>
          <w:tcPr>
            <w:tcW w:w="170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34,85</w:t>
            </w:r>
          </w:p>
        </w:tc>
        <w:tc>
          <w:tcPr>
            <w:tcW w:w="25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35</w:t>
            </w:r>
          </w:p>
        </w:tc>
        <w:tc>
          <w:tcPr>
            <w:tcW w:w="184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31,7</w:t>
            </w:r>
          </w:p>
        </w:tc>
      </w:tr>
      <w:tr>
        <w:trPr>
          <w:trHeight w:val="1" w:hRule="atLeast"/>
        </w:trPr>
        <w:tc>
          <w:tcPr>
            <w:tcW w:w="280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0"/>
                <w:shd w:fill="auto" w:val="clear"/>
              </w:rPr>
              <w:t>МБДОУ «Кэрэчээнэ»</w:t>
            </w:r>
          </w:p>
        </w:tc>
        <w:tc>
          <w:tcPr>
            <w:tcW w:w="170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28,75</w:t>
            </w:r>
          </w:p>
        </w:tc>
        <w:tc>
          <w:tcPr>
            <w:tcW w:w="25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31</w:t>
            </w:r>
          </w:p>
        </w:tc>
        <w:tc>
          <w:tcPr>
            <w:tcW w:w="184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26,6</w:t>
            </w:r>
          </w:p>
        </w:tc>
      </w:tr>
      <w:tr>
        <w:trPr>
          <w:trHeight w:val="1" w:hRule="atLeast"/>
        </w:trPr>
        <w:tc>
          <w:tcPr>
            <w:tcW w:w="280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0"/>
                <w:shd w:fill="auto" w:val="clear"/>
              </w:rPr>
              <w:t>МБДОУ «Тугутчаан»</w:t>
            </w:r>
          </w:p>
        </w:tc>
        <w:tc>
          <w:tcPr>
            <w:tcW w:w="170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26</w:t>
            </w:r>
          </w:p>
        </w:tc>
        <w:tc>
          <w:tcPr>
            <w:tcW w:w="25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26</w:t>
            </w:r>
          </w:p>
        </w:tc>
        <w:tc>
          <w:tcPr>
            <w:tcW w:w="184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24</w:t>
            </w:r>
          </w:p>
        </w:tc>
      </w:tr>
      <w:tr>
        <w:trPr>
          <w:trHeight w:val="1" w:hRule="atLeast"/>
        </w:trPr>
        <w:tc>
          <w:tcPr>
            <w:tcW w:w="280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0"/>
                <w:shd w:fill="auto" w:val="clear"/>
              </w:rPr>
              <w:t>МБДОУ «Кунчээн»</w:t>
            </w:r>
          </w:p>
        </w:tc>
        <w:tc>
          <w:tcPr>
            <w:tcW w:w="170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18,15</w:t>
            </w:r>
          </w:p>
        </w:tc>
        <w:tc>
          <w:tcPr>
            <w:tcW w:w="25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19</w:t>
            </w:r>
          </w:p>
        </w:tc>
        <w:tc>
          <w:tcPr>
            <w:tcW w:w="184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17</w:t>
            </w:r>
          </w:p>
        </w:tc>
      </w:tr>
      <w:tr>
        <w:trPr>
          <w:trHeight w:val="1" w:hRule="atLeast"/>
        </w:trPr>
        <w:tc>
          <w:tcPr>
            <w:tcW w:w="280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0"/>
                <w:shd w:fill="auto" w:val="clear"/>
              </w:rPr>
              <w:t>МБДОУ «Эннэкээн»</w:t>
            </w:r>
          </w:p>
        </w:tc>
        <w:tc>
          <w:tcPr>
            <w:tcW w:w="170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15,75</w:t>
            </w:r>
          </w:p>
        </w:tc>
        <w:tc>
          <w:tcPr>
            <w:tcW w:w="25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15</w:t>
            </w:r>
          </w:p>
        </w:tc>
        <w:tc>
          <w:tcPr>
            <w:tcW w:w="184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14,8</w:t>
            </w:r>
          </w:p>
        </w:tc>
      </w:tr>
      <w:tr>
        <w:trPr>
          <w:trHeight w:val="1" w:hRule="atLeast"/>
        </w:trPr>
        <w:tc>
          <w:tcPr>
            <w:tcW w:w="280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b/>
                <w:color w:val="auto"/>
                <w:spacing w:val="0"/>
                <w:sz w:val="20"/>
                <w:shd w:fill="auto" w:val="clear"/>
              </w:rPr>
              <w:t>ВСЕГО по ДОУ:</w:t>
            </w:r>
          </w:p>
        </w:tc>
        <w:tc>
          <w:tcPr>
            <w:tcW w:w="170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156,25</w:t>
            </w:r>
          </w:p>
        </w:tc>
        <w:tc>
          <w:tcPr>
            <w:tcW w:w="25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160</w:t>
            </w:r>
          </w:p>
        </w:tc>
        <w:tc>
          <w:tcPr>
            <w:tcW w:w="184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142,1</w:t>
            </w:r>
          </w:p>
        </w:tc>
      </w:tr>
      <w:tr>
        <w:trPr>
          <w:trHeight w:val="1" w:hRule="atLeast"/>
        </w:trPr>
        <w:tc>
          <w:tcPr>
            <w:tcW w:w="280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0"/>
                <w:shd w:fill="auto" w:val="clear"/>
              </w:rPr>
              <w:t>МБУ ДО ДЮСШ</w:t>
            </w:r>
          </w:p>
        </w:tc>
        <w:tc>
          <w:tcPr>
            <w:tcW w:w="170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25</w:t>
            </w:r>
          </w:p>
        </w:tc>
        <w:tc>
          <w:tcPr>
            <w:tcW w:w="25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28</w:t>
            </w:r>
          </w:p>
        </w:tc>
        <w:tc>
          <w:tcPr>
            <w:tcW w:w="184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21,4</w:t>
            </w:r>
          </w:p>
        </w:tc>
      </w:tr>
      <w:tr>
        <w:trPr>
          <w:trHeight w:val="429" w:hRule="atLeast"/>
        </w:trPr>
        <w:tc>
          <w:tcPr>
            <w:tcW w:w="280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0"/>
                <w:shd w:fill="auto" w:val="clear"/>
              </w:rPr>
              <w:t>МБУ ДО ЦДОД</w:t>
            </w:r>
          </w:p>
        </w:tc>
        <w:tc>
          <w:tcPr>
            <w:tcW w:w="170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12</w:t>
            </w:r>
          </w:p>
        </w:tc>
        <w:tc>
          <w:tcPr>
            <w:tcW w:w="25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12</w:t>
            </w:r>
          </w:p>
        </w:tc>
        <w:tc>
          <w:tcPr>
            <w:tcW w:w="184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10,4</w:t>
            </w:r>
          </w:p>
        </w:tc>
      </w:tr>
      <w:tr>
        <w:trPr>
          <w:trHeight w:val="1" w:hRule="atLeast"/>
        </w:trPr>
        <w:tc>
          <w:tcPr>
            <w:tcW w:w="280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b/>
                <w:color w:val="auto"/>
                <w:spacing w:val="0"/>
                <w:sz w:val="20"/>
                <w:shd w:fill="auto" w:val="clear"/>
              </w:rPr>
              <w:t>ВСЕГО по ДО:</w:t>
            </w:r>
          </w:p>
        </w:tc>
        <w:tc>
          <w:tcPr>
            <w:tcW w:w="170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37</w:t>
            </w:r>
          </w:p>
        </w:tc>
        <w:tc>
          <w:tcPr>
            <w:tcW w:w="25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40</w:t>
            </w:r>
          </w:p>
        </w:tc>
        <w:tc>
          <w:tcPr>
            <w:tcW w:w="184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31,8</w:t>
            </w:r>
          </w:p>
        </w:tc>
      </w:tr>
      <w:tr>
        <w:trPr>
          <w:trHeight w:val="1" w:hRule="atLeast"/>
        </w:trPr>
        <w:tc>
          <w:tcPr>
            <w:tcW w:w="280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b/>
                <w:color w:val="auto"/>
                <w:spacing w:val="0"/>
                <w:sz w:val="20"/>
                <w:shd w:fill="auto" w:val="clear"/>
              </w:rPr>
              <w:t>ВСЕГО по району:</w:t>
            </w:r>
          </w:p>
        </w:tc>
        <w:tc>
          <w:tcPr>
            <w:tcW w:w="170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419,95</w:t>
            </w:r>
          </w:p>
        </w:tc>
        <w:tc>
          <w:tcPr>
            <w:tcW w:w="25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408</w:t>
            </w:r>
          </w:p>
        </w:tc>
        <w:tc>
          <w:tcPr>
            <w:tcW w:w="184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362,3</w:t>
            </w:r>
          </w:p>
        </w:tc>
      </w:tr>
    </w:tbl>
    <w:p>
      <w:pPr>
        <w:pStyle w:val="Normal"/>
        <w:spacing w:lineRule="exact" w:line="240" w:before="0" w:after="0"/>
        <w:ind w:left="0" w:right="0" w:firstLine="567"/>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r>
    </w:p>
    <w:p>
      <w:pPr>
        <w:pStyle w:val="Normal"/>
        <w:spacing w:lineRule="exact" w:line="240" w:before="0" w:after="0"/>
        <w:ind w:left="0" w:right="0" w:firstLine="567"/>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В 2018-2019 учебном году общее количество руководящего и педагогического персонала образовательных учрежденийМР «Оленекский эвенкийский национальный район» составляет- 215 человек, из них: 19 – руководящего состава, 196– педагогов, из общего числа педагогов основными работниками являются – 187 педагогов, внешними совместителями – 8.</w:t>
      </w:r>
    </w:p>
    <w:tbl>
      <w:tblPr>
        <w:tblW w:w="9464" w:type="dxa"/>
        <w:jc w:val="left"/>
        <w:tblInd w:w="0" w:type="dxa"/>
        <w:tblCellMar>
          <w:top w:w="0" w:type="dxa"/>
          <w:left w:w="108" w:type="dxa"/>
          <w:bottom w:w="0" w:type="dxa"/>
          <w:right w:w="108" w:type="dxa"/>
        </w:tblCellMar>
      </w:tblPr>
      <w:tblGrid>
        <w:gridCol w:w="2659"/>
        <w:gridCol w:w="1134"/>
        <w:gridCol w:w="1559"/>
        <w:gridCol w:w="1275"/>
        <w:gridCol w:w="1243"/>
        <w:gridCol w:w="1593"/>
      </w:tblGrid>
      <w:tr>
        <w:trPr>
          <w:trHeight w:val="285" w:hRule="atLeast"/>
        </w:trPr>
        <w:tc>
          <w:tcPr>
            <w:tcW w:w="2659"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Наименование ОУ</w:t>
            </w:r>
          </w:p>
        </w:tc>
        <w:tc>
          <w:tcPr>
            <w:tcW w:w="1134"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0"/>
                <w:shd w:fill="auto" w:val="clear"/>
              </w:rPr>
              <w:t>ВСЕГО</w:t>
            </w:r>
          </w:p>
        </w:tc>
        <w:tc>
          <w:tcPr>
            <w:tcW w:w="5670" w:type="dxa"/>
            <w:gridSpan w:val="4"/>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0"/>
                <w:shd w:fill="auto" w:val="clear"/>
              </w:rPr>
              <w:t>Из них:</w:t>
            </w:r>
          </w:p>
        </w:tc>
      </w:tr>
      <w:tr>
        <w:trPr>
          <w:trHeight w:val="404" w:hRule="atLeast"/>
        </w:trPr>
        <w:tc>
          <w:tcPr>
            <w:tcW w:w="2659"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134"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59"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0"/>
                <w:shd w:fill="auto" w:val="clear"/>
              </w:rPr>
              <w:t>руководители</w:t>
            </w:r>
          </w:p>
        </w:tc>
        <w:tc>
          <w:tcPr>
            <w:tcW w:w="1275"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0"/>
                <w:shd w:fill="auto" w:val="clear"/>
              </w:rPr>
              <w:t>Всего педагогов</w:t>
            </w:r>
          </w:p>
        </w:tc>
        <w:tc>
          <w:tcPr>
            <w:tcW w:w="2836"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0"/>
                <w:shd w:fill="auto" w:val="clear"/>
              </w:rPr>
              <w:t>Из них:</w:t>
            </w:r>
          </w:p>
        </w:tc>
      </w:tr>
      <w:tr>
        <w:trPr>
          <w:trHeight w:val="703" w:hRule="atLeast"/>
        </w:trPr>
        <w:tc>
          <w:tcPr>
            <w:tcW w:w="2659"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134"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59"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275"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24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0"/>
                <w:shd w:fill="auto" w:val="clear"/>
              </w:rPr>
              <w:t>Основной</w:t>
            </w:r>
          </w:p>
        </w:tc>
        <w:tc>
          <w:tcPr>
            <w:tcW w:w="159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0"/>
                <w:shd w:fill="auto" w:val="clear"/>
              </w:rPr>
              <w:t>Внешние совместители</w:t>
            </w:r>
          </w:p>
        </w:tc>
      </w:tr>
      <w:tr>
        <w:trPr>
          <w:trHeight w:val="1" w:hRule="atLeast"/>
        </w:trPr>
        <w:tc>
          <w:tcPr>
            <w:tcW w:w="26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0"/>
                <w:shd w:fill="auto" w:val="clear"/>
              </w:rPr>
              <w:t>МБОУ ОСОШ</w:t>
            </w:r>
          </w:p>
        </w:tc>
        <w:tc>
          <w:tcPr>
            <w:tcW w:w="11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53</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4</w:t>
            </w:r>
          </w:p>
        </w:tc>
        <w:tc>
          <w:tcPr>
            <w:tcW w:w="127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49</w:t>
            </w:r>
          </w:p>
        </w:tc>
        <w:tc>
          <w:tcPr>
            <w:tcW w:w="124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49</w:t>
            </w:r>
          </w:p>
        </w:tc>
        <w:tc>
          <w:tcPr>
            <w:tcW w:w="159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0</w:t>
            </w:r>
          </w:p>
        </w:tc>
      </w:tr>
      <w:tr>
        <w:trPr>
          <w:trHeight w:val="1" w:hRule="atLeast"/>
        </w:trPr>
        <w:tc>
          <w:tcPr>
            <w:tcW w:w="26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0"/>
                <w:shd w:fill="auto" w:val="clear"/>
              </w:rPr>
              <w:t>МБОУ ХСОШ</w:t>
            </w:r>
          </w:p>
        </w:tc>
        <w:tc>
          <w:tcPr>
            <w:tcW w:w="11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28</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3</w:t>
            </w:r>
          </w:p>
        </w:tc>
        <w:tc>
          <w:tcPr>
            <w:tcW w:w="127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25</w:t>
            </w:r>
          </w:p>
        </w:tc>
        <w:tc>
          <w:tcPr>
            <w:tcW w:w="124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23</w:t>
            </w:r>
          </w:p>
        </w:tc>
        <w:tc>
          <w:tcPr>
            <w:tcW w:w="159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2</w:t>
            </w:r>
          </w:p>
        </w:tc>
      </w:tr>
      <w:tr>
        <w:trPr>
          <w:trHeight w:val="1" w:hRule="atLeast"/>
        </w:trPr>
        <w:tc>
          <w:tcPr>
            <w:tcW w:w="26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0"/>
                <w:shd w:fill="auto" w:val="clear"/>
              </w:rPr>
              <w:t>МБОУ ЖСОШ</w:t>
            </w:r>
          </w:p>
        </w:tc>
        <w:tc>
          <w:tcPr>
            <w:tcW w:w="11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26</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2</w:t>
            </w:r>
          </w:p>
        </w:tc>
        <w:tc>
          <w:tcPr>
            <w:tcW w:w="127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24</w:t>
            </w:r>
          </w:p>
        </w:tc>
        <w:tc>
          <w:tcPr>
            <w:tcW w:w="124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24</w:t>
            </w:r>
          </w:p>
        </w:tc>
        <w:tc>
          <w:tcPr>
            <w:tcW w:w="159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w:t>
            </w:r>
          </w:p>
        </w:tc>
      </w:tr>
      <w:tr>
        <w:trPr>
          <w:trHeight w:val="1" w:hRule="atLeast"/>
        </w:trPr>
        <w:tc>
          <w:tcPr>
            <w:tcW w:w="26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0"/>
                <w:shd w:fill="auto" w:val="clear"/>
              </w:rPr>
              <w:t>МБОУ ЭСОШ</w:t>
            </w:r>
          </w:p>
        </w:tc>
        <w:tc>
          <w:tcPr>
            <w:tcW w:w="11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25</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2</w:t>
            </w:r>
          </w:p>
        </w:tc>
        <w:tc>
          <w:tcPr>
            <w:tcW w:w="127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23</w:t>
            </w:r>
          </w:p>
        </w:tc>
        <w:tc>
          <w:tcPr>
            <w:tcW w:w="124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23</w:t>
            </w:r>
          </w:p>
        </w:tc>
        <w:tc>
          <w:tcPr>
            <w:tcW w:w="159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w:t>
            </w:r>
          </w:p>
        </w:tc>
      </w:tr>
      <w:tr>
        <w:trPr>
          <w:trHeight w:val="1" w:hRule="atLeast"/>
        </w:trPr>
        <w:tc>
          <w:tcPr>
            <w:tcW w:w="26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b/>
                <w:color w:val="auto"/>
                <w:spacing w:val="0"/>
                <w:sz w:val="20"/>
                <w:shd w:fill="auto" w:val="clear"/>
              </w:rPr>
              <w:t xml:space="preserve">ВСЕГО по ОО </w:t>
            </w:r>
          </w:p>
        </w:tc>
        <w:tc>
          <w:tcPr>
            <w:tcW w:w="11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132</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11</w:t>
            </w:r>
          </w:p>
        </w:tc>
        <w:tc>
          <w:tcPr>
            <w:tcW w:w="127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121</w:t>
            </w:r>
          </w:p>
        </w:tc>
        <w:tc>
          <w:tcPr>
            <w:tcW w:w="124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119</w:t>
            </w:r>
          </w:p>
        </w:tc>
        <w:tc>
          <w:tcPr>
            <w:tcW w:w="159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2</w:t>
            </w:r>
          </w:p>
        </w:tc>
      </w:tr>
      <w:tr>
        <w:trPr>
          <w:trHeight w:val="1" w:hRule="atLeast"/>
        </w:trPr>
        <w:tc>
          <w:tcPr>
            <w:tcW w:w="26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0"/>
                <w:shd w:fill="auto" w:val="clear"/>
              </w:rPr>
              <w:t>МБДОУ Чипичакан</w:t>
            </w:r>
          </w:p>
        </w:tc>
        <w:tc>
          <w:tcPr>
            <w:tcW w:w="11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15</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w:t>
            </w:r>
          </w:p>
        </w:tc>
        <w:tc>
          <w:tcPr>
            <w:tcW w:w="127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14</w:t>
            </w:r>
          </w:p>
        </w:tc>
        <w:tc>
          <w:tcPr>
            <w:tcW w:w="124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13</w:t>
            </w:r>
          </w:p>
        </w:tc>
        <w:tc>
          <w:tcPr>
            <w:tcW w:w="159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w:t>
            </w:r>
          </w:p>
        </w:tc>
      </w:tr>
      <w:tr>
        <w:trPr>
          <w:trHeight w:val="1" w:hRule="atLeast"/>
        </w:trPr>
        <w:tc>
          <w:tcPr>
            <w:tcW w:w="26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0"/>
                <w:shd w:fill="auto" w:val="clear"/>
              </w:rPr>
              <w:t>МБДОУ Кэнчээри</w:t>
            </w:r>
          </w:p>
        </w:tc>
        <w:tc>
          <w:tcPr>
            <w:tcW w:w="11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13</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w:t>
            </w:r>
          </w:p>
        </w:tc>
        <w:tc>
          <w:tcPr>
            <w:tcW w:w="127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12</w:t>
            </w:r>
          </w:p>
        </w:tc>
        <w:tc>
          <w:tcPr>
            <w:tcW w:w="124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12</w:t>
            </w:r>
          </w:p>
        </w:tc>
        <w:tc>
          <w:tcPr>
            <w:tcW w:w="159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w:t>
            </w:r>
          </w:p>
        </w:tc>
      </w:tr>
      <w:tr>
        <w:trPr>
          <w:trHeight w:val="1" w:hRule="atLeast"/>
        </w:trPr>
        <w:tc>
          <w:tcPr>
            <w:tcW w:w="26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0"/>
                <w:shd w:fill="auto" w:val="clear"/>
              </w:rPr>
              <w:t>МБДОУ «Кэрэчээнэ»</w:t>
            </w:r>
          </w:p>
        </w:tc>
        <w:tc>
          <w:tcPr>
            <w:tcW w:w="11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11</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w:t>
            </w:r>
          </w:p>
        </w:tc>
        <w:tc>
          <w:tcPr>
            <w:tcW w:w="127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10</w:t>
            </w:r>
          </w:p>
        </w:tc>
        <w:tc>
          <w:tcPr>
            <w:tcW w:w="124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10</w:t>
            </w:r>
          </w:p>
        </w:tc>
        <w:tc>
          <w:tcPr>
            <w:tcW w:w="159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w:t>
            </w:r>
          </w:p>
        </w:tc>
      </w:tr>
      <w:tr>
        <w:trPr>
          <w:trHeight w:val="1" w:hRule="atLeast"/>
        </w:trPr>
        <w:tc>
          <w:tcPr>
            <w:tcW w:w="26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0"/>
                <w:shd w:fill="auto" w:val="clear"/>
              </w:rPr>
              <w:t>МБДОУ «Тугутчаан»</w:t>
            </w:r>
          </w:p>
        </w:tc>
        <w:tc>
          <w:tcPr>
            <w:tcW w:w="11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w:t>
            </w:r>
          </w:p>
        </w:tc>
        <w:tc>
          <w:tcPr>
            <w:tcW w:w="127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9</w:t>
            </w:r>
          </w:p>
        </w:tc>
        <w:tc>
          <w:tcPr>
            <w:tcW w:w="124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9</w:t>
            </w:r>
          </w:p>
        </w:tc>
        <w:tc>
          <w:tcPr>
            <w:tcW w:w="159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w:t>
            </w:r>
          </w:p>
        </w:tc>
      </w:tr>
      <w:tr>
        <w:trPr>
          <w:trHeight w:val="1" w:hRule="atLeast"/>
        </w:trPr>
        <w:tc>
          <w:tcPr>
            <w:tcW w:w="26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0"/>
                <w:shd w:fill="auto" w:val="clear"/>
              </w:rPr>
              <w:t>МБДОУ «Кунчээн»</w:t>
            </w:r>
          </w:p>
        </w:tc>
        <w:tc>
          <w:tcPr>
            <w:tcW w:w="11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6</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w:t>
            </w:r>
          </w:p>
        </w:tc>
        <w:tc>
          <w:tcPr>
            <w:tcW w:w="127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5</w:t>
            </w:r>
          </w:p>
        </w:tc>
        <w:tc>
          <w:tcPr>
            <w:tcW w:w="124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5</w:t>
            </w:r>
          </w:p>
        </w:tc>
        <w:tc>
          <w:tcPr>
            <w:tcW w:w="159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w:t>
            </w:r>
          </w:p>
        </w:tc>
      </w:tr>
      <w:tr>
        <w:trPr>
          <w:trHeight w:val="1" w:hRule="atLeast"/>
        </w:trPr>
        <w:tc>
          <w:tcPr>
            <w:tcW w:w="26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0"/>
                <w:shd w:fill="auto" w:val="clear"/>
              </w:rPr>
              <w:t>МБДОУ «Эннэкээн»</w:t>
            </w:r>
          </w:p>
        </w:tc>
        <w:tc>
          <w:tcPr>
            <w:tcW w:w="11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7</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w:t>
            </w:r>
          </w:p>
        </w:tc>
        <w:tc>
          <w:tcPr>
            <w:tcW w:w="127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6</w:t>
            </w:r>
          </w:p>
        </w:tc>
        <w:tc>
          <w:tcPr>
            <w:tcW w:w="124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5</w:t>
            </w:r>
          </w:p>
        </w:tc>
        <w:tc>
          <w:tcPr>
            <w:tcW w:w="159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w:t>
            </w:r>
          </w:p>
        </w:tc>
      </w:tr>
      <w:tr>
        <w:trPr>
          <w:trHeight w:val="1" w:hRule="atLeast"/>
        </w:trPr>
        <w:tc>
          <w:tcPr>
            <w:tcW w:w="26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b/>
                <w:color w:val="auto"/>
                <w:spacing w:val="0"/>
                <w:sz w:val="20"/>
                <w:shd w:fill="auto" w:val="clear"/>
              </w:rPr>
              <w:t>ВСЕГО по ДОУ</w:t>
            </w:r>
          </w:p>
        </w:tc>
        <w:tc>
          <w:tcPr>
            <w:tcW w:w="11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62</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6</w:t>
            </w:r>
          </w:p>
        </w:tc>
        <w:tc>
          <w:tcPr>
            <w:tcW w:w="127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56</w:t>
            </w:r>
          </w:p>
        </w:tc>
        <w:tc>
          <w:tcPr>
            <w:tcW w:w="124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54</w:t>
            </w:r>
          </w:p>
        </w:tc>
        <w:tc>
          <w:tcPr>
            <w:tcW w:w="159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2</w:t>
            </w:r>
          </w:p>
        </w:tc>
      </w:tr>
      <w:tr>
        <w:trPr>
          <w:trHeight w:val="1" w:hRule="atLeast"/>
        </w:trPr>
        <w:tc>
          <w:tcPr>
            <w:tcW w:w="26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0"/>
                <w:shd w:fill="auto" w:val="clear"/>
              </w:rPr>
              <w:t>МБУ ДО ДЮСШ</w:t>
            </w:r>
          </w:p>
        </w:tc>
        <w:tc>
          <w:tcPr>
            <w:tcW w:w="11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12</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w:t>
            </w:r>
          </w:p>
        </w:tc>
        <w:tc>
          <w:tcPr>
            <w:tcW w:w="127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11</w:t>
            </w:r>
          </w:p>
        </w:tc>
        <w:tc>
          <w:tcPr>
            <w:tcW w:w="124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10</w:t>
            </w:r>
          </w:p>
        </w:tc>
        <w:tc>
          <w:tcPr>
            <w:tcW w:w="159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w:t>
            </w:r>
          </w:p>
        </w:tc>
      </w:tr>
      <w:tr>
        <w:trPr>
          <w:trHeight w:val="1" w:hRule="atLeast"/>
        </w:trPr>
        <w:tc>
          <w:tcPr>
            <w:tcW w:w="26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0"/>
                <w:shd w:fill="auto" w:val="clear"/>
              </w:rPr>
              <w:t>МБУ ДО ЦДОД</w:t>
            </w:r>
          </w:p>
        </w:tc>
        <w:tc>
          <w:tcPr>
            <w:tcW w:w="11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9</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w:t>
            </w:r>
          </w:p>
        </w:tc>
        <w:tc>
          <w:tcPr>
            <w:tcW w:w="127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8</w:t>
            </w:r>
          </w:p>
        </w:tc>
        <w:tc>
          <w:tcPr>
            <w:tcW w:w="124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7</w:t>
            </w:r>
          </w:p>
        </w:tc>
        <w:tc>
          <w:tcPr>
            <w:tcW w:w="159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w:t>
            </w:r>
          </w:p>
        </w:tc>
      </w:tr>
      <w:tr>
        <w:trPr>
          <w:trHeight w:val="1" w:hRule="atLeast"/>
        </w:trPr>
        <w:tc>
          <w:tcPr>
            <w:tcW w:w="26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b/>
                <w:color w:val="auto"/>
                <w:spacing w:val="0"/>
                <w:sz w:val="20"/>
                <w:shd w:fill="auto" w:val="clear"/>
              </w:rPr>
              <w:t>ВСЕГО по ДО</w:t>
            </w:r>
          </w:p>
        </w:tc>
        <w:tc>
          <w:tcPr>
            <w:tcW w:w="11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21</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2</w:t>
            </w:r>
          </w:p>
        </w:tc>
        <w:tc>
          <w:tcPr>
            <w:tcW w:w="127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19</w:t>
            </w:r>
          </w:p>
        </w:tc>
        <w:tc>
          <w:tcPr>
            <w:tcW w:w="124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17</w:t>
            </w:r>
          </w:p>
        </w:tc>
        <w:tc>
          <w:tcPr>
            <w:tcW w:w="159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2</w:t>
            </w:r>
          </w:p>
        </w:tc>
      </w:tr>
      <w:tr>
        <w:trPr>
          <w:trHeight w:val="1" w:hRule="atLeast"/>
        </w:trPr>
        <w:tc>
          <w:tcPr>
            <w:tcW w:w="26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b/>
                <w:color w:val="auto"/>
                <w:spacing w:val="0"/>
                <w:sz w:val="20"/>
                <w:shd w:fill="auto" w:val="clear"/>
              </w:rPr>
              <w:t>ВСЕГО по району:</w:t>
            </w:r>
          </w:p>
        </w:tc>
        <w:tc>
          <w:tcPr>
            <w:tcW w:w="11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215</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19</w:t>
            </w:r>
          </w:p>
        </w:tc>
        <w:tc>
          <w:tcPr>
            <w:tcW w:w="127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196</w:t>
            </w:r>
          </w:p>
        </w:tc>
        <w:tc>
          <w:tcPr>
            <w:tcW w:w="124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187</w:t>
            </w:r>
          </w:p>
        </w:tc>
        <w:tc>
          <w:tcPr>
            <w:tcW w:w="159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8</w:t>
            </w:r>
          </w:p>
        </w:tc>
      </w:tr>
    </w:tbl>
    <w:p>
      <w:pPr>
        <w:pStyle w:val="Normal"/>
        <w:spacing w:lineRule="exact" w:line="240" w:before="0" w:after="0"/>
        <w:ind w:left="0" w:right="0" w:firstLine="567"/>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r>
    </w:p>
    <w:p>
      <w:pPr>
        <w:pStyle w:val="Normal"/>
        <w:spacing w:lineRule="exact" w:line="240" w:before="0" w:after="0"/>
        <w:ind w:left="0" w:right="0" w:firstLine="567"/>
        <w:jc w:val="both"/>
        <w:rPr>
          <w:rFonts w:ascii="Times New Roman" w:hAnsi="Times New Roman" w:eastAsia="Times New Roman" w:cs="Times New Roman"/>
          <w:i/>
          <w:i/>
          <w:color w:val="auto"/>
          <w:spacing w:val="0"/>
          <w:sz w:val="22"/>
        </w:rPr>
      </w:pPr>
      <w:r>
        <w:rPr>
          <w:rFonts w:eastAsia="Times New Roman" w:cs="Times New Roman" w:ascii="Times New Roman" w:hAnsi="Times New Roman"/>
          <w:i/>
          <w:color w:val="auto"/>
          <w:spacing w:val="0"/>
          <w:sz w:val="22"/>
          <w:shd w:fill="auto" w:val="clear"/>
        </w:rPr>
        <w:t>2. Аттестация педагогических кадров</w:t>
      </w:r>
    </w:p>
    <w:p>
      <w:pPr>
        <w:pStyle w:val="Normal"/>
        <w:spacing w:lineRule="exact" w:line="240" w:before="0" w:after="0"/>
        <w:ind w:left="0" w:right="0" w:firstLine="567"/>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В соответствии с графиком прохождения аттестации муниципальных образовательных организаций в течение 2018-2019 учебного года подали заявления на проведение аттестации с целью установления первой или высшей квалификационной категории -29 педагогов, из них на первую квалификационную категорию- 11 и на высшую – 18. </w:t>
      </w:r>
    </w:p>
    <w:p>
      <w:pPr>
        <w:pStyle w:val="Normal"/>
        <w:spacing w:lineRule="exact" w:line="240" w:before="0" w:after="0"/>
        <w:ind w:left="0" w:right="0" w:firstLine="567"/>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Решением ГАК Министерства образования и науки РС(Я) установлена высшая квалификационная категория - 17педагогам, первая квалификационная категория - 9 педагогам, отказано в установлении высшей квалификационной категории - 1 педагогам, первой квалификационной категории – 2 педагогам.</w:t>
      </w:r>
    </w:p>
    <w:p>
      <w:pPr>
        <w:pStyle w:val="Normal"/>
        <w:spacing w:lineRule="exact" w:line="240" w:before="0" w:after="0"/>
        <w:ind w:left="0" w:right="0" w:firstLine="567"/>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Таким образом, к окончанию 2018-2019 уч. года в образовательных учреждениях района работают 107 (49,7%) педагогов, имеющих квалификационную категорию по занимаемой должности, из них первую квалификационную категорию имеют – 59 педагога или 27,4%; высшую квалификационную категорию – 49 педагогов или 22,7% (таблица </w:t>
      </w:r>
      <w:r>
        <w:rPr>
          <w:rFonts w:eastAsia="Segoe UI Symbol" w:cs="Segoe UI Symbol" w:ascii="Segoe UI Symbol" w:hAnsi="Segoe UI Symbol"/>
          <w:color w:val="auto"/>
          <w:spacing w:val="0"/>
          <w:sz w:val="22"/>
          <w:shd w:fill="auto" w:val="clear"/>
        </w:rPr>
        <w:t>№</w:t>
      </w:r>
      <w:r>
        <w:rPr>
          <w:rFonts w:eastAsia="Times New Roman" w:cs="Times New Roman" w:ascii="Times New Roman" w:hAnsi="Times New Roman"/>
          <w:color w:val="auto"/>
          <w:spacing w:val="0"/>
          <w:sz w:val="22"/>
          <w:shd w:fill="auto" w:val="clear"/>
        </w:rPr>
        <w:t>3).</w:t>
      </w:r>
    </w:p>
    <w:p>
      <w:pPr>
        <w:pStyle w:val="Normal"/>
        <w:spacing w:lineRule="exact" w:line="240" w:before="0" w:after="0"/>
        <w:ind w:left="0" w:right="0" w:firstLine="567"/>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r>
    </w:p>
    <w:tbl>
      <w:tblPr>
        <w:tblW w:w="9180" w:type="dxa"/>
        <w:jc w:val="left"/>
        <w:tblInd w:w="0" w:type="dxa"/>
        <w:tblCellMar>
          <w:top w:w="0" w:type="dxa"/>
          <w:left w:w="108" w:type="dxa"/>
          <w:bottom w:w="0" w:type="dxa"/>
          <w:right w:w="108" w:type="dxa"/>
        </w:tblCellMar>
      </w:tblPr>
      <w:tblGrid>
        <w:gridCol w:w="2659"/>
        <w:gridCol w:w="1146"/>
        <w:gridCol w:w="2115"/>
        <w:gridCol w:w="1558"/>
        <w:gridCol w:w="1702"/>
      </w:tblGrid>
      <w:tr>
        <w:trPr>
          <w:trHeight w:val="264" w:hRule="atLeast"/>
        </w:trPr>
        <w:tc>
          <w:tcPr>
            <w:tcW w:w="2659"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0"/>
                <w:shd w:fill="auto" w:val="clear"/>
              </w:rPr>
              <w:t>Наименование ОУ</w:t>
            </w:r>
          </w:p>
        </w:tc>
        <w:tc>
          <w:tcPr>
            <w:tcW w:w="1146"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0"/>
                <w:shd w:fill="auto" w:val="clear"/>
              </w:rPr>
              <w:t>Общее кол-во педагогов и рук-лей</w:t>
            </w:r>
          </w:p>
        </w:tc>
        <w:tc>
          <w:tcPr>
            <w:tcW w:w="2115"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0"/>
                <w:shd w:fill="auto" w:val="clear"/>
              </w:rPr>
              <w:t>Общее кол-во педагогов с квалификационной категорией</w:t>
            </w:r>
          </w:p>
        </w:tc>
        <w:tc>
          <w:tcPr>
            <w:tcW w:w="3260"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0"/>
                <w:shd w:fill="auto" w:val="clear"/>
              </w:rPr>
              <w:t>из них:</w:t>
            </w:r>
          </w:p>
        </w:tc>
      </w:tr>
      <w:tr>
        <w:trPr>
          <w:trHeight w:val="1008" w:hRule="atLeast"/>
        </w:trPr>
        <w:tc>
          <w:tcPr>
            <w:tcW w:w="2659"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14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2115"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5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0"/>
                <w:shd w:fill="auto" w:val="clear"/>
              </w:rPr>
              <w:t>Высшая квалификационная категория</w:t>
            </w:r>
          </w:p>
        </w:tc>
        <w:tc>
          <w:tcPr>
            <w:tcW w:w="170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0"/>
                <w:shd w:fill="auto" w:val="clear"/>
              </w:rPr>
              <w:t>Первая квалификационная категория</w:t>
            </w:r>
          </w:p>
        </w:tc>
      </w:tr>
      <w:tr>
        <w:trPr>
          <w:trHeight w:val="1" w:hRule="atLeast"/>
        </w:trPr>
        <w:tc>
          <w:tcPr>
            <w:tcW w:w="26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0"/>
                <w:shd w:fill="auto" w:val="clear"/>
              </w:rPr>
              <w:t>МБОУ ОСОШ</w:t>
            </w:r>
          </w:p>
        </w:tc>
        <w:tc>
          <w:tcPr>
            <w:tcW w:w="114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53</w:t>
            </w:r>
          </w:p>
        </w:tc>
        <w:tc>
          <w:tcPr>
            <w:tcW w:w="211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29 (54,7%)</w:t>
            </w:r>
          </w:p>
        </w:tc>
        <w:tc>
          <w:tcPr>
            <w:tcW w:w="155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18 (33,9%)</w:t>
            </w:r>
          </w:p>
        </w:tc>
        <w:tc>
          <w:tcPr>
            <w:tcW w:w="170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11 (20,7%)</w:t>
            </w:r>
          </w:p>
        </w:tc>
      </w:tr>
      <w:tr>
        <w:trPr>
          <w:trHeight w:val="1" w:hRule="atLeast"/>
        </w:trPr>
        <w:tc>
          <w:tcPr>
            <w:tcW w:w="26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0"/>
                <w:shd w:fill="auto" w:val="clear"/>
              </w:rPr>
              <w:t>МБОУ ХСОШ</w:t>
            </w:r>
          </w:p>
        </w:tc>
        <w:tc>
          <w:tcPr>
            <w:tcW w:w="114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28</w:t>
            </w:r>
          </w:p>
        </w:tc>
        <w:tc>
          <w:tcPr>
            <w:tcW w:w="211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13 (46,4%)</w:t>
            </w:r>
          </w:p>
        </w:tc>
        <w:tc>
          <w:tcPr>
            <w:tcW w:w="155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7 (25%)</w:t>
            </w:r>
          </w:p>
        </w:tc>
        <w:tc>
          <w:tcPr>
            <w:tcW w:w="170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rFonts w:ascii="Times New Roman" w:hAnsi="Times New Roman" w:eastAsia="Times New Roman" w:cs="Times New Roman"/>
                <w:color w:val="auto"/>
                <w:spacing w:val="0"/>
                <w:sz w:val="20"/>
              </w:rPr>
            </w:pPr>
            <w:r>
              <w:rPr>
                <w:rFonts w:eastAsia="Times New Roman" w:cs="Times New Roman" w:ascii="Times New Roman" w:hAnsi="Times New Roman"/>
                <w:color w:val="auto"/>
                <w:spacing w:val="0"/>
                <w:sz w:val="20"/>
                <w:shd w:fill="auto" w:val="clear"/>
              </w:rPr>
              <w:t>6 (21,4%)</w:t>
            </w:r>
          </w:p>
          <w:p>
            <w:pPr>
              <w:pStyle w:val="Normal"/>
              <w:spacing w:lineRule="exact" w:line="240" w:before="0" w:after="0"/>
              <w:ind w:left="0" w:right="0" w:hanging="0"/>
              <w:jc w:val="center"/>
              <w:rPr>
                <w:rFonts w:ascii="Times New Roman" w:hAnsi="Times New Roman" w:eastAsia="Times New Roman" w:cs="Times New Roman"/>
                <w:color w:val="auto"/>
                <w:spacing w:val="0"/>
                <w:sz w:val="20"/>
              </w:rPr>
            </w:pPr>
            <w:r>
              <w:rPr>
                <w:rFonts w:eastAsia="Times New Roman" w:cs="Times New Roman" w:ascii="Times New Roman" w:hAnsi="Times New Roman"/>
                <w:color w:val="auto"/>
                <w:spacing w:val="0"/>
                <w:sz w:val="20"/>
                <w:shd w:fill="auto" w:val="clear"/>
              </w:rPr>
            </w:r>
          </w:p>
          <w:p>
            <w:pPr>
              <w:pStyle w:val="Normal"/>
              <w:spacing w:lineRule="exact" w:line="240" w:before="0" w:after="0"/>
              <w:ind w:left="0" w:right="0" w:hanging="0"/>
              <w:jc w:val="center"/>
              <w:rPr>
                <w:color w:val="auto"/>
                <w:spacing w:val="0"/>
              </w:rPr>
            </w:pPr>
            <w:r>
              <w:rPr>
                <w:color w:val="auto"/>
                <w:spacing w:val="0"/>
                <w:shd w:fill="auto" w:val="clear"/>
              </w:rPr>
            </w:r>
          </w:p>
        </w:tc>
      </w:tr>
      <w:tr>
        <w:trPr>
          <w:trHeight w:val="1" w:hRule="atLeast"/>
        </w:trPr>
        <w:tc>
          <w:tcPr>
            <w:tcW w:w="26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0"/>
                <w:shd w:fill="auto" w:val="clear"/>
              </w:rPr>
              <w:t>МБОУ ЖСОШ</w:t>
            </w:r>
          </w:p>
        </w:tc>
        <w:tc>
          <w:tcPr>
            <w:tcW w:w="114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26</w:t>
            </w:r>
          </w:p>
        </w:tc>
        <w:tc>
          <w:tcPr>
            <w:tcW w:w="211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11 (42,3%0</w:t>
            </w:r>
          </w:p>
        </w:tc>
        <w:tc>
          <w:tcPr>
            <w:tcW w:w="155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4 (15,3%)</w:t>
            </w:r>
          </w:p>
        </w:tc>
        <w:tc>
          <w:tcPr>
            <w:tcW w:w="170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7(26,9%)</w:t>
            </w:r>
          </w:p>
        </w:tc>
      </w:tr>
      <w:tr>
        <w:trPr>
          <w:trHeight w:val="1" w:hRule="atLeast"/>
        </w:trPr>
        <w:tc>
          <w:tcPr>
            <w:tcW w:w="26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0"/>
                <w:shd w:fill="auto" w:val="clear"/>
              </w:rPr>
              <w:t>МБОУ ЭСОШ</w:t>
            </w:r>
          </w:p>
        </w:tc>
        <w:tc>
          <w:tcPr>
            <w:tcW w:w="114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25</w:t>
            </w:r>
          </w:p>
        </w:tc>
        <w:tc>
          <w:tcPr>
            <w:tcW w:w="211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15 (60%)</w:t>
            </w:r>
          </w:p>
        </w:tc>
        <w:tc>
          <w:tcPr>
            <w:tcW w:w="155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6 (24%)</w:t>
            </w:r>
          </w:p>
        </w:tc>
        <w:tc>
          <w:tcPr>
            <w:tcW w:w="170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9(36%)</w:t>
            </w:r>
          </w:p>
        </w:tc>
      </w:tr>
      <w:tr>
        <w:trPr>
          <w:trHeight w:val="1" w:hRule="atLeast"/>
        </w:trPr>
        <w:tc>
          <w:tcPr>
            <w:tcW w:w="26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b/>
                <w:color w:val="auto"/>
                <w:spacing w:val="0"/>
                <w:sz w:val="20"/>
                <w:shd w:fill="auto" w:val="clear"/>
              </w:rPr>
              <w:t>ВСЕГО по ОО:</w:t>
            </w:r>
          </w:p>
        </w:tc>
        <w:tc>
          <w:tcPr>
            <w:tcW w:w="114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132</w:t>
            </w:r>
          </w:p>
        </w:tc>
        <w:tc>
          <w:tcPr>
            <w:tcW w:w="211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68 (51,5%)</w:t>
            </w:r>
          </w:p>
        </w:tc>
        <w:tc>
          <w:tcPr>
            <w:tcW w:w="155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35 (26,5%)</w:t>
            </w:r>
          </w:p>
        </w:tc>
        <w:tc>
          <w:tcPr>
            <w:tcW w:w="170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33(25%)</w:t>
            </w:r>
          </w:p>
        </w:tc>
      </w:tr>
      <w:tr>
        <w:trPr>
          <w:trHeight w:val="1" w:hRule="atLeast"/>
        </w:trPr>
        <w:tc>
          <w:tcPr>
            <w:tcW w:w="26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0"/>
                <w:shd w:fill="auto" w:val="clear"/>
              </w:rPr>
              <w:t>МБДОУ «Чипичакан»</w:t>
            </w:r>
          </w:p>
        </w:tc>
        <w:tc>
          <w:tcPr>
            <w:tcW w:w="114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15</w:t>
            </w:r>
          </w:p>
        </w:tc>
        <w:tc>
          <w:tcPr>
            <w:tcW w:w="211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5 (33,3%)</w:t>
            </w:r>
          </w:p>
        </w:tc>
        <w:tc>
          <w:tcPr>
            <w:tcW w:w="155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4 (26,6%)</w:t>
            </w:r>
          </w:p>
        </w:tc>
        <w:tc>
          <w:tcPr>
            <w:tcW w:w="170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1(6,6%)</w:t>
            </w:r>
          </w:p>
        </w:tc>
      </w:tr>
      <w:tr>
        <w:trPr>
          <w:trHeight w:val="1" w:hRule="atLeast"/>
        </w:trPr>
        <w:tc>
          <w:tcPr>
            <w:tcW w:w="26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0"/>
                <w:shd w:fill="auto" w:val="clear"/>
              </w:rPr>
              <w:t>МБДОУ «Кэнчээри»</w:t>
            </w:r>
          </w:p>
        </w:tc>
        <w:tc>
          <w:tcPr>
            <w:tcW w:w="114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13</w:t>
            </w:r>
          </w:p>
        </w:tc>
        <w:tc>
          <w:tcPr>
            <w:tcW w:w="211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11 (84,6%)</w:t>
            </w:r>
          </w:p>
        </w:tc>
        <w:tc>
          <w:tcPr>
            <w:tcW w:w="155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7 (53,8%)</w:t>
            </w:r>
          </w:p>
        </w:tc>
        <w:tc>
          <w:tcPr>
            <w:tcW w:w="170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4(30%)</w:t>
            </w:r>
          </w:p>
        </w:tc>
      </w:tr>
      <w:tr>
        <w:trPr>
          <w:trHeight w:val="1" w:hRule="atLeast"/>
        </w:trPr>
        <w:tc>
          <w:tcPr>
            <w:tcW w:w="26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0"/>
                <w:shd w:fill="auto" w:val="clear"/>
              </w:rPr>
              <w:t>МБДОУ «Кэрэчээнэ»</w:t>
            </w:r>
          </w:p>
        </w:tc>
        <w:tc>
          <w:tcPr>
            <w:tcW w:w="114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11</w:t>
            </w:r>
          </w:p>
        </w:tc>
        <w:tc>
          <w:tcPr>
            <w:tcW w:w="211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7 (63,6%)</w:t>
            </w:r>
          </w:p>
        </w:tc>
        <w:tc>
          <w:tcPr>
            <w:tcW w:w="155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0</w:t>
            </w:r>
          </w:p>
        </w:tc>
        <w:tc>
          <w:tcPr>
            <w:tcW w:w="170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7(63,6%)</w:t>
            </w:r>
          </w:p>
        </w:tc>
      </w:tr>
      <w:tr>
        <w:trPr>
          <w:trHeight w:val="1" w:hRule="atLeast"/>
        </w:trPr>
        <w:tc>
          <w:tcPr>
            <w:tcW w:w="26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0"/>
                <w:shd w:fill="auto" w:val="clear"/>
              </w:rPr>
              <w:t>МБДОУ «Тугутчаан»</w:t>
            </w:r>
          </w:p>
        </w:tc>
        <w:tc>
          <w:tcPr>
            <w:tcW w:w="114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10</w:t>
            </w:r>
          </w:p>
        </w:tc>
        <w:tc>
          <w:tcPr>
            <w:tcW w:w="211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6 (60%)</w:t>
            </w:r>
          </w:p>
        </w:tc>
        <w:tc>
          <w:tcPr>
            <w:tcW w:w="155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0</w:t>
            </w:r>
          </w:p>
        </w:tc>
        <w:tc>
          <w:tcPr>
            <w:tcW w:w="170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6 (60%)</w:t>
            </w:r>
          </w:p>
        </w:tc>
      </w:tr>
      <w:tr>
        <w:trPr>
          <w:trHeight w:val="1" w:hRule="atLeast"/>
        </w:trPr>
        <w:tc>
          <w:tcPr>
            <w:tcW w:w="26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0"/>
                <w:shd w:fill="auto" w:val="clear"/>
              </w:rPr>
              <w:t>МБДОУ «Кунчээн»</w:t>
            </w:r>
          </w:p>
        </w:tc>
        <w:tc>
          <w:tcPr>
            <w:tcW w:w="114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6</w:t>
            </w:r>
          </w:p>
        </w:tc>
        <w:tc>
          <w:tcPr>
            <w:tcW w:w="211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3 (50%)</w:t>
            </w:r>
          </w:p>
        </w:tc>
        <w:tc>
          <w:tcPr>
            <w:tcW w:w="155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0</w:t>
            </w:r>
          </w:p>
        </w:tc>
        <w:tc>
          <w:tcPr>
            <w:tcW w:w="170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3 (50%)</w:t>
            </w:r>
          </w:p>
        </w:tc>
      </w:tr>
      <w:tr>
        <w:trPr>
          <w:trHeight w:val="1" w:hRule="atLeast"/>
        </w:trPr>
        <w:tc>
          <w:tcPr>
            <w:tcW w:w="26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0"/>
                <w:shd w:fill="auto" w:val="clear"/>
              </w:rPr>
              <w:t>МБДОУ «Эннэкээн»</w:t>
            </w:r>
          </w:p>
        </w:tc>
        <w:tc>
          <w:tcPr>
            <w:tcW w:w="114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7</w:t>
            </w:r>
          </w:p>
        </w:tc>
        <w:tc>
          <w:tcPr>
            <w:tcW w:w="211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 (14,2%)</w:t>
            </w:r>
          </w:p>
        </w:tc>
        <w:tc>
          <w:tcPr>
            <w:tcW w:w="155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0</w:t>
            </w:r>
          </w:p>
        </w:tc>
        <w:tc>
          <w:tcPr>
            <w:tcW w:w="170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1(14,2%)</w:t>
            </w:r>
          </w:p>
        </w:tc>
      </w:tr>
      <w:tr>
        <w:trPr>
          <w:trHeight w:val="1" w:hRule="atLeast"/>
        </w:trPr>
        <w:tc>
          <w:tcPr>
            <w:tcW w:w="26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b/>
                <w:color w:val="auto"/>
                <w:spacing w:val="0"/>
                <w:sz w:val="20"/>
                <w:shd w:fill="auto" w:val="clear"/>
              </w:rPr>
              <w:t>ВСЕГО по ДОУ</w:t>
            </w:r>
          </w:p>
        </w:tc>
        <w:tc>
          <w:tcPr>
            <w:tcW w:w="114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62</w:t>
            </w:r>
          </w:p>
        </w:tc>
        <w:tc>
          <w:tcPr>
            <w:tcW w:w="211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33 (53,2%)</w:t>
            </w:r>
          </w:p>
        </w:tc>
        <w:tc>
          <w:tcPr>
            <w:tcW w:w="155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11 (17,7%)</w:t>
            </w:r>
          </w:p>
        </w:tc>
        <w:tc>
          <w:tcPr>
            <w:tcW w:w="170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22(35,4%)</w:t>
            </w:r>
          </w:p>
        </w:tc>
      </w:tr>
      <w:tr>
        <w:trPr>
          <w:trHeight w:val="1" w:hRule="atLeast"/>
        </w:trPr>
        <w:tc>
          <w:tcPr>
            <w:tcW w:w="26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0"/>
                <w:shd w:fill="auto" w:val="clear"/>
              </w:rPr>
              <w:t>МБУ ДО ДЮСШ</w:t>
            </w:r>
          </w:p>
        </w:tc>
        <w:tc>
          <w:tcPr>
            <w:tcW w:w="114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12</w:t>
            </w:r>
          </w:p>
        </w:tc>
        <w:tc>
          <w:tcPr>
            <w:tcW w:w="211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2 (16,6%)</w:t>
            </w:r>
          </w:p>
        </w:tc>
        <w:tc>
          <w:tcPr>
            <w:tcW w:w="155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 (8,3%)</w:t>
            </w:r>
          </w:p>
        </w:tc>
        <w:tc>
          <w:tcPr>
            <w:tcW w:w="170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 (8,3%)</w:t>
            </w:r>
          </w:p>
        </w:tc>
      </w:tr>
      <w:tr>
        <w:trPr>
          <w:trHeight w:val="1" w:hRule="atLeast"/>
        </w:trPr>
        <w:tc>
          <w:tcPr>
            <w:tcW w:w="26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0"/>
                <w:shd w:fill="auto" w:val="clear"/>
              </w:rPr>
              <w:t>МБУ ДО ЦДОД</w:t>
            </w:r>
          </w:p>
        </w:tc>
        <w:tc>
          <w:tcPr>
            <w:tcW w:w="114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9</w:t>
            </w:r>
          </w:p>
        </w:tc>
        <w:tc>
          <w:tcPr>
            <w:tcW w:w="211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4 (44,4%)</w:t>
            </w:r>
          </w:p>
        </w:tc>
        <w:tc>
          <w:tcPr>
            <w:tcW w:w="155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1 (11,1%)</w:t>
            </w:r>
          </w:p>
        </w:tc>
        <w:tc>
          <w:tcPr>
            <w:tcW w:w="170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0"/>
                <w:shd w:fill="auto" w:val="clear"/>
              </w:rPr>
              <w:t>3 (33,3%)</w:t>
            </w:r>
          </w:p>
        </w:tc>
      </w:tr>
      <w:tr>
        <w:trPr>
          <w:trHeight w:val="1" w:hRule="atLeast"/>
        </w:trPr>
        <w:tc>
          <w:tcPr>
            <w:tcW w:w="26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b/>
                <w:color w:val="auto"/>
                <w:spacing w:val="0"/>
                <w:sz w:val="20"/>
                <w:shd w:fill="auto" w:val="clear"/>
              </w:rPr>
              <w:t>ВСЕГО по ДО</w:t>
            </w:r>
          </w:p>
        </w:tc>
        <w:tc>
          <w:tcPr>
            <w:tcW w:w="114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21</w:t>
            </w:r>
          </w:p>
        </w:tc>
        <w:tc>
          <w:tcPr>
            <w:tcW w:w="211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6 (33,3%)</w:t>
            </w:r>
          </w:p>
        </w:tc>
        <w:tc>
          <w:tcPr>
            <w:tcW w:w="155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3 (14,2%)</w:t>
            </w:r>
          </w:p>
        </w:tc>
        <w:tc>
          <w:tcPr>
            <w:tcW w:w="170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4(19%)</w:t>
            </w:r>
          </w:p>
        </w:tc>
      </w:tr>
      <w:tr>
        <w:trPr>
          <w:trHeight w:val="1" w:hRule="atLeast"/>
        </w:trPr>
        <w:tc>
          <w:tcPr>
            <w:tcW w:w="26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b/>
                <w:color w:val="auto"/>
                <w:spacing w:val="0"/>
                <w:sz w:val="20"/>
                <w:shd w:fill="auto" w:val="clear"/>
              </w:rPr>
              <w:t>ВСЕГО по району:</w:t>
            </w:r>
          </w:p>
        </w:tc>
        <w:tc>
          <w:tcPr>
            <w:tcW w:w="114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215</w:t>
            </w:r>
          </w:p>
        </w:tc>
        <w:tc>
          <w:tcPr>
            <w:tcW w:w="211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107 (49,7%)</w:t>
            </w:r>
          </w:p>
        </w:tc>
        <w:tc>
          <w:tcPr>
            <w:tcW w:w="155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49 (22,7%)</w:t>
            </w:r>
          </w:p>
        </w:tc>
        <w:tc>
          <w:tcPr>
            <w:tcW w:w="170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0"/>
                <w:shd w:fill="auto" w:val="clear"/>
              </w:rPr>
              <w:t>59(27,4%)</w:t>
            </w:r>
          </w:p>
        </w:tc>
      </w:tr>
    </w:tbl>
    <w:p>
      <w:pPr>
        <w:pStyle w:val="Normal"/>
        <w:spacing w:lineRule="exact" w:line="240" w:before="0" w:after="0"/>
        <w:ind w:left="0" w:right="0" w:firstLine="567"/>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Самый высокий % педагогических работников с квалификационной категорией среди общеобразовательных учреждений имеется в МБОУ «Эйикская СОШ» - 60% или 15 педагогов,   среди дошкольных образовательных учреждений - в МБДОУ «Кэнчээри» - 84,6%  или 11 педагогов, среди учреждений дополнительного образования – в МБУ ДО ЦДОД – 44,4%% или 4 педагога.  Из них в % отношении наибольшее количество педагогов:</w:t>
      </w:r>
    </w:p>
    <w:p>
      <w:pPr>
        <w:pStyle w:val="Normal"/>
        <w:spacing w:lineRule="exact" w:line="240" w:before="0" w:after="0"/>
        <w:ind w:left="0" w:right="0" w:firstLine="284"/>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1. наибольший % педагогов с высшей квалификационной категорией среди:</w:t>
      </w:r>
    </w:p>
    <w:p>
      <w:pPr>
        <w:pStyle w:val="Normal"/>
        <w:spacing w:lineRule="exact" w:line="240" w:before="0" w:after="0"/>
        <w:ind w:left="0" w:right="0" w:firstLine="284"/>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общеобразовательных учреждений в МБОУ «Оленекская СОШ» -18 (33,9%);</w:t>
      </w:r>
    </w:p>
    <w:p>
      <w:pPr>
        <w:pStyle w:val="Normal"/>
        <w:spacing w:lineRule="exact" w:line="240" w:before="0" w:after="0"/>
        <w:ind w:left="0" w:right="0" w:firstLine="284"/>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дошкольных образовательных учреждений в МБДОУ д/с «Кэнчээри» - 7 (53,8%).</w:t>
      </w:r>
    </w:p>
    <w:p>
      <w:pPr>
        <w:pStyle w:val="Normal"/>
        <w:spacing w:lineRule="exact" w:line="240" w:before="0" w:after="0"/>
        <w:ind w:left="0" w:right="0" w:firstLine="284"/>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2. с первой квалификационной категорией среди:</w:t>
      </w:r>
    </w:p>
    <w:p>
      <w:pPr>
        <w:pStyle w:val="Normal"/>
        <w:spacing w:lineRule="exact" w:line="240" w:before="0" w:after="0"/>
        <w:ind w:left="0" w:right="0" w:firstLine="284"/>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общеобразовательных учреждений в МБОУ «Эйикская СОШ» - 9(36%);</w:t>
      </w:r>
    </w:p>
    <w:p>
      <w:pPr>
        <w:pStyle w:val="Normal"/>
        <w:spacing w:lineRule="exact" w:line="240" w:before="0" w:after="0"/>
        <w:ind w:left="0" w:right="0" w:firstLine="284"/>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дошкольных образовательных учреждений в МБДОУ д/с «Кэрэчээнэ» - 7(63,6%);</w:t>
      </w:r>
    </w:p>
    <w:p>
      <w:pPr>
        <w:pStyle w:val="Normal"/>
        <w:spacing w:lineRule="exact" w:line="240" w:before="0" w:after="0"/>
        <w:ind w:left="0" w:right="0" w:firstLine="284"/>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учреждений дополнительного образования в МБУ ДО ЦДОД– 3 (33,3%).</w:t>
      </w:r>
    </w:p>
    <w:p>
      <w:pPr>
        <w:pStyle w:val="Normal"/>
        <w:spacing w:lineRule="exact" w:line="240" w:before="0" w:after="0"/>
        <w:ind w:left="0" w:right="0" w:firstLine="284"/>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Таким образом, в 2018-2019 уч. году самый высокий показатель числа педагогических работников с  высшей и первой квалификационной категорией имеется в МБДОУ д/с «Кэнчээри» 84,6% или 11 педагогов из 13 работников.  </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     </w:t>
      </w:r>
      <w:r>
        <w:rPr>
          <w:rFonts w:eastAsia="Times New Roman" w:cs="Times New Roman" w:ascii="Times New Roman" w:hAnsi="Times New Roman"/>
          <w:color w:val="auto"/>
          <w:spacing w:val="0"/>
          <w:sz w:val="22"/>
          <w:shd w:fill="auto" w:val="clear"/>
        </w:rPr>
        <w:t xml:space="preserve">На 2019  год муниципальными образовательными учреждениями района было открыто 2 вакантных места по педагогическим должностям. Из них в МБОУ «Оленекская СОШ» - 1 вакансия по должности учителя химии и биологии, МБДОУ «Кэнчээри» - 1 вакансия по должности учителя-логопеда. </w:t>
      </w:r>
    </w:p>
    <w:p>
      <w:pPr>
        <w:pStyle w:val="Normal"/>
        <w:spacing w:lineRule="exact" w:line="240" w:before="0" w:after="0"/>
        <w:ind w:left="0" w:right="0" w:firstLine="284"/>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К началу 2019  года впервые трудоустроились на педагогические должности 8 педагогов, из них в МБОУ «Оленекская СОШ» - 3, в МБОУ «Харыялахская СОШ» - 1; в МБДОУ «Кэнчээри» - 1, в МБДОУ «Чипичакан» - 1; в МБДОУ «Тугутчаан» -1.</w:t>
      </w:r>
    </w:p>
    <w:p>
      <w:pPr>
        <w:pStyle w:val="Normal"/>
        <w:spacing w:lineRule="exact" w:line="240" w:before="0" w:after="0"/>
        <w:ind w:left="0" w:right="0" w:firstLine="284"/>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Из них окончившие в 2018 году высшего и среднего профессионального образования трудоустроились  3 выпускника, из них в МБОУ «Оленекская СОШ» - 1 учителем начальных классов, в МБДОУ «Кэнчээри» - 1 учителем- логопедом; в МБДОУ «Тугутчаан» - 1. </w:t>
      </w:r>
    </w:p>
    <w:p>
      <w:pPr>
        <w:pStyle w:val="Normal"/>
        <w:spacing w:lineRule="exact" w:line="240" w:before="0" w:after="0"/>
        <w:ind w:left="0" w:right="0" w:firstLine="284"/>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В рамках реализации подпрограммы «Обеспечение жильем педагогических работников сельских школ арктических и северных улусов» работают  - 6 учителей, из них в МБОУ «Оленекская СОШ» - 1 учитель (Сибагатуллина А.К.); в МБОУ «Жилиндинская СОШ» - 2 учителя (Куонака К.А., Созонова М.В.); в МБОУ «Харыялахская СОШ» - 1 учителя (Колосова К.Г.); в МБОУ «Эйикская СОШ» - 2 учителя (Сергеева А.В.,Габышева Г.Ю.). Из нихучитель начальных классов МБОУ «Эйикская СОШ» Иванова А.В., учитель математики МБОУ «Жилинидинская СОШ» Куонака К.А., как выполнившие обязательства трехстороннего договора, в 2019 году получат сертификаты на приобретение жилья.</w:t>
      </w:r>
    </w:p>
    <w:p>
      <w:pPr>
        <w:pStyle w:val="Normal"/>
        <w:tabs>
          <w:tab w:val="clear" w:pos="709"/>
          <w:tab w:val="left" w:pos="284" w:leader="none"/>
        </w:tabs>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    </w:t>
      </w:r>
      <w:r>
        <w:rPr>
          <w:rFonts w:eastAsia="Times New Roman" w:cs="Times New Roman" w:ascii="Times New Roman" w:hAnsi="Times New Roman"/>
          <w:color w:val="auto"/>
          <w:spacing w:val="0"/>
          <w:sz w:val="22"/>
          <w:shd w:fill="auto" w:val="clear"/>
        </w:rPr>
        <w:t xml:space="preserve">В декабре 2018 года учителю МБОУ «Оленекская СОШ» А.Н. Илларионовой как участник подпрограммы «Ипотечное кредитование молодых учителей» из средств государственного бюджета РС(Я) получила адресную помощь в размере 160 900,7 рублей на возмещение расходов по уплате разницы процентов по ипотечному кредиту.   </w:t>
      </w:r>
    </w:p>
    <w:p>
      <w:pPr>
        <w:pStyle w:val="Normal"/>
        <w:tabs>
          <w:tab w:val="clear" w:pos="709"/>
          <w:tab w:val="left" w:pos="284" w:leader="none"/>
        </w:tabs>
        <w:spacing w:lineRule="exact" w:line="240" w:before="0" w:after="0"/>
        <w:ind w:left="0" w:right="0" w:firstLine="284"/>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Проблемы:</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b/>
          <w:color w:val="auto"/>
          <w:spacing w:val="0"/>
          <w:sz w:val="24"/>
          <w:shd w:fill="auto" w:val="clear"/>
        </w:rPr>
        <w:t xml:space="preserve">        </w:t>
      </w:r>
      <w:r>
        <w:rPr>
          <w:rFonts w:eastAsia="Times New Roman" w:cs="Times New Roman" w:ascii="Times New Roman" w:hAnsi="Times New Roman"/>
          <w:b/>
          <w:color w:val="auto"/>
          <w:spacing w:val="0"/>
          <w:sz w:val="24"/>
          <w:shd w:fill="auto" w:val="clear"/>
        </w:rPr>
        <w:t>По результатам ЕГЭ, ОГЭ, ВПР, публичных докладов и результатов самообследований руководителей ОО за три года</w:t>
      </w:r>
      <w:r>
        <w:rPr>
          <w:rFonts w:eastAsia="Times New Roman" w:cs="Times New Roman" w:ascii="Times New Roman" w:hAnsi="Times New Roman"/>
          <w:color w:val="auto"/>
          <w:spacing w:val="0"/>
          <w:sz w:val="24"/>
          <w:shd w:fill="auto" w:val="clear"/>
        </w:rPr>
        <w:t xml:space="preserve">следует выделить следующие проблемы: </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-отсутствие организационной структуры управления качеством образования, необходимой для разработки инновационных программ и реализации инновационных процессов, связанных с повышением качества образования; </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-неготовность педагогических коллективов к преодолению противоречий между традиционным обучением, потребностями учащихся и требованиями рынка труда;</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-предметно-дисциплинарная ориентация традиционного обучения, не дающая учащемуся понимания того, для чего нужны те или иные знания и как можно их применить в тех или иных обстоятельствах;</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 xml:space="preserve">-невладение большинством педагогов современными психологическими технологиями, а также технологиями, опирающимися на развитие познавательного интереса, самостоятельного добывания знаний детьми, неумение обучать детей методам самостоятельной учебной деятельности; </w:t>
      </w:r>
    </w:p>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-Проблема  старения педагогических  кадров,  слабый приток молодых специалистов.</w:t>
      </w:r>
    </w:p>
    <w:p>
      <w:pPr>
        <w:pStyle w:val="Normal"/>
        <w:tabs>
          <w:tab w:val="clear" w:pos="709"/>
          <w:tab w:val="left" w:pos="993" w:leader="none"/>
        </w:tabs>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w:t>
      </w:r>
      <w:r>
        <w:rPr>
          <w:rFonts w:eastAsia="Times New Roman" w:cs="Times New Roman" w:ascii="Times New Roman" w:hAnsi="Times New Roman"/>
          <w:color w:val="000000"/>
          <w:spacing w:val="0"/>
          <w:sz w:val="24"/>
          <w:shd w:fill="auto" w:val="clear"/>
        </w:rPr>
        <w:t>тсутствие  возможности  у администрации  МБОУ  школ района обеспечить молодых  специалистов</w:t>
      </w:r>
      <w:r>
        <w:rPr>
          <w:rFonts w:eastAsia="Times New Roman" w:cs="Times New Roman" w:ascii="Times New Roman" w:hAnsi="Times New Roman"/>
          <w:color w:val="auto"/>
          <w:spacing w:val="0"/>
          <w:sz w:val="24"/>
          <w:shd w:fill="auto" w:val="clear"/>
        </w:rPr>
        <w:t>жильем,  из-за  НСОТ –  низкая  заработная плата молодых специалистов</w:t>
      </w:r>
    </w:p>
    <w:p>
      <w:pPr>
        <w:pStyle w:val="Normal"/>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w:t>
      </w:r>
      <w:r>
        <w:rPr>
          <w:rFonts w:eastAsia="Times New Roman" w:cs="Times New Roman" w:ascii="Times New Roman" w:hAnsi="Times New Roman"/>
          <w:color w:val="000000"/>
          <w:spacing w:val="0"/>
          <w:sz w:val="24"/>
          <w:shd w:fill="auto" w:val="clear"/>
        </w:rPr>
        <w:t xml:space="preserve"> нехватка высококвалифицированных специалистов в предметных областях – математика, физика, биология, химия, обществознание, английский язык</w:t>
      </w:r>
    </w:p>
    <w:p>
      <w:pPr>
        <w:pStyle w:val="Normal"/>
        <w:spacing w:lineRule="exact" w:line="276" w:before="0" w:after="0"/>
        <w:ind w:left="0" w:right="0" w:firstLine="709"/>
        <w:jc w:val="both"/>
        <w:rPr>
          <w:rFonts w:ascii="Times New Roman" w:hAnsi="Times New Roman" w:eastAsia="Times New Roman" w:cs="Times New Roman"/>
          <w:color w:val="auto"/>
          <w:spacing w:val="-4"/>
          <w:sz w:val="24"/>
        </w:rPr>
      </w:pPr>
      <w:r>
        <w:rPr>
          <w:rFonts w:eastAsia="Times New Roman" w:cs="Times New Roman" w:ascii="Times New Roman" w:hAnsi="Times New Roman"/>
          <w:color w:val="auto"/>
          <w:spacing w:val="0"/>
          <w:sz w:val="24"/>
          <w:shd w:fill="auto" w:val="clear"/>
        </w:rPr>
        <w:t xml:space="preserve">Количество вакантных мест педагогических работников имеет устойчивую тенденцию к снижению. </w:t>
      </w:r>
      <w:r>
        <w:rPr>
          <w:rFonts w:eastAsia="Times New Roman" w:cs="Times New Roman" w:ascii="Times New Roman" w:hAnsi="Times New Roman"/>
          <w:color w:val="auto"/>
          <w:spacing w:val="-4"/>
          <w:sz w:val="24"/>
          <w:shd w:fill="auto" w:val="clear"/>
        </w:rPr>
        <w:t>Наиболее востребованными являются учителя математики-физики-информатики, биологии-химии</w:t>
      </w:r>
    </w:p>
    <w:p>
      <w:pPr>
        <w:pStyle w:val="Normal"/>
        <w:spacing w:lineRule="exact" w:line="240" w:before="0" w:after="0"/>
        <w:ind w:left="0" w:right="0" w:firstLine="708"/>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Целенаправленная работа проводится по непрерывному совершенствованию профессионального уровня педагогов, что является основным условием повышения качества образования. Созданы условия для обеспечения права педагогов на повышение квалификации 1 раз в 5 лет. Педагоги ежегодно охватываются курсами повышения квалификации Института развития образования и повышения квалификации.</w:t>
      </w:r>
    </w:p>
    <w:p>
      <w:pPr>
        <w:pStyle w:val="Normal"/>
        <w:spacing w:lineRule="exact" w:line="240" w:before="0" w:after="0"/>
        <w:ind w:left="0" w:right="0" w:firstLine="708"/>
        <w:jc w:val="both"/>
        <w:rPr>
          <w:rFonts w:ascii="Times New Roman" w:hAnsi="Times New Roman" w:eastAsia="Times New Roman" w:cs="Times New Roman"/>
          <w:color w:val="auto"/>
          <w:spacing w:val="-6"/>
          <w:sz w:val="24"/>
        </w:rPr>
      </w:pPr>
      <w:r>
        <w:rPr>
          <w:rFonts w:eastAsia="Times New Roman" w:cs="Times New Roman" w:ascii="Times New Roman" w:hAnsi="Times New Roman"/>
          <w:color w:val="auto"/>
          <w:spacing w:val="-6"/>
          <w:sz w:val="24"/>
          <w:shd w:fill="auto" w:val="clear"/>
        </w:rPr>
        <w:t>Концепция социокультурной модернизации образования требует пересмотра кадровой политики. Для работы в малокомплектных школах нужны учителя совмещенных специальностей. Внедрение системы дистанционного образования обуславливает владение педагогами современных технологий обучения, наличие в штатном расписании новой должности – тьюторов. Реализация федеральных государственных образовательных стандартов показала необходимость повышения квалификации педагогов дополнительного образования. Развитие вариативных форм обеспечения дошкольного образования требует совершенствования квалификации работников детских дошкольных образовательных учреждений.</w:t>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3. Цели и задачи, сроки реализации Программы.</w:t>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spacing w:lineRule="exact" w:line="240" w:before="0" w:after="0"/>
        <w:ind w:left="0" w:right="0" w:firstLine="708"/>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Целью программы "Педагогические кадры" является дальнейшее совершенствование работы по сохранению и развитию кадрового потенциала, организация подготовки и профессиональной переподготовки работников образования на основе усовершенствованного содержания образования, новых образовательных технологий, вариативных подходов к организации учебно-воспитательного процесса.</w:t>
      </w:r>
    </w:p>
    <w:p>
      <w:pPr>
        <w:pStyle w:val="Normal"/>
        <w:spacing w:lineRule="exact" w:line="240" w:before="0" w:after="0"/>
        <w:ind w:left="0" w:right="0" w:firstLine="708"/>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Программа предусматривает решение следующих задач:</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создание информационного банка педагогических кадров Оленекского района; </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создание оптимальных условий и дальнейшее совершенствование существующей системы для развития и реализации кадрового потенциала в каждом конкретном образовательном учреждении;</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эффективное функционирование системы непрерывного педагогического образования;</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признание приоритетной роли учителя в реформировании и развитии региональной системы образования;</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формирование системы морального и материального стимулирования и поощрения.</w:t>
      </w:r>
    </w:p>
    <w:p>
      <w:pPr>
        <w:pStyle w:val="Normal"/>
        <w:spacing w:lineRule="exact" w:line="240" w:before="0" w:after="0"/>
        <w:ind w:left="0" w:right="0" w:firstLine="708"/>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Принятие программы «Педагогические кадры Оленекского района на 2013 - 2016 годы» будет способствовать повышению профессионального уровня педагогических кадров, позволит улучшить социально-экономические условия труда педагогов района.</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360" w:before="0" w:after="0"/>
        <w:ind w:left="0" w:right="0" w:firstLine="708"/>
        <w:jc w:val="center"/>
        <w:rPr>
          <w:rFonts w:ascii="Times New Roman" w:hAnsi="Times New Roman" w:eastAsia="Times New Roman" w:cs="Times New Roman"/>
          <w:color w:val="auto"/>
          <w:spacing w:val="0"/>
          <w:sz w:val="22"/>
        </w:rPr>
      </w:pPr>
      <w:r>
        <w:rPr>
          <w:rFonts w:eastAsia="Times New Roman" w:cs="Times New Roman" w:ascii="Times New Roman" w:hAnsi="Times New Roman"/>
          <w:b/>
          <w:color w:val="auto"/>
          <w:spacing w:val="0"/>
          <w:sz w:val="24"/>
          <w:shd w:fill="auto" w:val="clear"/>
        </w:rPr>
        <w:t>4. Ресурсное обеспечение Программы</w:t>
      </w:r>
    </w:p>
    <w:p>
      <w:pPr>
        <w:pStyle w:val="Normal"/>
        <w:spacing w:lineRule="exact" w:line="240" w:before="0" w:after="0"/>
        <w:ind w:left="0" w:right="0" w:firstLine="708"/>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Объем финансирования Программы </w:t>
      </w:r>
    </w:p>
    <w:tbl>
      <w:tblPr>
        <w:tblW w:w="5953" w:type="dxa"/>
        <w:jc w:val="left"/>
        <w:tblInd w:w="1856" w:type="dxa"/>
        <w:tblCellMar>
          <w:top w:w="0" w:type="dxa"/>
          <w:left w:w="108" w:type="dxa"/>
          <w:bottom w:w="0" w:type="dxa"/>
          <w:right w:w="108" w:type="dxa"/>
        </w:tblCellMar>
      </w:tblPr>
      <w:tblGrid>
        <w:gridCol w:w="1984"/>
        <w:gridCol w:w="1984"/>
        <w:gridCol w:w="1985"/>
      </w:tblGrid>
      <w:tr>
        <w:trPr>
          <w:trHeight w:val="1" w:hRule="atLeast"/>
        </w:trPr>
        <w:tc>
          <w:tcPr>
            <w:tcW w:w="198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98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9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МБ</w:t>
            </w:r>
          </w:p>
        </w:tc>
      </w:tr>
      <w:tr>
        <w:trPr>
          <w:trHeight w:val="1" w:hRule="atLeast"/>
        </w:trPr>
        <w:tc>
          <w:tcPr>
            <w:tcW w:w="198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2020</w:t>
            </w:r>
          </w:p>
        </w:tc>
        <w:tc>
          <w:tcPr>
            <w:tcW w:w="198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9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6492,0</w:t>
            </w:r>
          </w:p>
        </w:tc>
      </w:tr>
      <w:tr>
        <w:trPr>
          <w:trHeight w:val="1" w:hRule="atLeast"/>
        </w:trPr>
        <w:tc>
          <w:tcPr>
            <w:tcW w:w="198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2021</w:t>
            </w:r>
          </w:p>
        </w:tc>
        <w:tc>
          <w:tcPr>
            <w:tcW w:w="198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9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7090,0</w:t>
            </w:r>
          </w:p>
        </w:tc>
      </w:tr>
      <w:tr>
        <w:trPr>
          <w:trHeight w:val="1" w:hRule="atLeast"/>
        </w:trPr>
        <w:tc>
          <w:tcPr>
            <w:tcW w:w="198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2022</w:t>
            </w:r>
          </w:p>
        </w:tc>
        <w:tc>
          <w:tcPr>
            <w:tcW w:w="198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9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7842,0</w:t>
            </w:r>
          </w:p>
        </w:tc>
      </w:tr>
      <w:tr>
        <w:trPr>
          <w:trHeight w:val="1" w:hRule="atLeast"/>
        </w:trPr>
        <w:tc>
          <w:tcPr>
            <w:tcW w:w="198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b/>
                <w:color w:val="auto"/>
                <w:spacing w:val="0"/>
                <w:sz w:val="24"/>
                <w:shd w:fill="auto" w:val="clear"/>
              </w:rPr>
              <w:t>Итого:</w:t>
            </w:r>
          </w:p>
        </w:tc>
        <w:tc>
          <w:tcPr>
            <w:tcW w:w="198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9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b/>
                <w:color w:val="auto"/>
                <w:spacing w:val="0"/>
                <w:sz w:val="24"/>
                <w:shd w:fill="auto" w:val="clear"/>
              </w:rPr>
              <w:t>21424,0</w:t>
            </w:r>
          </w:p>
        </w:tc>
      </w:tr>
    </w:tbl>
    <w:p>
      <w:pPr>
        <w:pStyle w:val="Normal"/>
        <w:spacing w:lineRule="exact" w:line="240" w:before="0" w:after="0"/>
        <w:ind w:left="0" w:right="0" w:firstLine="708"/>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Объемы финансирования Программы подлежат ежегодной корректировке с учетом возможностей муниципального бюджета.</w:t>
      </w:r>
    </w:p>
    <w:p>
      <w:pPr>
        <w:pStyle w:val="Normal"/>
        <w:spacing w:lineRule="exact" w:line="240" w:before="0" w:after="0"/>
        <w:ind w:left="360" w:right="0" w:hanging="0"/>
        <w:jc w:val="center"/>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2"/>
          <w:shd w:fill="auto" w:val="clear"/>
        </w:rPr>
      </w:r>
    </w:p>
    <w:p>
      <w:pPr>
        <w:pStyle w:val="Normal"/>
        <w:spacing w:lineRule="exact" w:line="240" w:before="0" w:after="0"/>
        <w:ind w:left="36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5. Механизм реализации Программы и контроль</w:t>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за ходом ее выполнения</w:t>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spacing w:lineRule="exact" w:line="240" w:before="0" w:after="0"/>
        <w:ind w:left="0" w:right="0" w:firstLine="708"/>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Реализация мероприятий Программы осуществляется путем совместной деятельности заказчика и исполнителей. Реализация мероприятий предусматривает принятие организационных и экономических мер, направленных на своевременное и полное выполнение мероприятий со стороны исполнителей Подпрограммы.</w:t>
      </w:r>
    </w:p>
    <w:p>
      <w:pPr>
        <w:pStyle w:val="Normal"/>
        <w:widowControl w:val="false"/>
        <w:spacing w:lineRule="exact" w:line="240" w:before="0" w:after="0"/>
        <w:ind w:left="0" w:right="0" w:firstLine="54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ab/>
        <w:t>Муниципальное казенное учреждение «Оленекское районное управление образования» МР «Оленекский эвенкийский национальный район» ежегодно представляет отчет о выполнении Программы на Экономический совет при Главе муниципального района «Оленекский эвенкийский национальный район».</w:t>
      </w:r>
    </w:p>
    <w:p>
      <w:pPr>
        <w:pStyle w:val="Normal"/>
        <w:widowControl w:val="false"/>
        <w:spacing w:lineRule="exact" w:line="240" w:before="0" w:after="0"/>
        <w:ind w:left="0" w:right="0" w:firstLine="54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ab/>
        <w:t>В целях уточнения размера ассигнований на реализацию Программных мероприятий на очередной финансовый год исполнители подают бюджетную заявку  о потребности в  финансировании расходов из бюджета МР «Оленекский эвенкийский национальный район».</w:t>
      </w:r>
    </w:p>
    <w:p>
      <w:pPr>
        <w:pStyle w:val="Normal"/>
        <w:widowControl w:val="false"/>
        <w:spacing w:lineRule="exact" w:line="240" w:before="0" w:after="0"/>
        <w:ind w:left="0" w:right="0" w:firstLine="54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ab/>
        <w:t>Корректировка этапов и объемов финансирования по Программе будет происходить по мере реализации программных мероприятий.</w:t>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Оценка социально-экономической эффективности реализации Программы</w:t>
      </w:r>
    </w:p>
    <w:p>
      <w:pPr>
        <w:pStyle w:val="Normal"/>
        <w:spacing w:lineRule="exact" w:line="240" w:before="0" w:after="0"/>
        <w:ind w:left="0" w:right="0" w:hanging="0"/>
        <w:jc w:val="center"/>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r>
    </w:p>
    <w:tbl>
      <w:tblPr>
        <w:tblW w:w="9356" w:type="dxa"/>
        <w:jc w:val="left"/>
        <w:tblInd w:w="0" w:type="dxa"/>
        <w:tblCellMar>
          <w:top w:w="0" w:type="dxa"/>
          <w:left w:w="108" w:type="dxa"/>
          <w:bottom w:w="0" w:type="dxa"/>
          <w:right w:w="108" w:type="dxa"/>
        </w:tblCellMar>
      </w:tblPr>
      <w:tblGrid>
        <w:gridCol w:w="566"/>
        <w:gridCol w:w="2551"/>
        <w:gridCol w:w="1984"/>
        <w:gridCol w:w="851"/>
        <w:gridCol w:w="849"/>
        <w:gridCol w:w="851"/>
        <w:gridCol w:w="1703"/>
      </w:tblGrid>
      <w:tr>
        <w:trPr>
          <w:trHeight w:val="1" w:hRule="atLeast"/>
        </w:trPr>
        <w:tc>
          <w:tcPr>
            <w:tcW w:w="56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Segoe UI Symbol" w:cs="Segoe UI Symbol" w:ascii="Segoe UI Symbol" w:hAnsi="Segoe UI Symbol"/>
                <w:b/>
                <w:color w:val="auto"/>
                <w:spacing w:val="0"/>
                <w:sz w:val="24"/>
                <w:shd w:fill="auto" w:val="clear"/>
              </w:rPr>
              <w:t>№</w:t>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п/п</w:t>
            </w:r>
          </w:p>
          <w:p>
            <w:pPr>
              <w:pStyle w:val="Normal"/>
              <w:spacing w:lineRule="exact" w:line="240" w:before="0" w:after="0"/>
              <w:ind w:left="0" w:right="0" w:hanging="0"/>
              <w:jc w:val="center"/>
              <w:rPr>
                <w:color w:val="auto"/>
                <w:spacing w:val="0"/>
              </w:rPr>
            </w:pPr>
            <w:r>
              <w:rPr>
                <w:color w:val="auto"/>
                <w:spacing w:val="0"/>
                <w:shd w:fill="auto" w:val="clear"/>
              </w:rPr>
            </w:r>
          </w:p>
        </w:tc>
        <w:tc>
          <w:tcPr>
            <w:tcW w:w="25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Наименование</w:t>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показателя</w:t>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оценки</w:t>
            </w:r>
          </w:p>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4"/>
                <w:shd w:fill="auto" w:val="clear"/>
              </w:rPr>
              <w:t>эффективности</w:t>
            </w:r>
          </w:p>
        </w:tc>
        <w:tc>
          <w:tcPr>
            <w:tcW w:w="198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Фактическое</w:t>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значение</w:t>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показателя</w:t>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на момент</w:t>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разработки</w:t>
            </w:r>
          </w:p>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4"/>
                <w:shd w:fill="auto" w:val="clear"/>
              </w:rPr>
              <w:t>Программы</w:t>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both"/>
              <w:rPr>
                <w:color w:val="auto"/>
                <w:spacing w:val="0"/>
              </w:rPr>
            </w:pPr>
            <w:r>
              <w:rPr>
                <w:rFonts w:eastAsia="Times New Roman" w:cs="Times New Roman" w:ascii="Times New Roman" w:hAnsi="Times New Roman"/>
                <w:b/>
                <w:color w:val="auto"/>
                <w:spacing w:val="0"/>
                <w:sz w:val="24"/>
                <w:shd w:fill="auto" w:val="clear"/>
              </w:rPr>
              <w:t>2020</w:t>
            </w:r>
          </w:p>
        </w:tc>
        <w:tc>
          <w:tcPr>
            <w:tcW w:w="84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4"/>
                <w:shd w:fill="auto" w:val="clear"/>
              </w:rPr>
              <w:t>2021</w:t>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4"/>
                <w:shd w:fill="auto" w:val="clear"/>
              </w:rPr>
              <w:t>2022</w:t>
            </w:r>
          </w:p>
        </w:tc>
        <w:tc>
          <w:tcPr>
            <w:tcW w:w="170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rFonts w:ascii="Times New Roman" w:hAnsi="Times New Roman" w:eastAsia="Times New Roman" w:cs="Times New Roman"/>
                <w:b/>
                <w:b/>
                <w:color w:val="auto"/>
                <w:spacing w:val="-6"/>
                <w:sz w:val="24"/>
              </w:rPr>
            </w:pPr>
            <w:r>
              <w:rPr>
                <w:rFonts w:eastAsia="Times New Roman" w:cs="Times New Roman" w:ascii="Times New Roman" w:hAnsi="Times New Roman"/>
                <w:b/>
                <w:color w:val="auto"/>
                <w:spacing w:val="-6"/>
                <w:sz w:val="24"/>
                <w:shd w:fill="auto" w:val="clear"/>
              </w:rPr>
              <w:t>Значение</w:t>
            </w:r>
          </w:p>
          <w:p>
            <w:pPr>
              <w:pStyle w:val="Normal"/>
              <w:spacing w:lineRule="exact" w:line="240" w:before="0" w:after="0"/>
              <w:ind w:left="0" w:right="0" w:hanging="0"/>
              <w:jc w:val="center"/>
              <w:rPr>
                <w:rFonts w:ascii="Times New Roman" w:hAnsi="Times New Roman" w:eastAsia="Times New Roman" w:cs="Times New Roman"/>
                <w:b/>
                <w:b/>
                <w:color w:val="auto"/>
                <w:spacing w:val="-6"/>
                <w:sz w:val="24"/>
              </w:rPr>
            </w:pPr>
            <w:r>
              <w:rPr>
                <w:rFonts w:eastAsia="Times New Roman" w:cs="Times New Roman" w:ascii="Times New Roman" w:hAnsi="Times New Roman"/>
                <w:b/>
                <w:color w:val="auto"/>
                <w:spacing w:val="-6"/>
                <w:sz w:val="24"/>
                <w:shd w:fill="auto" w:val="clear"/>
              </w:rPr>
              <w:t>показателя</w:t>
            </w:r>
          </w:p>
          <w:p>
            <w:pPr>
              <w:pStyle w:val="Normal"/>
              <w:spacing w:lineRule="exact" w:line="240" w:before="0" w:after="0"/>
              <w:ind w:left="0" w:right="0" w:hanging="0"/>
              <w:jc w:val="center"/>
              <w:rPr>
                <w:rFonts w:ascii="Times New Roman" w:hAnsi="Times New Roman" w:eastAsia="Times New Roman" w:cs="Times New Roman"/>
                <w:b/>
                <w:b/>
                <w:color w:val="auto"/>
                <w:spacing w:val="-6"/>
                <w:sz w:val="24"/>
              </w:rPr>
            </w:pPr>
            <w:r>
              <w:rPr>
                <w:rFonts w:eastAsia="Times New Roman" w:cs="Times New Roman" w:ascii="Times New Roman" w:hAnsi="Times New Roman"/>
                <w:b/>
                <w:color w:val="auto"/>
                <w:spacing w:val="-6"/>
                <w:sz w:val="24"/>
                <w:shd w:fill="auto" w:val="clear"/>
              </w:rPr>
              <w:t>на момент</w:t>
            </w:r>
          </w:p>
          <w:p>
            <w:pPr>
              <w:pStyle w:val="Normal"/>
              <w:spacing w:lineRule="exact" w:line="240" w:before="0" w:after="0"/>
              <w:ind w:left="0" w:right="0" w:hanging="0"/>
              <w:jc w:val="center"/>
              <w:rPr>
                <w:rFonts w:ascii="Times New Roman" w:hAnsi="Times New Roman" w:eastAsia="Times New Roman" w:cs="Times New Roman"/>
                <w:b/>
                <w:b/>
                <w:color w:val="auto"/>
                <w:spacing w:val="-6"/>
                <w:sz w:val="24"/>
              </w:rPr>
            </w:pPr>
            <w:r>
              <w:rPr>
                <w:rFonts w:eastAsia="Times New Roman" w:cs="Times New Roman" w:ascii="Times New Roman" w:hAnsi="Times New Roman"/>
                <w:b/>
                <w:color w:val="auto"/>
                <w:spacing w:val="-6"/>
                <w:sz w:val="24"/>
                <w:shd w:fill="auto" w:val="clear"/>
              </w:rPr>
              <w:t>окончания</w:t>
            </w:r>
          </w:p>
          <w:p>
            <w:pPr>
              <w:pStyle w:val="Normal"/>
              <w:spacing w:lineRule="exact" w:line="240" w:before="0" w:after="0"/>
              <w:ind w:left="0" w:right="0" w:hanging="0"/>
              <w:jc w:val="center"/>
              <w:rPr>
                <w:rFonts w:ascii="Times New Roman" w:hAnsi="Times New Roman" w:eastAsia="Times New Roman" w:cs="Times New Roman"/>
                <w:b/>
                <w:b/>
                <w:color w:val="auto"/>
                <w:spacing w:val="-6"/>
                <w:sz w:val="24"/>
              </w:rPr>
            </w:pPr>
            <w:r>
              <w:rPr>
                <w:rFonts w:eastAsia="Times New Roman" w:cs="Times New Roman" w:ascii="Times New Roman" w:hAnsi="Times New Roman"/>
                <w:b/>
                <w:color w:val="auto"/>
                <w:spacing w:val="-6"/>
                <w:sz w:val="24"/>
                <w:shd w:fill="auto" w:val="clear"/>
              </w:rPr>
              <w:t>действия</w:t>
            </w:r>
          </w:p>
          <w:p>
            <w:pPr>
              <w:pStyle w:val="Normal"/>
              <w:spacing w:lineRule="exact" w:line="240" w:before="0" w:after="0"/>
              <w:ind w:left="0" w:right="0" w:hanging="0"/>
              <w:jc w:val="center"/>
              <w:rPr>
                <w:color w:val="auto"/>
              </w:rPr>
            </w:pPr>
            <w:r>
              <w:rPr>
                <w:rFonts w:eastAsia="Times New Roman" w:cs="Times New Roman" w:ascii="Times New Roman" w:hAnsi="Times New Roman"/>
                <w:b/>
                <w:color w:val="auto"/>
                <w:spacing w:val="-6"/>
                <w:sz w:val="24"/>
                <w:shd w:fill="auto" w:val="clear"/>
              </w:rPr>
              <w:t>Программы</w:t>
            </w:r>
          </w:p>
        </w:tc>
      </w:tr>
      <w:tr>
        <w:trPr>
          <w:trHeight w:val="1" w:hRule="atLeast"/>
        </w:trPr>
        <w:tc>
          <w:tcPr>
            <w:tcW w:w="56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1.</w:t>
            </w:r>
          </w:p>
        </w:tc>
        <w:tc>
          <w:tcPr>
            <w:tcW w:w="25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Увеличение числа педагогических работников с</w:t>
            </w:r>
          </w:p>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высшим образованием в учреждениях дошкольного</w:t>
            </w:r>
          </w:p>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образования (в %)</w:t>
            </w:r>
          </w:p>
        </w:tc>
        <w:tc>
          <w:tcPr>
            <w:tcW w:w="198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35,8</w:t>
            </w:r>
          </w:p>
        </w:tc>
        <w:tc>
          <w:tcPr>
            <w:tcW w:w="8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37</w:t>
            </w:r>
          </w:p>
        </w:tc>
        <w:tc>
          <w:tcPr>
            <w:tcW w:w="84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38</w:t>
            </w:r>
          </w:p>
        </w:tc>
        <w:tc>
          <w:tcPr>
            <w:tcW w:w="8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39</w:t>
            </w:r>
          </w:p>
        </w:tc>
        <w:tc>
          <w:tcPr>
            <w:tcW w:w="170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39</w:t>
            </w:r>
          </w:p>
        </w:tc>
      </w:tr>
      <w:tr>
        <w:trPr>
          <w:trHeight w:val="1" w:hRule="atLeast"/>
        </w:trPr>
        <w:tc>
          <w:tcPr>
            <w:tcW w:w="56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8.</w:t>
            </w:r>
          </w:p>
        </w:tc>
        <w:tc>
          <w:tcPr>
            <w:tcW w:w="25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Увеличение доли педагогов с первой и высшей квалификационными категориями </w:t>
            </w:r>
          </w:p>
          <w:p>
            <w:pPr>
              <w:pStyle w:val="Normal"/>
              <w:spacing w:lineRule="exact" w:line="240"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(в %)</w:t>
            </w:r>
          </w:p>
        </w:tc>
        <w:tc>
          <w:tcPr>
            <w:tcW w:w="198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55,8</w:t>
            </w:r>
          </w:p>
        </w:tc>
        <w:tc>
          <w:tcPr>
            <w:tcW w:w="8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57</w:t>
            </w:r>
          </w:p>
        </w:tc>
        <w:tc>
          <w:tcPr>
            <w:tcW w:w="84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58</w:t>
            </w:r>
          </w:p>
        </w:tc>
        <w:tc>
          <w:tcPr>
            <w:tcW w:w="8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59</w:t>
            </w:r>
          </w:p>
        </w:tc>
        <w:tc>
          <w:tcPr>
            <w:tcW w:w="170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60</w:t>
            </w:r>
          </w:p>
        </w:tc>
      </w:tr>
    </w:tbl>
    <w:p>
      <w:pPr>
        <w:pStyle w:val="Normal"/>
        <w:spacing w:lineRule="exact" w:line="240" w:before="0" w:after="0"/>
        <w:ind w:left="360" w:right="0" w:hanging="0"/>
        <w:jc w:val="both"/>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spacing w:lineRule="exact" w:line="240" w:before="0" w:after="0"/>
        <w:ind w:left="36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Ожидаемые результаты реализации программы:</w:t>
      </w:r>
    </w:p>
    <w:p>
      <w:pPr>
        <w:pStyle w:val="Normal"/>
        <w:numPr>
          <w:ilvl w:val="0"/>
          <w:numId w:val="30"/>
        </w:numPr>
        <w:tabs>
          <w:tab w:val="clear" w:pos="709"/>
          <w:tab w:val="left" w:pos="459" w:leader="none"/>
        </w:tabs>
        <w:spacing w:lineRule="exact" w:line="240" w:before="0" w:after="0"/>
        <w:ind w:left="0" w:right="0" w:firstLine="426"/>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Увеличение числа педагогических работников с высшим образованием;</w:t>
      </w:r>
    </w:p>
    <w:p>
      <w:pPr>
        <w:pStyle w:val="Normal"/>
        <w:numPr>
          <w:ilvl w:val="0"/>
          <w:numId w:val="30"/>
        </w:numPr>
        <w:tabs>
          <w:tab w:val="clear" w:pos="709"/>
          <w:tab w:val="left" w:pos="459" w:leader="none"/>
        </w:tabs>
        <w:spacing w:lineRule="exact" w:line="240" w:before="0" w:after="0"/>
        <w:ind w:left="0" w:right="0" w:firstLine="426"/>
        <w:jc w:val="both"/>
        <w:rPr>
          <w:rFonts w:ascii="Times New Roman" w:hAnsi="Times New Roman" w:eastAsia="Times New Roman" w:cs="Times New Roman"/>
          <w:color w:val="FF0000"/>
          <w:spacing w:val="0"/>
          <w:sz w:val="24"/>
        </w:rPr>
      </w:pPr>
      <w:r>
        <w:rPr>
          <w:rFonts w:eastAsia="Times New Roman" w:cs="Times New Roman" w:ascii="Times New Roman" w:hAnsi="Times New Roman"/>
          <w:color w:val="auto"/>
          <w:spacing w:val="0"/>
          <w:sz w:val="24"/>
          <w:shd w:fill="auto" w:val="clear"/>
        </w:rPr>
        <w:t>Увеличение доли педагогов с первой и высшей квалификационными категориями;</w:t>
      </w:r>
    </w:p>
    <w:p>
      <w:pPr>
        <w:pStyle w:val="Normal"/>
        <w:numPr>
          <w:ilvl w:val="0"/>
          <w:numId w:val="30"/>
        </w:numPr>
        <w:tabs>
          <w:tab w:val="clear" w:pos="709"/>
          <w:tab w:val="left" w:pos="459" w:leader="none"/>
        </w:tabs>
        <w:spacing w:lineRule="exact" w:line="240" w:before="0" w:after="0"/>
        <w:ind w:left="0" w:right="0" w:firstLine="426"/>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Обеспечение переподготовки и повышения квалификации работников образованияОленекского района;</w:t>
      </w:r>
    </w:p>
    <w:p>
      <w:pPr>
        <w:pStyle w:val="Normal"/>
        <w:numPr>
          <w:ilvl w:val="0"/>
          <w:numId w:val="30"/>
        </w:numPr>
        <w:tabs>
          <w:tab w:val="clear" w:pos="709"/>
          <w:tab w:val="left" w:pos="459" w:leader="none"/>
        </w:tabs>
        <w:spacing w:lineRule="exact" w:line="240" w:before="0" w:after="0"/>
        <w:ind w:left="0" w:right="0" w:firstLine="426"/>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Обучение педагогов и руководителей ОУ Оленекского района;</w:t>
      </w:r>
    </w:p>
    <w:p>
      <w:pPr>
        <w:pStyle w:val="Normal"/>
        <w:numPr>
          <w:ilvl w:val="0"/>
          <w:numId w:val="30"/>
        </w:numPr>
        <w:tabs>
          <w:tab w:val="clear" w:pos="709"/>
          <w:tab w:val="left" w:pos="459" w:leader="none"/>
        </w:tabs>
        <w:spacing w:lineRule="exact" w:line="240" w:before="0" w:after="0"/>
        <w:ind w:left="0" w:right="0" w:firstLine="426"/>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Создание и функционирование информационного банка педагогических кадров ОУ Оленекского района; </w:t>
      </w:r>
    </w:p>
    <w:p>
      <w:pPr>
        <w:pStyle w:val="Normal"/>
        <w:numPr>
          <w:ilvl w:val="0"/>
          <w:numId w:val="30"/>
        </w:numPr>
        <w:spacing w:lineRule="exact" w:line="240" w:before="0" w:after="0"/>
        <w:ind w:left="0" w:right="0" w:firstLine="426"/>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Обеспечение обновления и закрепления педагогических кадров в школах Оленекского района;</w:t>
      </w:r>
    </w:p>
    <w:p>
      <w:pPr>
        <w:pStyle w:val="Normal"/>
        <w:numPr>
          <w:ilvl w:val="0"/>
          <w:numId w:val="30"/>
        </w:numPr>
        <w:spacing w:lineRule="exact" w:line="240" w:before="0" w:after="0"/>
        <w:ind w:left="0" w:right="0" w:firstLine="426"/>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Привлечение в сферу образования Оленекского района конкурентоспособных, активных молодых педагогов;  </w:t>
      </w:r>
    </w:p>
    <w:p>
      <w:pPr>
        <w:pStyle w:val="Normal"/>
        <w:numPr>
          <w:ilvl w:val="0"/>
          <w:numId w:val="30"/>
        </w:numPr>
        <w:spacing w:lineRule="exact" w:line="240" w:before="0" w:after="0"/>
        <w:ind w:left="0" w:right="0" w:firstLine="426"/>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Подготовка резерва управленческих кадров в сфере образования Оленекского района.</w:t>
      </w:r>
    </w:p>
    <w:p>
      <w:pPr>
        <w:pStyle w:val="Normal"/>
        <w:tabs>
          <w:tab w:val="clear" w:pos="709"/>
          <w:tab w:val="left" w:pos="993" w:leader="none"/>
        </w:tabs>
        <w:spacing w:lineRule="exact" w:line="276"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Полный перечень  мероприятий  Программы  представлен в  Приложениях.</w:t>
      </w:r>
    </w:p>
    <w:p>
      <w:pPr>
        <w:pStyle w:val="Normal"/>
        <w:tabs>
          <w:tab w:val="clear" w:pos="709"/>
          <w:tab w:val="left" w:pos="993" w:leader="none"/>
        </w:tabs>
        <w:spacing w:lineRule="exact" w:line="276"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V. Ресурсное обеспечение Программы</w:t>
      </w:r>
    </w:p>
    <w:p>
      <w:pPr>
        <w:pStyle w:val="Normal"/>
        <w:tabs>
          <w:tab w:val="clear" w:pos="709"/>
          <w:tab w:val="left" w:pos="993" w:leader="none"/>
        </w:tabs>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 xml:space="preserve">Мероприятия Программы финансируются за счет средств муниципального бюджетов. </w:t>
      </w:r>
    </w:p>
    <w:tbl>
      <w:tblPr>
        <w:tblW w:w="9923" w:type="dxa"/>
        <w:jc w:val="center"/>
        <w:tblInd w:w="0" w:type="dxa"/>
        <w:tblCellMar>
          <w:top w:w="0" w:type="dxa"/>
          <w:left w:w="108" w:type="dxa"/>
          <w:bottom w:w="0" w:type="dxa"/>
          <w:right w:w="108" w:type="dxa"/>
        </w:tblCellMar>
      </w:tblPr>
      <w:tblGrid>
        <w:gridCol w:w="2207"/>
        <w:gridCol w:w="1559"/>
        <w:gridCol w:w="1559"/>
        <w:gridCol w:w="2341"/>
        <w:gridCol w:w="2257"/>
      </w:tblGrid>
      <w:tr>
        <w:trPr>
          <w:trHeight w:val="171" w:hRule="atLeast"/>
        </w:trPr>
        <w:tc>
          <w:tcPr>
            <w:tcW w:w="22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4"/>
                <w:shd w:fill="auto" w:val="clear"/>
              </w:rPr>
              <w:t>Источник финансирования</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4"/>
                <w:shd w:fill="auto" w:val="clear"/>
              </w:rPr>
              <w:t xml:space="preserve">Сумма, тыс. руб. </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4"/>
                <w:shd w:fill="auto" w:val="clear"/>
              </w:rPr>
              <w:t>2020г.</w:t>
            </w:r>
          </w:p>
        </w:tc>
        <w:tc>
          <w:tcPr>
            <w:tcW w:w="23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4"/>
                <w:shd w:fill="auto" w:val="clear"/>
              </w:rPr>
              <w:t>2021г.</w:t>
            </w:r>
          </w:p>
        </w:tc>
        <w:tc>
          <w:tcPr>
            <w:tcW w:w="225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4"/>
                <w:shd w:fill="auto" w:val="clear"/>
              </w:rPr>
              <w:t>2022г.</w:t>
            </w:r>
          </w:p>
        </w:tc>
      </w:tr>
      <w:tr>
        <w:trPr>
          <w:trHeight w:val="70" w:hRule="atLeast"/>
        </w:trPr>
        <w:tc>
          <w:tcPr>
            <w:tcW w:w="22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b/>
                <w:color w:val="auto"/>
                <w:spacing w:val="0"/>
                <w:sz w:val="24"/>
                <w:shd w:fill="auto" w:val="clear"/>
              </w:rPr>
              <w:t>ВСЕГО:</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240" w:before="0" w:after="0"/>
              <w:ind w:left="0"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23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225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r>
      <w:tr>
        <w:trPr>
          <w:trHeight w:val="70" w:hRule="atLeast"/>
        </w:trPr>
        <w:tc>
          <w:tcPr>
            <w:tcW w:w="220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бюджет муниципального района</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21424,0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6492,0</w:t>
            </w:r>
          </w:p>
        </w:tc>
        <w:tc>
          <w:tcPr>
            <w:tcW w:w="23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7090,0</w:t>
            </w:r>
          </w:p>
        </w:tc>
        <w:tc>
          <w:tcPr>
            <w:tcW w:w="225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7842,0</w:t>
            </w:r>
          </w:p>
        </w:tc>
      </w:tr>
    </w:tbl>
    <w:p>
      <w:pPr>
        <w:pStyle w:val="Normal"/>
        <w:tabs>
          <w:tab w:val="clear" w:pos="709"/>
          <w:tab w:val="left" w:pos="993" w:leader="none"/>
        </w:tabs>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76" w:before="0" w:after="0"/>
        <w:ind w:left="567"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spacing w:lineRule="exact" w:line="276"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spacing w:lineRule="exact" w:line="276" w:before="0" w:after="0"/>
        <w:ind w:left="0" w:right="0" w:hanging="0"/>
        <w:jc w:val="center"/>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4"/>
          <w:shd w:fill="auto" w:val="clear"/>
        </w:rPr>
        <w:t xml:space="preserve">7. </w:t>
      </w:r>
      <w:r>
        <w:rPr>
          <w:rFonts w:eastAsia="Times New Roman" w:cs="Times New Roman" w:ascii="Times New Roman" w:hAnsi="Times New Roman"/>
          <w:b/>
          <w:color w:val="auto"/>
          <w:spacing w:val="0"/>
          <w:sz w:val="28"/>
          <w:shd w:fill="auto" w:val="clear"/>
        </w:rPr>
        <w:t>ПОДПРОГРАММА</w:t>
      </w:r>
    </w:p>
    <w:p>
      <w:pPr>
        <w:pStyle w:val="Normal"/>
        <w:spacing w:lineRule="exact" w:line="276" w:before="0" w:after="0"/>
        <w:ind w:left="0" w:right="0" w:hanging="0"/>
        <w:jc w:val="center"/>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t>«Одаренные дети»</w:t>
      </w:r>
    </w:p>
    <w:p>
      <w:pPr>
        <w:pStyle w:val="Normal"/>
        <w:spacing w:lineRule="exact" w:line="276"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1. Паспорт программы</w:t>
      </w:r>
    </w:p>
    <w:tbl>
      <w:tblPr>
        <w:tblW w:w="12900" w:type="dxa"/>
        <w:jc w:val="left"/>
        <w:tblInd w:w="108" w:type="dxa"/>
        <w:tblCellMar>
          <w:top w:w="0" w:type="dxa"/>
          <w:left w:w="108" w:type="dxa"/>
          <w:bottom w:w="0" w:type="dxa"/>
          <w:right w:w="108" w:type="dxa"/>
        </w:tblCellMar>
      </w:tblPr>
      <w:tblGrid>
        <w:gridCol w:w="3279"/>
        <w:gridCol w:w="9620"/>
      </w:tblGrid>
      <w:tr>
        <w:trPr>
          <w:trHeight w:val="1" w:hRule="atLeast"/>
        </w:trPr>
        <w:tc>
          <w:tcPr>
            <w:tcW w:w="327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Наименованиеподпрограммы</w:t>
            </w:r>
          </w:p>
        </w:tc>
        <w:tc>
          <w:tcPr>
            <w:tcW w:w="962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Программа  «Одаренные дети»</w:t>
            </w:r>
          </w:p>
        </w:tc>
      </w:tr>
      <w:tr>
        <w:trPr>
          <w:trHeight w:val="1" w:hRule="atLeast"/>
        </w:trPr>
        <w:tc>
          <w:tcPr>
            <w:tcW w:w="327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Исполнители Программы</w:t>
            </w:r>
          </w:p>
        </w:tc>
        <w:tc>
          <w:tcPr>
            <w:tcW w:w="962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МКУ «Оленекское районное управление образования»</w:t>
            </w:r>
          </w:p>
          <w:p>
            <w:pPr>
              <w:pStyle w:val="Normal"/>
              <w:spacing w:lineRule="exact" w:line="276"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Образовательные организации</w:t>
            </w:r>
          </w:p>
        </w:tc>
      </w:tr>
      <w:tr>
        <w:trPr>
          <w:trHeight w:val="1" w:hRule="atLeast"/>
        </w:trPr>
        <w:tc>
          <w:tcPr>
            <w:tcW w:w="327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Основная цель Программы </w:t>
            </w:r>
          </w:p>
          <w:p>
            <w:pPr>
              <w:pStyle w:val="Normal"/>
              <w:spacing w:lineRule="exact" w:line="276" w:before="0" w:after="0"/>
              <w:ind w:left="0" w:right="0" w:hanging="0"/>
              <w:jc w:val="left"/>
              <w:rPr>
                <w:color w:val="auto"/>
                <w:spacing w:val="0"/>
              </w:rPr>
            </w:pPr>
            <w:r>
              <w:rPr>
                <w:color w:val="auto"/>
                <w:spacing w:val="0"/>
                <w:shd w:fill="auto" w:val="clear"/>
              </w:rPr>
            </w:r>
          </w:p>
        </w:tc>
        <w:tc>
          <w:tcPr>
            <w:tcW w:w="962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numPr>
                <w:ilvl w:val="0"/>
                <w:numId w:val="31"/>
              </w:numPr>
              <w:tabs>
                <w:tab w:val="clear" w:pos="709"/>
                <w:tab w:val="left" w:pos="360" w:leader="none"/>
              </w:tabs>
              <w:spacing w:lineRule="exact" w:line="276" w:before="0" w:after="0"/>
              <w:ind w:left="36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Создание условий для выявления, поддержки и развития одаренных детей; </w:t>
            </w:r>
          </w:p>
          <w:p>
            <w:pPr>
              <w:pStyle w:val="Normal"/>
              <w:numPr>
                <w:ilvl w:val="0"/>
                <w:numId w:val="31"/>
              </w:numPr>
              <w:tabs>
                <w:tab w:val="clear" w:pos="709"/>
                <w:tab w:val="left" w:pos="360" w:leader="none"/>
              </w:tabs>
              <w:spacing w:lineRule="exact" w:line="276" w:before="0" w:after="0"/>
              <w:ind w:left="360" w:right="0" w:hanging="360"/>
              <w:jc w:val="left"/>
              <w:rPr>
                <w:color w:val="auto"/>
                <w:spacing w:val="0"/>
              </w:rPr>
            </w:pPr>
            <w:r>
              <w:rPr>
                <w:rFonts w:eastAsia="Times New Roman" w:cs="Times New Roman" w:ascii="Times New Roman" w:hAnsi="Times New Roman"/>
                <w:color w:val="auto"/>
                <w:spacing w:val="0"/>
                <w:sz w:val="24"/>
                <w:shd w:fill="auto" w:val="clear"/>
              </w:rPr>
              <w:t xml:space="preserve">Обеспечение их личностной, социальной самореализации и профессионального самоопределения. </w:t>
            </w:r>
          </w:p>
        </w:tc>
      </w:tr>
      <w:tr>
        <w:trPr>
          <w:trHeight w:val="1" w:hRule="atLeast"/>
        </w:trPr>
        <w:tc>
          <w:tcPr>
            <w:tcW w:w="327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Основные задачи Программы</w:t>
            </w:r>
          </w:p>
        </w:tc>
        <w:tc>
          <w:tcPr>
            <w:tcW w:w="962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numPr>
                <w:ilvl w:val="0"/>
                <w:numId w:val="32"/>
              </w:numPr>
              <w:tabs>
                <w:tab w:val="clear" w:pos="709"/>
                <w:tab w:val="left" w:pos="360" w:leader="none"/>
              </w:tabs>
              <w:spacing w:lineRule="exact" w:line="276" w:before="0" w:after="0"/>
              <w:ind w:left="36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Развитие системы выявления и поддержки одаренных детей по району, включая работу в отдаленных населенных пунктах;</w:t>
            </w:r>
          </w:p>
          <w:p>
            <w:pPr>
              <w:pStyle w:val="Normal"/>
              <w:numPr>
                <w:ilvl w:val="0"/>
                <w:numId w:val="32"/>
              </w:numPr>
              <w:tabs>
                <w:tab w:val="clear" w:pos="709"/>
                <w:tab w:val="left" w:pos="360" w:leader="none"/>
              </w:tabs>
              <w:spacing w:lineRule="exact" w:line="276" w:before="0" w:after="0"/>
              <w:ind w:left="36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Создание системы психолого-педагогического сопровождения одаренных детей;</w:t>
            </w:r>
          </w:p>
          <w:p>
            <w:pPr>
              <w:pStyle w:val="Normal"/>
              <w:numPr>
                <w:ilvl w:val="0"/>
                <w:numId w:val="32"/>
              </w:numPr>
              <w:tabs>
                <w:tab w:val="clear" w:pos="709"/>
                <w:tab w:val="left" w:pos="360" w:leader="none"/>
              </w:tabs>
              <w:spacing w:lineRule="exact" w:line="276" w:before="0" w:after="0"/>
              <w:ind w:left="36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Поддержка участия детей в мероприятиях, сборах, конкурсах, всероссийских, международных соревнованиях, предметных олимпиадах;</w:t>
            </w:r>
          </w:p>
          <w:p>
            <w:pPr>
              <w:pStyle w:val="Normal"/>
              <w:numPr>
                <w:ilvl w:val="0"/>
                <w:numId w:val="32"/>
              </w:numPr>
              <w:tabs>
                <w:tab w:val="clear" w:pos="709"/>
                <w:tab w:val="left" w:pos="360" w:leader="none"/>
              </w:tabs>
              <w:spacing w:lineRule="exact" w:line="276" w:before="0" w:after="0"/>
              <w:ind w:left="36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Развитие системы повышения квалификации педагогов, работающих с одаренными детьми;</w:t>
            </w:r>
          </w:p>
          <w:p>
            <w:pPr>
              <w:pStyle w:val="Normal"/>
              <w:numPr>
                <w:ilvl w:val="0"/>
                <w:numId w:val="32"/>
              </w:numPr>
              <w:tabs>
                <w:tab w:val="clear" w:pos="709"/>
                <w:tab w:val="left" w:pos="360" w:leader="none"/>
              </w:tabs>
              <w:spacing w:lineRule="exact" w:line="276" w:before="0" w:after="0"/>
              <w:ind w:left="360" w:right="0" w:hanging="360"/>
              <w:jc w:val="left"/>
              <w:rPr>
                <w:color w:val="auto"/>
                <w:spacing w:val="0"/>
              </w:rPr>
            </w:pPr>
            <w:r>
              <w:rPr>
                <w:rFonts w:eastAsia="Times New Roman" w:cs="Times New Roman" w:ascii="Times New Roman" w:hAnsi="Times New Roman"/>
                <w:color w:val="auto"/>
                <w:spacing w:val="0"/>
                <w:sz w:val="24"/>
                <w:shd w:fill="auto" w:val="clear"/>
              </w:rPr>
              <w:t>Развитие системы мотивации и стимулирования одаренных детей;</w:t>
            </w:r>
          </w:p>
        </w:tc>
      </w:tr>
      <w:tr>
        <w:trPr>
          <w:trHeight w:val="1" w:hRule="atLeast"/>
        </w:trPr>
        <w:tc>
          <w:tcPr>
            <w:tcW w:w="327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Ожидаемые результаты и показатели социально-экономической эффективности реализации Программы</w:t>
            </w:r>
          </w:p>
        </w:tc>
        <w:tc>
          <w:tcPr>
            <w:tcW w:w="962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numPr>
                <w:ilvl w:val="0"/>
                <w:numId w:val="33"/>
              </w:numPr>
              <w:tabs>
                <w:tab w:val="clear" w:pos="709"/>
                <w:tab w:val="left" w:pos="360" w:leader="none"/>
              </w:tabs>
              <w:spacing w:lineRule="exact" w:line="276" w:before="0" w:after="0"/>
              <w:ind w:left="36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Рост числа одаренных детей; </w:t>
            </w:r>
          </w:p>
          <w:p>
            <w:pPr>
              <w:pStyle w:val="Normal"/>
              <w:numPr>
                <w:ilvl w:val="0"/>
                <w:numId w:val="33"/>
              </w:numPr>
              <w:tabs>
                <w:tab w:val="clear" w:pos="709"/>
                <w:tab w:val="left" w:pos="360" w:leader="none"/>
              </w:tabs>
              <w:spacing w:lineRule="exact" w:line="276" w:before="0" w:after="0"/>
              <w:ind w:left="36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Достижение учащимися высоких результатов на республиканских, Всероссийских олимпиадах, конкурсах и конференциях; </w:t>
            </w:r>
          </w:p>
          <w:p>
            <w:pPr>
              <w:pStyle w:val="Normal"/>
              <w:numPr>
                <w:ilvl w:val="0"/>
                <w:numId w:val="33"/>
              </w:numPr>
              <w:tabs>
                <w:tab w:val="clear" w:pos="709"/>
                <w:tab w:val="left" w:pos="360" w:leader="none"/>
              </w:tabs>
              <w:spacing w:lineRule="exact" w:line="276" w:before="0" w:after="0"/>
              <w:ind w:left="36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Рост числа одаренных детей, занимающихся различными видами детского художественного творчества.</w:t>
            </w:r>
          </w:p>
          <w:p>
            <w:pPr>
              <w:pStyle w:val="Normal"/>
              <w:numPr>
                <w:ilvl w:val="0"/>
                <w:numId w:val="33"/>
              </w:numPr>
              <w:tabs>
                <w:tab w:val="clear" w:pos="709"/>
                <w:tab w:val="left" w:pos="360" w:leader="none"/>
              </w:tabs>
              <w:spacing w:lineRule="exact" w:line="276" w:before="0" w:after="0"/>
              <w:ind w:left="36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Повышение качества подготовки и количества специалистов, работающих с одаренными детьми. </w:t>
            </w:r>
          </w:p>
          <w:p>
            <w:pPr>
              <w:pStyle w:val="Normal"/>
              <w:numPr>
                <w:ilvl w:val="0"/>
                <w:numId w:val="33"/>
              </w:numPr>
              <w:tabs>
                <w:tab w:val="clear" w:pos="709"/>
                <w:tab w:val="left" w:pos="360" w:leader="none"/>
              </w:tabs>
              <w:spacing w:lineRule="exact" w:line="276" w:before="0" w:after="0"/>
              <w:ind w:left="36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Увеличение экспериментальных площадок, тем, апробирующих новые технологии работы с одаренными детьми. </w:t>
            </w:r>
          </w:p>
          <w:p>
            <w:pPr>
              <w:pStyle w:val="Normal"/>
              <w:numPr>
                <w:ilvl w:val="0"/>
                <w:numId w:val="33"/>
              </w:numPr>
              <w:tabs>
                <w:tab w:val="clear" w:pos="709"/>
                <w:tab w:val="left" w:pos="360" w:leader="none"/>
              </w:tabs>
              <w:spacing w:lineRule="exact" w:line="276" w:before="0" w:after="0"/>
              <w:ind w:left="360" w:right="0" w:hanging="360"/>
              <w:jc w:val="left"/>
              <w:rPr>
                <w:color w:val="auto"/>
                <w:spacing w:val="0"/>
              </w:rPr>
            </w:pPr>
            <w:r>
              <w:rPr>
                <w:rFonts w:eastAsia="Times New Roman" w:cs="Times New Roman" w:ascii="Times New Roman" w:hAnsi="Times New Roman"/>
                <w:color w:val="auto"/>
                <w:spacing w:val="0"/>
                <w:sz w:val="24"/>
                <w:shd w:fill="auto" w:val="clear"/>
              </w:rPr>
              <w:t>Создание системы широкого освещения проблем и направлений работы с одаренными детьми.</w:t>
            </w:r>
          </w:p>
        </w:tc>
      </w:tr>
      <w:tr>
        <w:trPr>
          <w:trHeight w:val="1" w:hRule="atLeast"/>
        </w:trPr>
        <w:tc>
          <w:tcPr>
            <w:tcW w:w="327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 xml:space="preserve">Сроки реализации </w:t>
            </w:r>
          </w:p>
        </w:tc>
        <w:tc>
          <w:tcPr>
            <w:tcW w:w="962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 xml:space="preserve">2020-2022 годы </w:t>
            </w:r>
          </w:p>
        </w:tc>
      </w:tr>
      <w:tr>
        <w:trPr>
          <w:trHeight w:val="1" w:hRule="atLeast"/>
        </w:trPr>
        <w:tc>
          <w:tcPr>
            <w:tcW w:w="327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Объем и источники</w:t>
            </w:r>
          </w:p>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финансирования Программы</w:t>
            </w:r>
          </w:p>
          <w:p>
            <w:pPr>
              <w:pStyle w:val="Normal"/>
              <w:spacing w:lineRule="exact" w:line="276" w:before="0" w:after="0"/>
              <w:ind w:left="0" w:right="0" w:hanging="0"/>
              <w:jc w:val="left"/>
              <w:rPr>
                <w:color w:val="auto"/>
                <w:spacing w:val="0"/>
              </w:rPr>
            </w:pPr>
            <w:r>
              <w:rPr>
                <w:color w:val="auto"/>
                <w:spacing w:val="0"/>
                <w:shd w:fill="auto" w:val="clear"/>
              </w:rPr>
            </w:r>
          </w:p>
        </w:tc>
        <w:tc>
          <w:tcPr>
            <w:tcW w:w="962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Объем финансирования Программы составляет (млн.рублей): 10 000 тыс. руб., из них по годам:              </w:t>
            </w:r>
          </w:p>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2020 год – 3000,0 тыс. рублей;</w:t>
            </w:r>
          </w:p>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2021 год – 4000</w:t>
            </w:r>
          </w:p>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тыс. рублей;</w:t>
            </w:r>
          </w:p>
          <w:p>
            <w:pPr>
              <w:pStyle w:val="Normal"/>
              <w:spacing w:lineRule="exact" w:line="276"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2022 год –  3000 тыс. рублей.</w:t>
            </w:r>
          </w:p>
        </w:tc>
      </w:tr>
    </w:tbl>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numPr>
          <w:ilvl w:val="0"/>
          <w:numId w:val="34"/>
        </w:numPr>
        <w:spacing w:lineRule="exact" w:line="276" w:before="0" w:after="0"/>
        <w:ind w:left="1003" w:right="0" w:hanging="72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Характеристика и основные проблемы работы с одаренными детьми</w:t>
      </w:r>
    </w:p>
    <w:p>
      <w:pPr>
        <w:pStyle w:val="Normal"/>
        <w:spacing w:lineRule="exact" w:line="276" w:before="0" w:after="0"/>
        <w:ind w:left="1003" w:right="0"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color w:val="auto"/>
          <w:spacing w:val="0"/>
          <w:sz w:val="24"/>
          <w:shd w:fill="auto" w:val="clear"/>
        </w:rPr>
        <w:tab/>
        <w:t xml:space="preserve">В рамках </w:t>
      </w:r>
      <w:r>
        <w:rPr>
          <w:rFonts w:eastAsia="Times New Roman" w:cs="Times New Roman" w:ascii="Times New Roman" w:hAnsi="Times New Roman"/>
          <w:b/>
          <w:color w:val="auto"/>
          <w:spacing w:val="0"/>
          <w:sz w:val="24"/>
          <w:shd w:fill="auto" w:val="clear"/>
        </w:rPr>
        <w:t>выявления и поддержки талантливых детей</w:t>
      </w:r>
      <w:r>
        <w:rPr>
          <w:rFonts w:eastAsia="Times New Roman" w:cs="Times New Roman" w:ascii="Times New Roman" w:hAnsi="Times New Roman"/>
          <w:color w:val="auto"/>
          <w:spacing w:val="0"/>
          <w:sz w:val="24"/>
          <w:shd w:fill="auto" w:val="clear"/>
        </w:rPr>
        <w:t xml:space="preserve"> в сфере образования и с целью повышения интереса учащихся общеобразовательных школ к изучению школьных предметов в 2019 году в районе были организованы и проведены множество мероприятий по различным направлениям.</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На муниципальном этапе </w:t>
      </w:r>
      <w:r>
        <w:rPr>
          <w:rFonts w:eastAsia="Times New Roman" w:cs="Times New Roman" w:ascii="Times New Roman" w:hAnsi="Times New Roman"/>
          <w:b/>
          <w:color w:val="auto"/>
          <w:spacing w:val="0"/>
          <w:sz w:val="24"/>
          <w:shd w:fill="auto" w:val="clear"/>
        </w:rPr>
        <w:t>Всероссийской олимпиады школьников</w:t>
      </w:r>
      <w:r>
        <w:rPr>
          <w:rFonts w:eastAsia="Times New Roman" w:cs="Times New Roman" w:ascii="Times New Roman" w:hAnsi="Times New Roman"/>
          <w:color w:val="auto"/>
          <w:spacing w:val="0"/>
          <w:sz w:val="24"/>
          <w:shd w:fill="auto" w:val="clear"/>
        </w:rPr>
        <w:t xml:space="preserve"> в этом году всего приняло участие по району - 160 обучающихся, 4 классы – ОСОШ – 13, ХСОШ – 6, ЖСОШ – 5, ЭСОШ - 4.  5-11 классов по 20 предметам: математике, русскому языку, литературе, физике, биологии, химии, географии, экологии, экономике, праву, истории, обществознанию, английскому языку, французскому языку, якутскому языку, якутской литературе, эвенкийскому языку, физической культуре, ОБЖ, технологии. </w:t>
      </w:r>
    </w:p>
    <w:p>
      <w:pPr>
        <w:pStyle w:val="Normal"/>
        <w:spacing w:lineRule="exact" w:line="240" w:before="0" w:after="0"/>
        <w:ind w:left="0" w:right="0" w:firstLine="708"/>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Больше всего призовых мест у ОСОШ - 69, далее ХСОШ - 30, ЖСОШ – 32, иЭСОШ - 29. Всего 160 участник олимпиады заняли  призовых мест.</w:t>
      </w:r>
    </w:p>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Всего в </w:t>
      </w:r>
      <w:r>
        <w:rPr>
          <w:rFonts w:eastAsia="Times New Roman" w:cs="Times New Roman" w:ascii="Times New Roman" w:hAnsi="Times New Roman"/>
          <w:b/>
          <w:color w:val="auto"/>
          <w:spacing w:val="0"/>
          <w:sz w:val="24"/>
          <w:shd w:fill="auto" w:val="clear"/>
        </w:rPr>
        <w:t xml:space="preserve">районной научно-практической конференции «Шаг в будущее», </w:t>
      </w:r>
      <w:r>
        <w:rPr>
          <w:rFonts w:eastAsia="Times New Roman" w:cs="Times New Roman" w:ascii="Times New Roman" w:hAnsi="Times New Roman"/>
          <w:color w:val="auto"/>
          <w:spacing w:val="0"/>
          <w:sz w:val="24"/>
          <w:shd w:fill="auto" w:val="clear"/>
        </w:rPr>
        <w:t xml:space="preserve">проведенном в ноябре 2019 года, приняли участие 39 участников: </w:t>
      </w:r>
    </w:p>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МБОУ «Оленекская СОШ им. Х.М. Николаева» - 13 участников;</w:t>
      </w:r>
    </w:p>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МБОУ «Харыялахская СОШ им. Х.А. Христофорова» - 6 участников;</w:t>
      </w:r>
    </w:p>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МБОУ «Жилиндинская СОШ» - 2 участника;</w:t>
      </w:r>
    </w:p>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МБОУ «Эйикская СОШ» - 11 участник;</w:t>
      </w:r>
    </w:p>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Центр дополнительного образования детей – 7 участников.</w:t>
      </w:r>
    </w:p>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Из них 11 работ были зарекомендованы в заочный тур XVII Республиканской научной конференции – конкурсе молодых исследователей «Инникигэ хардыы» и 24 Республиканской научной конференции – конкурсе молодых исследователей «Шаг в будущее - Юниор». </w:t>
      </w:r>
    </w:p>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Успехи наших школьников на этапах Всероссийских предметных олимпиад, конференциях «Шаг в будущее», международных конкурсах и фестивалях позволяют говорить о позитивных изменениях в работе с одаренными детьми.</w:t>
      </w:r>
    </w:p>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В то же время анализ состояния работы с одаренными детьми позволяет выделить следующие проблемы:</w:t>
      </w:r>
    </w:p>
    <w:p>
      <w:pPr>
        <w:pStyle w:val="Normal"/>
        <w:numPr>
          <w:ilvl w:val="0"/>
          <w:numId w:val="35"/>
        </w:numPr>
        <w:tabs>
          <w:tab w:val="clear" w:pos="709"/>
          <w:tab w:val="left" w:pos="720" w:leader="none"/>
        </w:tabs>
        <w:spacing w:lineRule="exact" w:line="276" w:before="0" w:after="0"/>
        <w:ind w:left="72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неразработанность системы раннего выявления, развития одаренности детей и  системы психолого-педагогического сопровождения одаренных детей;</w:t>
      </w:r>
    </w:p>
    <w:p>
      <w:pPr>
        <w:pStyle w:val="Normal"/>
        <w:numPr>
          <w:ilvl w:val="0"/>
          <w:numId w:val="35"/>
        </w:numPr>
        <w:tabs>
          <w:tab w:val="clear" w:pos="709"/>
          <w:tab w:val="left" w:pos="720" w:leader="none"/>
        </w:tabs>
        <w:spacing w:lineRule="exact" w:line="276" w:before="0" w:after="0"/>
        <w:ind w:left="72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низкая доля выявления одаренных детей от общего количества детей в отдаленных сельских населенных пунктах;</w:t>
      </w:r>
    </w:p>
    <w:p>
      <w:pPr>
        <w:pStyle w:val="Normal"/>
        <w:numPr>
          <w:ilvl w:val="0"/>
          <w:numId w:val="35"/>
        </w:numPr>
        <w:tabs>
          <w:tab w:val="clear" w:pos="709"/>
          <w:tab w:val="left" w:pos="720" w:leader="none"/>
        </w:tabs>
        <w:spacing w:lineRule="exact" w:line="276" w:before="0" w:after="0"/>
        <w:ind w:left="72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недостаточный уровень подготовки педагогов, родителей по работе с одаренными детьми.</w:t>
      </w:r>
    </w:p>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Решению выявленных проблем будет способствовать:</w:t>
      </w:r>
    </w:p>
    <w:p>
      <w:pPr>
        <w:pStyle w:val="Normal"/>
        <w:numPr>
          <w:ilvl w:val="0"/>
          <w:numId w:val="36"/>
        </w:numPr>
        <w:tabs>
          <w:tab w:val="clear" w:pos="709"/>
          <w:tab w:val="left" w:pos="720" w:leader="none"/>
        </w:tabs>
        <w:spacing w:lineRule="exact" w:line="276" w:before="0" w:after="0"/>
        <w:ind w:left="72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создание условий для работы с одаренными детьми, в соответствии с перспективами социально-экономического развития района, необходимостью решения задач всестороннего развития детей и молодежи;</w:t>
      </w:r>
    </w:p>
    <w:p>
      <w:pPr>
        <w:pStyle w:val="Normal"/>
        <w:numPr>
          <w:ilvl w:val="0"/>
          <w:numId w:val="36"/>
        </w:numPr>
        <w:tabs>
          <w:tab w:val="clear" w:pos="709"/>
          <w:tab w:val="left" w:pos="720" w:leader="none"/>
        </w:tabs>
        <w:spacing w:lineRule="exact" w:line="276" w:before="0" w:after="0"/>
        <w:ind w:left="72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повышение качества работы с одаренными детьми через внедрение эффективных технологий, разработку образовательных программ различного уровня; </w:t>
      </w:r>
    </w:p>
    <w:p>
      <w:pPr>
        <w:pStyle w:val="Normal"/>
        <w:numPr>
          <w:ilvl w:val="0"/>
          <w:numId w:val="36"/>
        </w:numPr>
        <w:tabs>
          <w:tab w:val="clear" w:pos="709"/>
          <w:tab w:val="left" w:pos="720" w:leader="none"/>
        </w:tabs>
        <w:spacing w:lineRule="exact" w:line="276" w:before="0" w:after="0"/>
        <w:ind w:left="72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повышение профессионального уровня педагогов, работающих с одаренными детьми, создание развивающей среды в образовательных учреждениях;</w:t>
      </w:r>
    </w:p>
    <w:p>
      <w:pPr>
        <w:pStyle w:val="Normal"/>
        <w:numPr>
          <w:ilvl w:val="0"/>
          <w:numId w:val="36"/>
        </w:numPr>
        <w:tabs>
          <w:tab w:val="clear" w:pos="709"/>
          <w:tab w:val="left" w:pos="720" w:leader="none"/>
        </w:tabs>
        <w:spacing w:lineRule="exact" w:line="276" w:before="0" w:after="0"/>
        <w:ind w:left="72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привлечение внебюджетных источников финансирования программ по выявлению и поддержке одаренных детей;  </w:t>
      </w:r>
    </w:p>
    <w:p>
      <w:pPr>
        <w:pStyle w:val="Normal"/>
        <w:numPr>
          <w:ilvl w:val="0"/>
          <w:numId w:val="36"/>
        </w:numPr>
        <w:tabs>
          <w:tab w:val="clear" w:pos="709"/>
          <w:tab w:val="left" w:pos="720" w:leader="none"/>
        </w:tabs>
        <w:spacing w:lineRule="exact" w:line="276" w:before="0" w:after="0"/>
        <w:ind w:left="72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повышение эффективности участия детей и молодежи в республиканских и  Всероссийских олимпиадах, конкурсах и соревнованиях.</w:t>
      </w:r>
    </w:p>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Подпрограмма предполагает принятие мер по следующим направлениям:</w:t>
      </w:r>
    </w:p>
    <w:p>
      <w:pPr>
        <w:pStyle w:val="Normal"/>
        <w:numPr>
          <w:ilvl w:val="0"/>
          <w:numId w:val="37"/>
        </w:numPr>
        <w:tabs>
          <w:tab w:val="clear" w:pos="709"/>
          <w:tab w:val="left" w:pos="720" w:leader="none"/>
        </w:tabs>
        <w:spacing w:lineRule="exact" w:line="276" w:before="0" w:after="0"/>
        <w:ind w:left="72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создание системы диагностики одаренности, механизмов поиска и выявления одаренных детей по району, включая работу в отдаленных населенных пунктах;</w:t>
      </w:r>
    </w:p>
    <w:p>
      <w:pPr>
        <w:pStyle w:val="Normal"/>
        <w:numPr>
          <w:ilvl w:val="0"/>
          <w:numId w:val="37"/>
        </w:numPr>
        <w:tabs>
          <w:tab w:val="clear" w:pos="709"/>
          <w:tab w:val="left" w:pos="720" w:leader="none"/>
        </w:tabs>
        <w:spacing w:lineRule="exact" w:line="276" w:before="0" w:after="0"/>
        <w:ind w:left="72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создание системы психолого-педагогического сопровождения одаренных детей;</w:t>
      </w:r>
    </w:p>
    <w:p>
      <w:pPr>
        <w:pStyle w:val="Normal"/>
        <w:numPr>
          <w:ilvl w:val="0"/>
          <w:numId w:val="37"/>
        </w:numPr>
        <w:tabs>
          <w:tab w:val="clear" w:pos="709"/>
          <w:tab w:val="left" w:pos="720" w:leader="none"/>
        </w:tabs>
        <w:spacing w:lineRule="exact" w:line="276" w:before="0" w:after="0"/>
        <w:ind w:left="72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поддержка участия детей в мероприятиях, сборах, конкурсах, всероссийских, международных соревнованиях, предметных олимпиадах;</w:t>
      </w:r>
    </w:p>
    <w:p>
      <w:pPr>
        <w:pStyle w:val="Normal"/>
        <w:numPr>
          <w:ilvl w:val="0"/>
          <w:numId w:val="37"/>
        </w:numPr>
        <w:tabs>
          <w:tab w:val="clear" w:pos="709"/>
          <w:tab w:val="left" w:pos="720" w:leader="none"/>
        </w:tabs>
        <w:spacing w:lineRule="exact" w:line="276" w:before="0" w:after="0"/>
        <w:ind w:left="72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развитие системы повышения квалификации педагогов, работающих с одаренными детьми;</w:t>
      </w:r>
    </w:p>
    <w:p>
      <w:pPr>
        <w:pStyle w:val="Normal"/>
        <w:numPr>
          <w:ilvl w:val="0"/>
          <w:numId w:val="37"/>
        </w:numPr>
        <w:tabs>
          <w:tab w:val="clear" w:pos="709"/>
          <w:tab w:val="left" w:pos="720" w:leader="none"/>
        </w:tabs>
        <w:spacing w:lineRule="exact" w:line="276" w:before="0" w:after="0"/>
        <w:ind w:left="72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развитие системы мотивации и стимулирования одаренных детей.</w:t>
      </w:r>
    </w:p>
    <w:p>
      <w:pPr>
        <w:pStyle w:val="Normal"/>
        <w:spacing w:lineRule="exact" w:line="276" w:before="0" w:after="0"/>
        <w:ind w:left="0" w:right="0"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II. Сроки и этапы реализации подпрограммы «Одаренные дети»»</w:t>
      </w:r>
    </w:p>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Реализация подпрограммы «Одаренные дети» будет осуществляться в 2020 – 2022 годах в один этап.</w:t>
      </w:r>
    </w:p>
    <w:p>
      <w:pPr>
        <w:pStyle w:val="Normal"/>
        <w:spacing w:lineRule="exact" w:line="276" w:before="0" w:after="0"/>
        <w:ind w:left="0" w:right="0"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III. Система программных мероприятий</w:t>
      </w:r>
    </w:p>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Перечень мероприятий Программы приведен в разделе «Перечень мероприятий целевой программы «Одаренные дети» на 2020-2022 годы».</w:t>
      </w:r>
    </w:p>
    <w:tbl>
      <w:tblPr>
        <w:tblW w:w="8811" w:type="dxa"/>
        <w:jc w:val="center"/>
        <w:tblInd w:w="0" w:type="dxa"/>
        <w:tblCellMar>
          <w:top w:w="0" w:type="dxa"/>
          <w:left w:w="108" w:type="dxa"/>
          <w:bottom w:w="0" w:type="dxa"/>
          <w:right w:w="108" w:type="dxa"/>
        </w:tblCellMar>
      </w:tblPr>
      <w:tblGrid>
        <w:gridCol w:w="608"/>
        <w:gridCol w:w="2158"/>
        <w:gridCol w:w="1119"/>
        <w:gridCol w:w="607"/>
        <w:gridCol w:w="1044"/>
        <w:gridCol w:w="939"/>
        <w:gridCol w:w="1048"/>
        <w:gridCol w:w="1"/>
        <w:gridCol w:w="1"/>
        <w:gridCol w:w="1285"/>
      </w:tblGrid>
      <w:tr>
        <w:trPr>
          <w:trHeight w:val="1" w:hRule="atLeast"/>
        </w:trPr>
        <w:tc>
          <w:tcPr>
            <w:tcW w:w="608"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Times New Roman" w:hAnsi="Times New Roman" w:eastAsia="Times New Roman" w:cs="Times New Roman"/>
                <w:b/>
                <w:b/>
                <w:color w:val="auto"/>
                <w:spacing w:val="0"/>
                <w:sz w:val="24"/>
              </w:rPr>
            </w:pPr>
            <w:r>
              <w:rPr>
                <w:rFonts w:eastAsia="Segoe UI Symbol" w:cs="Segoe UI Symbol" w:ascii="Segoe UI Symbol" w:hAnsi="Segoe UI Symbol"/>
                <w:b/>
                <w:color w:val="auto"/>
                <w:spacing w:val="0"/>
                <w:sz w:val="24"/>
                <w:shd w:fill="auto" w:val="clear"/>
              </w:rPr>
              <w:t>№</w:t>
            </w:r>
          </w:p>
          <w:p>
            <w:pPr>
              <w:pStyle w:val="Normal"/>
              <w:spacing w:lineRule="exact" w:line="276" w:before="0" w:after="0"/>
              <w:ind w:left="0" w:right="0"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п/п</w:t>
            </w:r>
          </w:p>
          <w:p>
            <w:pPr>
              <w:pStyle w:val="Normal"/>
              <w:spacing w:lineRule="exact" w:line="276" w:before="0" w:after="0"/>
              <w:ind w:left="0" w:right="0" w:hanging="0"/>
              <w:jc w:val="left"/>
              <w:rPr>
                <w:color w:val="auto"/>
                <w:spacing w:val="0"/>
              </w:rPr>
            </w:pPr>
            <w:r>
              <w:rPr>
                <w:color w:val="auto"/>
                <w:spacing w:val="0"/>
                <w:shd w:fill="auto" w:val="clear"/>
              </w:rPr>
            </w:r>
          </w:p>
        </w:tc>
        <w:tc>
          <w:tcPr>
            <w:tcW w:w="2158"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Наименование</w:t>
            </w:r>
          </w:p>
          <w:p>
            <w:pPr>
              <w:pStyle w:val="Normal"/>
              <w:spacing w:lineRule="exact" w:line="276" w:before="0" w:after="0"/>
              <w:ind w:left="0" w:right="0"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мероприятий</w:t>
            </w:r>
          </w:p>
          <w:p>
            <w:pPr>
              <w:pStyle w:val="Normal"/>
              <w:spacing w:lineRule="exact" w:line="276" w:before="0" w:after="0"/>
              <w:ind w:left="0" w:right="0" w:hanging="0"/>
              <w:jc w:val="left"/>
              <w:rPr>
                <w:color w:val="auto"/>
                <w:spacing w:val="0"/>
              </w:rPr>
            </w:pPr>
            <w:r>
              <w:rPr>
                <w:color w:val="auto"/>
                <w:spacing w:val="0"/>
                <w:shd w:fill="auto" w:val="clear"/>
              </w:rPr>
            </w:r>
          </w:p>
        </w:tc>
        <w:tc>
          <w:tcPr>
            <w:tcW w:w="1119"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Источники</w:t>
            </w:r>
          </w:p>
          <w:p>
            <w:pPr>
              <w:pStyle w:val="Normal"/>
              <w:spacing w:lineRule="exact" w:line="276" w:before="0" w:after="0"/>
              <w:ind w:left="0" w:right="0"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финансиро</w:t>
            </w:r>
          </w:p>
          <w:p>
            <w:pPr>
              <w:pStyle w:val="Normal"/>
              <w:spacing w:lineRule="exact" w:line="276" w:before="0" w:after="0"/>
              <w:ind w:left="0" w:right="0" w:hanging="0"/>
              <w:jc w:val="left"/>
              <w:rPr>
                <w:color w:val="auto"/>
                <w:spacing w:val="0"/>
              </w:rPr>
            </w:pPr>
            <w:r>
              <w:rPr>
                <w:rFonts w:eastAsia="Times New Roman" w:cs="Times New Roman" w:ascii="Times New Roman" w:hAnsi="Times New Roman"/>
                <w:b/>
                <w:color w:val="auto"/>
                <w:spacing w:val="0"/>
                <w:sz w:val="24"/>
                <w:shd w:fill="auto" w:val="clear"/>
              </w:rPr>
              <w:t>вания</w:t>
            </w:r>
          </w:p>
        </w:tc>
        <w:tc>
          <w:tcPr>
            <w:tcW w:w="3640" w:type="dxa"/>
            <w:gridSpan w:val="6"/>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Прогнозируемый объем финансирования,</w:t>
            </w:r>
          </w:p>
          <w:p>
            <w:pPr>
              <w:pStyle w:val="Normal"/>
              <w:spacing w:lineRule="exact" w:line="276" w:before="0" w:after="0"/>
              <w:ind w:left="0" w:right="0" w:hanging="0"/>
              <w:jc w:val="left"/>
              <w:rPr>
                <w:color w:val="auto"/>
                <w:spacing w:val="0"/>
              </w:rPr>
            </w:pPr>
            <w:r>
              <w:rPr>
                <w:rFonts w:eastAsia="Times New Roman" w:cs="Times New Roman" w:ascii="Times New Roman" w:hAnsi="Times New Roman"/>
                <w:b/>
                <w:color w:val="auto"/>
                <w:spacing w:val="0"/>
                <w:sz w:val="24"/>
                <w:shd w:fill="auto" w:val="clear"/>
              </w:rPr>
              <w:t>(тыс. руб.)</w:t>
            </w:r>
          </w:p>
        </w:tc>
        <w:tc>
          <w:tcPr>
            <w:tcW w:w="1285"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b/>
                <w:color w:val="auto"/>
                <w:spacing w:val="0"/>
                <w:sz w:val="24"/>
                <w:shd w:fill="auto" w:val="clear"/>
              </w:rPr>
              <w:t>всего</w:t>
            </w:r>
          </w:p>
        </w:tc>
      </w:tr>
      <w:tr>
        <w:trPr>
          <w:trHeight w:val="1" w:hRule="atLeast"/>
        </w:trPr>
        <w:tc>
          <w:tcPr>
            <w:tcW w:w="608"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2158"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119"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607"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3032" w:type="dxa"/>
            <w:gridSpan w:val="4"/>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в том числе по годам</w:t>
            </w:r>
          </w:p>
        </w:tc>
        <w:tc>
          <w:tcPr>
            <w:tcW w:w="1286" w:type="dxa"/>
            <w:gridSpan w:val="2"/>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76" w:before="0" w:after="200"/>
              <w:ind w:left="0" w:right="0" w:hanging="0"/>
              <w:jc w:val="left"/>
              <w:rPr>
                <w:color w:val="auto"/>
                <w:spacing w:val="0"/>
              </w:rPr>
            </w:pPr>
            <w:r>
              <w:rPr>
                <w:color w:val="auto"/>
                <w:spacing w:val="0"/>
                <w:shd w:fill="auto" w:val="clear"/>
              </w:rPr>
            </w:r>
          </w:p>
        </w:tc>
      </w:tr>
      <w:tr>
        <w:trPr>
          <w:trHeight w:val="1" w:hRule="atLeast"/>
        </w:trPr>
        <w:tc>
          <w:tcPr>
            <w:tcW w:w="608"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2158"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119"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607"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04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2020</w:t>
            </w:r>
          </w:p>
        </w:tc>
        <w:tc>
          <w:tcPr>
            <w:tcW w:w="93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2021</w:t>
            </w:r>
          </w:p>
        </w:tc>
        <w:tc>
          <w:tcPr>
            <w:tcW w:w="104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2022</w:t>
            </w:r>
          </w:p>
        </w:tc>
        <w:tc>
          <w:tcPr>
            <w:tcW w:w="1287" w:type="dxa"/>
            <w:gridSpan w:val="3"/>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8810" w:type="dxa"/>
            <w:gridSpan w:val="10"/>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b/>
                <w:color w:val="auto"/>
                <w:spacing w:val="0"/>
                <w:sz w:val="24"/>
                <w:shd w:fill="auto" w:val="clear"/>
              </w:rPr>
              <w:t>1. Создание информационного банка одаренных детей</w:t>
            </w:r>
          </w:p>
        </w:tc>
      </w:tr>
      <w:tr>
        <w:trPr>
          <w:trHeight w:val="1" w:hRule="atLeast"/>
        </w:trPr>
        <w:tc>
          <w:tcPr>
            <w:tcW w:w="8810" w:type="dxa"/>
            <w:gridSpan w:val="10"/>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b/>
                <w:color w:val="auto"/>
                <w:spacing w:val="0"/>
                <w:sz w:val="24"/>
                <w:shd w:fill="auto" w:val="clear"/>
              </w:rPr>
              <w:t>IV. Участие в республиканских олимпиадах и конкурсах</w:t>
            </w:r>
          </w:p>
        </w:tc>
      </w:tr>
      <w:tr>
        <w:trPr>
          <w:trHeight w:val="500" w:hRule="atLeast"/>
        </w:trPr>
        <w:tc>
          <w:tcPr>
            <w:tcW w:w="60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4.1.</w:t>
            </w:r>
          </w:p>
        </w:tc>
        <w:tc>
          <w:tcPr>
            <w:tcW w:w="2158"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Участие лучших школьников:</w:t>
            </w:r>
          </w:p>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-на ежегодной Президентской елке в г. Якутске, Кремлевской елке г.Москва(оплата проезда)</w:t>
            </w:r>
          </w:p>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-Участие школьников в республиканской НПК “Шаг в будущее”(оплата проезда)</w:t>
            </w:r>
          </w:p>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-Участие школьников в региональном этапе Всероссийской олимпиады школьников (оплата проезда)</w:t>
            </w:r>
          </w:p>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-Участие школьников в республиканском конкурсе “Будущий дипломат”(оплата проезда)</w:t>
            </w:r>
          </w:p>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-Участие в Всероссийского НПК «Открой в себе ученого»</w:t>
            </w:r>
          </w:p>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Елка Главы РС(Я)</w:t>
            </w:r>
          </w:p>
          <w:p>
            <w:pPr>
              <w:pStyle w:val="Normal"/>
              <w:spacing w:lineRule="exact" w:line="276"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-Военно-патриотическая игра «Снежный барс»</w:t>
            </w:r>
          </w:p>
        </w:tc>
        <w:tc>
          <w:tcPr>
            <w:tcW w:w="111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МБ</w:t>
            </w:r>
          </w:p>
        </w:tc>
        <w:tc>
          <w:tcPr>
            <w:tcW w:w="60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04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3000.0</w:t>
            </w:r>
          </w:p>
        </w:tc>
        <w:tc>
          <w:tcPr>
            <w:tcW w:w="93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4000.0</w:t>
            </w:r>
          </w:p>
        </w:tc>
        <w:tc>
          <w:tcPr>
            <w:tcW w:w="104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3000.0</w:t>
            </w:r>
          </w:p>
        </w:tc>
        <w:tc>
          <w:tcPr>
            <w:tcW w:w="1287" w:type="dxa"/>
            <w:gridSpan w:val="3"/>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10000,0</w:t>
            </w:r>
          </w:p>
        </w:tc>
      </w:tr>
      <w:tr>
        <w:trPr>
          <w:trHeight w:val="1" w:hRule="atLeast"/>
        </w:trPr>
        <w:tc>
          <w:tcPr>
            <w:tcW w:w="60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color w:val="auto"/>
                <w:spacing w:val="0"/>
                <w:sz w:val="24"/>
                <w:shd w:fill="auto" w:val="clear"/>
              </w:rPr>
              <w:t>4.10</w:t>
            </w:r>
          </w:p>
        </w:tc>
        <w:tc>
          <w:tcPr>
            <w:tcW w:w="2158"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left"/>
              <w:rPr>
                <w:color w:val="auto"/>
                <w:spacing w:val="0"/>
              </w:rPr>
            </w:pPr>
            <w:r>
              <w:rPr>
                <w:color w:val="auto"/>
                <w:spacing w:val="0"/>
                <w:shd w:fill="auto" w:val="clear"/>
              </w:rPr>
            </w:r>
          </w:p>
        </w:tc>
        <w:tc>
          <w:tcPr>
            <w:tcW w:w="111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60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04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93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04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287" w:type="dxa"/>
            <w:gridSpan w:val="3"/>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0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215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b/>
                <w:color w:val="auto"/>
                <w:spacing w:val="0"/>
                <w:sz w:val="24"/>
                <w:shd w:fill="auto" w:val="clear"/>
              </w:rPr>
              <w:t>Всего:</w:t>
            </w:r>
          </w:p>
        </w:tc>
        <w:tc>
          <w:tcPr>
            <w:tcW w:w="111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60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04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b/>
                <w:color w:val="auto"/>
                <w:spacing w:val="0"/>
                <w:sz w:val="24"/>
                <w:shd w:fill="auto" w:val="clear"/>
              </w:rPr>
              <w:t>3000,0</w:t>
            </w:r>
          </w:p>
        </w:tc>
        <w:tc>
          <w:tcPr>
            <w:tcW w:w="93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b/>
                <w:color w:val="auto"/>
                <w:spacing w:val="0"/>
                <w:sz w:val="24"/>
                <w:shd w:fill="auto" w:val="clear"/>
              </w:rPr>
              <w:t>4000,0</w:t>
            </w:r>
          </w:p>
        </w:tc>
        <w:tc>
          <w:tcPr>
            <w:tcW w:w="104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color w:val="auto"/>
                <w:spacing w:val="0"/>
              </w:rPr>
            </w:pPr>
            <w:r>
              <w:rPr>
                <w:rFonts w:eastAsia="Times New Roman" w:cs="Times New Roman" w:ascii="Times New Roman" w:hAnsi="Times New Roman"/>
                <w:b/>
                <w:color w:val="auto"/>
                <w:spacing w:val="0"/>
                <w:sz w:val="24"/>
                <w:shd w:fill="auto" w:val="clear"/>
              </w:rPr>
              <w:t>3000,0</w:t>
            </w:r>
          </w:p>
        </w:tc>
        <w:tc>
          <w:tcPr>
            <w:tcW w:w="1287" w:type="dxa"/>
            <w:gridSpan w:val="3"/>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bl>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76" w:before="0" w:after="0"/>
        <w:ind w:left="0" w:right="0"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IV. Ожидаемые результаты реализации подпрограммы «Одаренные дети»</w:t>
      </w:r>
    </w:p>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Оценка эффективности результативности программных мероприятий производится системой целевых индикаторов и показателей, отражающих приоритетные направления работы:</w:t>
      </w:r>
    </w:p>
    <w:p>
      <w:pPr>
        <w:pStyle w:val="Normal"/>
        <w:numPr>
          <w:ilvl w:val="0"/>
          <w:numId w:val="38"/>
        </w:numPr>
        <w:tabs>
          <w:tab w:val="clear" w:pos="709"/>
          <w:tab w:val="left" w:pos="360" w:leader="none"/>
        </w:tabs>
        <w:spacing w:lineRule="exact" w:line="276" w:before="0" w:after="0"/>
        <w:ind w:left="36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рост доли участников и призеров регионального этапа Всероссийских и международных олимпиад, конкурсов и смотров от  общего числа школьников;</w:t>
      </w:r>
    </w:p>
    <w:p>
      <w:pPr>
        <w:pStyle w:val="Normal"/>
        <w:numPr>
          <w:ilvl w:val="0"/>
          <w:numId w:val="38"/>
        </w:numPr>
        <w:tabs>
          <w:tab w:val="clear" w:pos="709"/>
          <w:tab w:val="left" w:pos="360" w:leader="none"/>
        </w:tabs>
        <w:spacing w:lineRule="exact" w:line="276" w:before="0" w:after="0"/>
        <w:ind w:left="36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рост числа детей с ограниченными возможностями здоровья, участвующих в олимпиадах, смотрах-конкурсах и соревнованиях; </w:t>
      </w:r>
    </w:p>
    <w:p>
      <w:pPr>
        <w:pStyle w:val="Normal"/>
        <w:numPr>
          <w:ilvl w:val="0"/>
          <w:numId w:val="38"/>
        </w:numPr>
        <w:tabs>
          <w:tab w:val="clear" w:pos="709"/>
          <w:tab w:val="left" w:pos="360" w:leader="none"/>
        </w:tabs>
        <w:spacing w:lineRule="exact" w:line="276" w:before="0" w:after="0"/>
        <w:ind w:left="36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рост числа одаренных детей, выявленных в сельских населенных пунктах; </w:t>
      </w:r>
    </w:p>
    <w:p>
      <w:pPr>
        <w:pStyle w:val="Normal"/>
        <w:numPr>
          <w:ilvl w:val="0"/>
          <w:numId w:val="38"/>
        </w:numPr>
        <w:tabs>
          <w:tab w:val="clear" w:pos="709"/>
          <w:tab w:val="left" w:pos="360" w:leader="none"/>
        </w:tabs>
        <w:spacing w:lineRule="exact" w:line="276" w:before="0" w:after="0"/>
        <w:ind w:left="360" w:right="0" w:hanging="36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рост числа конкурсов и смотров по выявлению и поддержке одаренных детей.</w:t>
      </w:r>
    </w:p>
    <w:p>
      <w:pPr>
        <w:pStyle w:val="Normal"/>
        <w:spacing w:lineRule="exact" w:line="276"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firstLine="9356"/>
        <w:jc w:val="righ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firstLine="9356"/>
        <w:jc w:val="righ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firstLine="9356"/>
        <w:jc w:val="righ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firstLine="9356"/>
        <w:jc w:val="righ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firstLine="9356"/>
        <w:jc w:val="righ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76" w:before="0" w:after="0"/>
        <w:ind w:left="360" w:right="0" w:hanging="0"/>
        <w:jc w:val="center"/>
        <w:rPr/>
      </w:pPr>
      <w:r>
        <w:rPr>
          <w:rFonts w:eastAsia="Times New Roman" w:cs="Times New Roman" w:ascii="Times New Roman" w:hAnsi="Times New Roman"/>
          <w:b/>
          <w:color w:val="auto"/>
          <w:spacing w:val="0"/>
          <w:sz w:val="28"/>
          <w:shd w:fill="auto" w:val="clear"/>
        </w:rPr>
        <w:t xml:space="preserve"> </w:t>
      </w:r>
      <w:r>
        <w:rPr>
          <w:rFonts w:eastAsia="Times New Roman" w:cs="Times New Roman" w:ascii="Times New Roman" w:hAnsi="Times New Roman"/>
          <w:b/>
          <w:color w:val="auto"/>
          <w:spacing w:val="0"/>
          <w:sz w:val="28"/>
          <w:shd w:fill="auto" w:val="clear"/>
        </w:rPr>
        <w:t xml:space="preserve">8. </w:t>
      </w:r>
      <w:r>
        <w:rPr>
          <w:rFonts w:eastAsia="Times New Roman" w:cs="Times New Roman" w:ascii="Times New Roman" w:hAnsi="Times New Roman"/>
          <w:b/>
          <w:color w:val="auto"/>
          <w:spacing w:val="0"/>
          <w:sz w:val="28"/>
          <w:shd w:fill="auto" w:val="clear"/>
        </w:rPr>
        <w:t>Подпрограмма «</w:t>
      </w:r>
      <w:r>
        <w:rPr>
          <w:rFonts w:eastAsia="Times New Roman" w:cs="Times New Roman" w:ascii="Times New Roman" w:hAnsi="Times New Roman"/>
          <w:b/>
          <w:color w:val="auto"/>
          <w:spacing w:val="0"/>
          <w:sz w:val="28"/>
          <w:shd w:fill="auto" w:val="clear"/>
        </w:rPr>
        <w:t>Реализация инновационной модели профориентации обучающихся</w:t>
      </w:r>
      <w:r>
        <w:rPr>
          <w:rFonts w:eastAsia="Times New Roman" w:cs="Times New Roman" w:ascii="Times New Roman" w:hAnsi="Times New Roman"/>
          <w:b/>
          <w:color w:val="auto"/>
          <w:spacing w:val="0"/>
          <w:sz w:val="28"/>
          <w:shd w:fill="auto" w:val="clear"/>
        </w:rPr>
        <w:t>»</w:t>
      </w:r>
    </w:p>
    <w:p>
      <w:pPr>
        <w:pStyle w:val="Normal"/>
        <w:spacing w:lineRule="exact" w:line="276" w:before="0" w:after="0"/>
        <w:ind w:left="0" w:right="0" w:hanging="0"/>
        <w:jc w:val="center"/>
        <w:rPr>
          <w:b/>
          <w:b/>
        </w:rPr>
      </w:pPr>
      <w:r>
        <w:rPr>
          <w:rFonts w:eastAsia="Times New Roman" w:cs="Times New Roman" w:ascii="Times New Roman" w:hAnsi="Times New Roman"/>
          <w:b/>
          <w:i/>
          <w:color w:val="auto"/>
          <w:spacing w:val="0"/>
          <w:sz w:val="24"/>
        </w:rPr>
      </w:r>
    </w:p>
    <w:p>
      <w:pPr>
        <w:pStyle w:val="ListParagraph"/>
        <w:numPr>
          <w:ilvl w:val="0"/>
          <w:numId w:val="39"/>
        </w:numPr>
        <w:tabs>
          <w:tab w:val="clear" w:pos="709"/>
          <w:tab w:val="left" w:pos="6932" w:leader="none"/>
        </w:tabs>
        <w:spacing w:before="0" w:after="0"/>
        <w:jc w:val="center"/>
        <w:rPr/>
      </w:pPr>
      <w:r>
        <w:rPr>
          <w:sz w:val="24"/>
          <w:szCs w:val="24"/>
        </w:rPr>
        <w:t>Основные положения</w:t>
      </w:r>
    </w:p>
    <w:p>
      <w:pPr>
        <w:pStyle w:val="Style16"/>
        <w:jc w:val="center"/>
        <w:rPr/>
      </w:pPr>
      <w:r>
        <w:rPr/>
      </w:r>
    </w:p>
    <w:tbl>
      <w:tblPr>
        <w:tblStyle w:val="TableNormal"/>
        <w:tblW w:w="9497" w:type="dxa"/>
        <w:jc w:val="left"/>
        <w:tblInd w:w="714" w:type="dxa"/>
        <w:tblCellMar>
          <w:top w:w="0" w:type="dxa"/>
          <w:left w:w="108" w:type="dxa"/>
          <w:bottom w:w="0" w:type="dxa"/>
          <w:right w:w="108" w:type="dxa"/>
        </w:tblCellMar>
        <w:tblLook w:val="01e0"/>
      </w:tblPr>
      <w:tblGrid>
        <w:gridCol w:w="3009"/>
        <w:gridCol w:w="2409"/>
        <w:gridCol w:w="2093"/>
        <w:gridCol w:w="1985"/>
      </w:tblGrid>
      <w:tr>
        <w:trPr>
          <w:trHeight w:val="273" w:hRule="atLeast"/>
        </w:trPr>
        <w:tc>
          <w:tcPr>
            <w:tcW w:w="3009"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pPr>
            <w:r>
              <w:rPr>
                <w:spacing w:val="-1"/>
                <w:sz w:val="24"/>
                <w:szCs w:val="24"/>
              </w:rPr>
              <w:t xml:space="preserve">Наименование </w:t>
            </w:r>
            <w:r>
              <w:rPr>
                <w:sz w:val="24"/>
                <w:szCs w:val="24"/>
              </w:rPr>
              <w:t>муниципальной подпрограммы</w:t>
            </w:r>
          </w:p>
        </w:tc>
        <w:tc>
          <w:tcPr>
            <w:tcW w:w="2409"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pPr>
            <w:r>
              <w:rPr>
                <w:sz w:val="24"/>
                <w:szCs w:val="24"/>
              </w:rPr>
              <w:t>«Инновационная модель</w:t>
            </w:r>
          </w:p>
          <w:p>
            <w:pPr>
              <w:pStyle w:val="TableParagraph"/>
              <w:jc w:val="center"/>
              <w:rPr/>
            </w:pPr>
            <w:r>
              <w:rPr>
                <w:sz w:val="24"/>
                <w:szCs w:val="24"/>
              </w:rPr>
              <w:t>профориентации обучающихся»</w:t>
            </w:r>
          </w:p>
        </w:tc>
        <w:tc>
          <w:tcPr>
            <w:tcW w:w="2093" w:type="dxa"/>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pPr>
            <w:r>
              <w:rPr>
                <w:sz w:val="24"/>
                <w:szCs w:val="24"/>
              </w:rPr>
              <w:t xml:space="preserve">Срок начала </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pPr>
            <w:r>
              <w:rPr>
                <w:sz w:val="24"/>
                <w:szCs w:val="24"/>
              </w:rPr>
              <w:t xml:space="preserve">1 </w:t>
            </w:r>
            <w:r>
              <w:rPr>
                <w:sz w:val="24"/>
                <w:szCs w:val="24"/>
                <w:lang w:val="sah-RU"/>
              </w:rPr>
              <w:t>января 2022 г</w:t>
            </w:r>
          </w:p>
        </w:tc>
      </w:tr>
      <w:tr>
        <w:trPr>
          <w:trHeight w:val="830" w:hRule="atLeast"/>
        </w:trPr>
        <w:tc>
          <w:tcPr>
            <w:tcW w:w="3009" w:type="dxa"/>
            <w:vMerge w:val="continue"/>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sz w:val="24"/>
                <w:szCs w:val="24"/>
              </w:rPr>
            </w:pPr>
            <w:r>
              <w:rPr>
                <w:sz w:val="24"/>
                <w:szCs w:val="24"/>
              </w:rPr>
            </w:r>
          </w:p>
        </w:tc>
        <w:tc>
          <w:tcPr>
            <w:tcW w:w="2409" w:type="dxa"/>
            <w:vMerge w:val="continue"/>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sz w:val="24"/>
                <w:szCs w:val="24"/>
              </w:rPr>
            </w:pPr>
            <w:r>
              <w:rPr>
                <w:sz w:val="24"/>
                <w:szCs w:val="24"/>
              </w:rPr>
            </w:r>
          </w:p>
        </w:tc>
        <w:tc>
          <w:tcPr>
            <w:tcW w:w="2093" w:type="dxa"/>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sz w:val="24"/>
                <w:szCs w:val="24"/>
              </w:rPr>
            </w:pPr>
            <w:r>
              <w:rPr>
                <w:sz w:val="24"/>
                <w:szCs w:val="24"/>
              </w:rPr>
            </w:r>
          </w:p>
          <w:p>
            <w:pPr>
              <w:pStyle w:val="TableParagraph"/>
              <w:jc w:val="center"/>
              <w:rPr/>
            </w:pPr>
            <w:r>
              <w:rPr>
                <w:sz w:val="24"/>
                <w:szCs w:val="24"/>
              </w:rPr>
              <w:t>Срок окончания</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sz w:val="24"/>
                <w:szCs w:val="24"/>
                <w:lang w:val="sah-RU"/>
              </w:rPr>
            </w:pPr>
            <w:r>
              <w:rPr>
                <w:sz w:val="24"/>
                <w:szCs w:val="24"/>
                <w:lang w:val="sah-RU"/>
              </w:rPr>
            </w:r>
          </w:p>
          <w:p>
            <w:pPr>
              <w:pStyle w:val="TableParagraph"/>
              <w:jc w:val="center"/>
              <w:rPr/>
            </w:pPr>
            <w:r>
              <w:rPr>
                <w:sz w:val="24"/>
                <w:szCs w:val="24"/>
                <w:lang w:val="sah-RU"/>
              </w:rPr>
              <w:t>31 декабря 2022 г</w:t>
            </w:r>
          </w:p>
        </w:tc>
      </w:tr>
      <w:tr>
        <w:trPr>
          <w:trHeight w:val="273" w:hRule="atLeast"/>
        </w:trPr>
        <w:tc>
          <w:tcPr>
            <w:tcW w:w="3009" w:type="dxa"/>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pPr>
            <w:r>
              <w:rPr>
                <w:sz w:val="24"/>
                <w:szCs w:val="24"/>
              </w:rPr>
              <w:t>Руководитель</w:t>
            </w:r>
          </w:p>
        </w:tc>
        <w:tc>
          <w:tcPr>
            <w:tcW w:w="6487"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pPr>
            <w:r>
              <w:rPr>
                <w:sz w:val="24"/>
                <w:szCs w:val="24"/>
              </w:rPr>
              <w:t>Начальник МКУ «Оленекское РУО» Иванова М.Х.</w:t>
            </w:r>
          </w:p>
        </w:tc>
      </w:tr>
      <w:tr>
        <w:trPr>
          <w:trHeight w:val="556" w:hRule="atLeast"/>
        </w:trPr>
        <w:tc>
          <w:tcPr>
            <w:tcW w:w="3009" w:type="dxa"/>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pPr>
            <w:r>
              <w:rPr>
                <w:sz w:val="24"/>
                <w:szCs w:val="24"/>
              </w:rPr>
              <w:t>Участники</w:t>
            </w:r>
          </w:p>
        </w:tc>
        <w:tc>
          <w:tcPr>
            <w:tcW w:w="6487"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jc w:val="both"/>
              <w:rPr/>
            </w:pPr>
            <w:r>
              <w:rPr>
                <w:sz w:val="24"/>
                <w:szCs w:val="24"/>
              </w:rPr>
              <w:t xml:space="preserve">Общеобразовательные организации, учителя-предметники, классные руководители </w:t>
            </w:r>
            <w:r>
              <w:rPr>
                <w:spacing w:val="8"/>
                <w:sz w:val="24"/>
                <w:szCs w:val="24"/>
              </w:rPr>
              <w:t>5</w:t>
            </w:r>
            <w:r>
              <w:rPr>
                <w:sz w:val="24"/>
                <w:szCs w:val="24"/>
              </w:rPr>
              <w:t>-11классов, обучающиеся, родители, социальные партнёры.</w:t>
            </w:r>
          </w:p>
        </w:tc>
      </w:tr>
      <w:tr>
        <w:trPr>
          <w:trHeight w:val="552" w:hRule="atLeast"/>
        </w:trPr>
        <w:tc>
          <w:tcPr>
            <w:tcW w:w="3009" w:type="dxa"/>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pPr>
            <w:r>
              <w:rPr>
                <w:sz w:val="24"/>
                <w:szCs w:val="24"/>
              </w:rPr>
              <w:t xml:space="preserve">Связь с </w:t>
            </w:r>
            <w:r>
              <w:rPr>
                <w:spacing w:val="-4"/>
                <w:sz w:val="24"/>
                <w:szCs w:val="24"/>
              </w:rPr>
              <w:t>под</w:t>
            </w:r>
            <w:r>
              <w:rPr>
                <w:sz w:val="24"/>
                <w:szCs w:val="24"/>
              </w:rPr>
              <w:t>программами</w:t>
            </w:r>
          </w:p>
        </w:tc>
        <w:tc>
          <w:tcPr>
            <w:tcW w:w="6487"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jc w:val="both"/>
              <w:rPr/>
            </w:pPr>
            <w:r>
              <w:rPr>
                <w:sz w:val="24"/>
                <w:szCs w:val="24"/>
              </w:rPr>
              <w:t xml:space="preserve">Муниципальная целевая программа </w:t>
            </w:r>
          </w:p>
          <w:p>
            <w:pPr>
              <w:pStyle w:val="TableParagraph"/>
              <w:jc w:val="both"/>
              <w:rPr/>
            </w:pPr>
            <w:r>
              <w:rPr>
                <w:sz w:val="24"/>
                <w:szCs w:val="24"/>
              </w:rPr>
              <w:t xml:space="preserve">«Развитие системы образования </w:t>
            </w:r>
          </w:p>
          <w:p>
            <w:pPr>
              <w:pStyle w:val="TableParagraph"/>
              <w:jc w:val="both"/>
              <w:rPr/>
            </w:pPr>
            <w:r>
              <w:rPr>
                <w:sz w:val="24"/>
                <w:szCs w:val="24"/>
              </w:rPr>
              <w:t>МР «Оленекский эвенкийский национальный район».</w:t>
            </w:r>
          </w:p>
          <w:p>
            <w:pPr>
              <w:pStyle w:val="TableParagraph"/>
              <w:jc w:val="both"/>
              <w:rPr/>
            </w:pPr>
            <w:r>
              <w:rPr>
                <w:sz w:val="24"/>
                <w:szCs w:val="24"/>
              </w:rPr>
              <w:t>Программа создания центра образования цифрового,  гуманитарного и естественнонаучного профилей «Точка роста»</w:t>
            </w:r>
          </w:p>
        </w:tc>
      </w:tr>
      <w:tr>
        <w:trPr>
          <w:trHeight w:val="1377" w:hRule="atLeast"/>
        </w:trPr>
        <w:tc>
          <w:tcPr>
            <w:tcW w:w="3009" w:type="dxa"/>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sz w:val="24"/>
                <w:szCs w:val="24"/>
              </w:rPr>
            </w:pPr>
            <w:r>
              <w:rPr>
                <w:sz w:val="24"/>
                <w:szCs w:val="24"/>
              </w:rPr>
            </w:r>
          </w:p>
          <w:p>
            <w:pPr>
              <w:pStyle w:val="TableParagraph"/>
              <w:jc w:val="center"/>
              <w:rPr/>
            </w:pPr>
            <w:r>
              <w:rPr>
                <w:sz w:val="24"/>
                <w:szCs w:val="24"/>
              </w:rPr>
              <w:t>Ожидаемый результат</w:t>
            </w:r>
          </w:p>
        </w:tc>
        <w:tc>
          <w:tcPr>
            <w:tcW w:w="6487"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jc w:val="both"/>
              <w:rPr/>
            </w:pPr>
            <w:r>
              <w:rPr>
                <w:sz w:val="24"/>
                <w:szCs w:val="24"/>
              </w:rPr>
              <w:t>Создание инновационной модели образовательных учреждений, как школ профессиональной ориентации учащихся, ведущей к подготовке такого выпускника школы, который может сделать правильный(зрелый) выбор своего будущего направления в жизни, хорошо ориентироваться на рынке профессий, иметь четко определенные профессиональные планы, уметь адаптироваться в меняющихся условиях.</w:t>
            </w:r>
          </w:p>
        </w:tc>
      </w:tr>
      <w:tr>
        <w:trPr>
          <w:trHeight w:val="1935" w:hRule="atLeast"/>
        </w:trPr>
        <w:tc>
          <w:tcPr>
            <w:tcW w:w="3009" w:type="dxa"/>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sz w:val="24"/>
                <w:szCs w:val="24"/>
              </w:rPr>
            </w:pPr>
            <w:r>
              <w:rPr>
                <w:sz w:val="24"/>
                <w:szCs w:val="24"/>
              </w:rPr>
            </w:r>
          </w:p>
          <w:p>
            <w:pPr>
              <w:pStyle w:val="TableParagraph"/>
              <w:jc w:val="center"/>
              <w:rPr>
                <w:sz w:val="24"/>
                <w:szCs w:val="24"/>
              </w:rPr>
            </w:pPr>
            <w:r>
              <w:rPr>
                <w:sz w:val="24"/>
                <w:szCs w:val="24"/>
              </w:rPr>
            </w:r>
          </w:p>
          <w:p>
            <w:pPr>
              <w:pStyle w:val="TableParagraph"/>
              <w:jc w:val="center"/>
              <w:rPr/>
            </w:pPr>
            <w:r>
              <w:rPr>
                <w:sz w:val="24"/>
                <w:szCs w:val="24"/>
              </w:rPr>
              <w:t>Предполагаемые методические продукты</w:t>
            </w:r>
          </w:p>
        </w:tc>
        <w:tc>
          <w:tcPr>
            <w:tcW w:w="6487"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numPr>
                <w:ilvl w:val="0"/>
                <w:numId w:val="40"/>
              </w:numPr>
              <w:tabs>
                <w:tab w:val="clear" w:pos="709"/>
                <w:tab w:val="left" w:pos="490" w:leader="none"/>
              </w:tabs>
              <w:ind w:left="0" w:hanging="0"/>
              <w:jc w:val="both"/>
              <w:rPr/>
            </w:pPr>
            <w:r>
              <w:rPr>
                <w:sz w:val="24"/>
                <w:szCs w:val="24"/>
              </w:rPr>
              <w:t xml:space="preserve">Программы факультативов и внеурочной деятельности по профессиональному самоопределению обучающихся  </w:t>
            </w:r>
            <w:r>
              <w:rPr>
                <w:spacing w:val="5"/>
                <w:sz w:val="24"/>
                <w:szCs w:val="24"/>
              </w:rPr>
              <w:t>5</w:t>
            </w:r>
            <w:r>
              <w:rPr>
                <w:sz w:val="24"/>
                <w:szCs w:val="24"/>
              </w:rPr>
              <w:t>-11-х классов.</w:t>
            </w:r>
          </w:p>
          <w:p>
            <w:pPr>
              <w:pStyle w:val="TableParagraph"/>
              <w:numPr>
                <w:ilvl w:val="1"/>
                <w:numId w:val="40"/>
              </w:numPr>
              <w:tabs>
                <w:tab w:val="clear" w:pos="709"/>
                <w:tab w:val="left" w:pos="408" w:leader="none"/>
              </w:tabs>
              <w:ind w:left="0" w:hanging="0"/>
              <w:jc w:val="both"/>
              <w:rPr/>
            </w:pPr>
            <w:r>
              <w:rPr>
                <w:sz w:val="24"/>
                <w:szCs w:val="24"/>
              </w:rPr>
              <w:t>Профориентационные учебно-методические комплексы по уровням образования;</w:t>
            </w:r>
          </w:p>
          <w:p>
            <w:pPr>
              <w:pStyle w:val="TableParagraph"/>
              <w:numPr>
                <w:ilvl w:val="1"/>
                <w:numId w:val="40"/>
              </w:numPr>
              <w:tabs>
                <w:tab w:val="clear" w:pos="709"/>
                <w:tab w:val="left" w:pos="562" w:leader="none"/>
                <w:tab w:val="left" w:pos="2048" w:leader="none"/>
                <w:tab w:val="left" w:pos="5020" w:leader="none"/>
                <w:tab w:val="left" w:pos="7208" w:leader="none"/>
                <w:tab w:val="left" w:pos="9051" w:leader="none"/>
              </w:tabs>
              <w:ind w:left="0" w:hanging="0"/>
              <w:jc w:val="both"/>
              <w:rPr/>
            </w:pPr>
            <w:r>
              <w:rPr>
                <w:sz w:val="24"/>
                <w:szCs w:val="24"/>
              </w:rPr>
              <w:t>Банк методических материалов, представленных в профориентационном кабинете, кабинетах педагога-психолога,</w:t>
              <w:tab/>
              <w:t>социального</w:t>
              <w:tab/>
              <w:t>педагога,</w:t>
              <w:tab/>
            </w:r>
            <w:r>
              <w:rPr>
                <w:spacing w:val="-1"/>
                <w:sz w:val="24"/>
                <w:szCs w:val="24"/>
              </w:rPr>
              <w:t>классных</w:t>
            </w:r>
            <w:r>
              <w:rPr>
                <w:sz w:val="24"/>
                <w:szCs w:val="24"/>
              </w:rPr>
              <w:t>руководителей.(профессиографическиематериалы,разработкизанятийпопрофориентации</w:t>
            </w:r>
          </w:p>
          <w:p>
            <w:pPr>
              <w:pStyle w:val="TableParagraph"/>
              <w:numPr>
                <w:ilvl w:val="0"/>
                <w:numId w:val="40"/>
              </w:numPr>
              <w:tabs>
                <w:tab w:val="clear" w:pos="709"/>
                <w:tab w:val="left" w:pos="255" w:leader="none"/>
              </w:tabs>
              <w:ind w:left="0" w:hanging="0"/>
              <w:jc w:val="both"/>
              <w:rPr/>
            </w:pPr>
            <w:r>
              <w:rPr>
                <w:sz w:val="24"/>
                <w:szCs w:val="24"/>
              </w:rPr>
              <w:t>Банки нструментария для проведения профориентационной  работы (тестирования) совместно с ООО «Статус» г. Якутск;</w:t>
            </w:r>
          </w:p>
          <w:p>
            <w:pPr>
              <w:pStyle w:val="TableParagraph"/>
              <w:numPr>
                <w:ilvl w:val="0"/>
                <w:numId w:val="40"/>
              </w:numPr>
              <w:tabs>
                <w:tab w:val="clear" w:pos="709"/>
                <w:tab w:val="left" w:pos="255" w:leader="none"/>
              </w:tabs>
              <w:ind w:left="0" w:hanging="0"/>
              <w:jc w:val="both"/>
              <w:rPr/>
            </w:pPr>
            <w:r>
              <w:rPr>
                <w:sz w:val="24"/>
                <w:szCs w:val="24"/>
              </w:rPr>
              <w:t xml:space="preserve">Стажировки учителей технического и естественного профилей на базе  СПО, ВПО. </w:t>
            </w:r>
          </w:p>
        </w:tc>
      </w:tr>
      <w:tr>
        <w:trPr>
          <w:trHeight w:val="507" w:hRule="atLeast"/>
        </w:trPr>
        <w:tc>
          <w:tcPr>
            <w:tcW w:w="3009" w:type="dxa"/>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pPr>
            <w:r>
              <w:rPr>
                <w:sz w:val="24"/>
                <w:szCs w:val="24"/>
              </w:rPr>
              <w:t>Сроки реализации</w:t>
            </w:r>
          </w:p>
        </w:tc>
        <w:tc>
          <w:tcPr>
            <w:tcW w:w="6487"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490" w:leader="none"/>
              </w:tabs>
              <w:ind w:left="1035" w:hanging="0"/>
              <w:rPr/>
            </w:pPr>
            <w:r>
              <w:rPr>
                <w:sz w:val="24"/>
                <w:szCs w:val="24"/>
              </w:rPr>
              <w:t>2021-2023 г.г</w:t>
            </w:r>
          </w:p>
        </w:tc>
      </w:tr>
      <w:tr>
        <w:trPr>
          <w:trHeight w:val="2322" w:hRule="atLeast"/>
        </w:trPr>
        <w:tc>
          <w:tcPr>
            <w:tcW w:w="300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 xml:space="preserve">     </w:t>
            </w:r>
            <w:r>
              <w:rPr>
                <w:sz w:val="24"/>
                <w:szCs w:val="24"/>
              </w:rPr>
              <w:t>Объем финансирования</w:t>
            </w:r>
          </w:p>
        </w:tc>
        <w:tc>
          <w:tcPr>
            <w:tcW w:w="6487"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490" w:leader="none"/>
              </w:tabs>
              <w:ind w:left="1035" w:hanging="0"/>
              <w:rPr/>
            </w:pPr>
            <w:r>
              <w:rPr>
                <w:sz w:val="24"/>
                <w:szCs w:val="24"/>
              </w:rPr>
              <w:t xml:space="preserve">1 002600 </w:t>
            </w:r>
            <w:r>
              <w:rPr>
                <w:i/>
                <w:iCs/>
                <w:sz w:val="24"/>
                <w:szCs w:val="24"/>
              </w:rPr>
              <w:t>(один миллион две тысячи шестьсот)</w:t>
            </w:r>
          </w:p>
        </w:tc>
      </w:tr>
    </w:tbl>
    <w:p>
      <w:pPr>
        <w:pStyle w:val="Style16"/>
        <w:rPr>
          <w:sz w:val="28"/>
          <w:szCs w:val="28"/>
        </w:rPr>
      </w:pPr>
      <w:r>
        <w:rPr>
          <w:sz w:val="28"/>
          <w:szCs w:val="28"/>
        </w:rPr>
      </w:r>
    </w:p>
    <w:p>
      <w:pPr>
        <w:pStyle w:val="ListParagraph"/>
        <w:tabs>
          <w:tab w:val="clear" w:pos="709"/>
          <w:tab w:val="left" w:pos="6669" w:leader="none"/>
        </w:tabs>
        <w:spacing w:before="0" w:after="0"/>
        <w:ind w:left="0" w:hanging="0"/>
        <w:rPr>
          <w:sz w:val="28"/>
          <w:szCs w:val="28"/>
        </w:rPr>
      </w:pPr>
      <w:r>
        <w:rPr>
          <w:sz w:val="28"/>
          <w:szCs w:val="28"/>
        </w:rPr>
      </w:r>
    </w:p>
    <w:p>
      <w:pPr>
        <w:pStyle w:val="ListParagraph"/>
        <w:tabs>
          <w:tab w:val="clear" w:pos="709"/>
          <w:tab w:val="left" w:pos="6669" w:leader="none"/>
        </w:tabs>
        <w:spacing w:before="0" w:after="0"/>
        <w:ind w:left="0" w:hanging="0"/>
        <w:rPr>
          <w:sz w:val="24"/>
        </w:rPr>
      </w:pPr>
      <w:r>
        <w:rPr>
          <w:sz w:val="24"/>
        </w:rPr>
      </w:r>
    </w:p>
    <w:p>
      <w:pPr>
        <w:pStyle w:val="ListParagraph"/>
        <w:numPr>
          <w:ilvl w:val="0"/>
          <w:numId w:val="39"/>
        </w:numPr>
        <w:tabs>
          <w:tab w:val="clear" w:pos="709"/>
          <w:tab w:val="left" w:pos="6669" w:leader="none"/>
        </w:tabs>
        <w:spacing w:before="0" w:after="0"/>
        <w:jc w:val="center"/>
        <w:rPr/>
      </w:pPr>
      <w:r>
        <w:rPr>
          <w:sz w:val="24"/>
          <w:szCs w:val="24"/>
        </w:rPr>
        <w:t>Цели подпрограммы</w:t>
      </w:r>
    </w:p>
    <w:p>
      <w:pPr>
        <w:pStyle w:val="Style16"/>
        <w:rPr/>
      </w:pPr>
      <w:r>
        <w:rPr/>
      </w:r>
    </w:p>
    <w:p>
      <w:pPr>
        <w:pStyle w:val="Style16"/>
        <w:ind w:left="709" w:firstLine="360"/>
        <w:jc w:val="both"/>
        <w:rPr/>
      </w:pPr>
      <w:r>
        <w:rPr/>
        <w:t>Разработка и экспериментальная проверка педагогических условий и модели профессиональной ориентации как социально-адаптированных, так и дезадаптированных учащихся средних и старших  классов, обеспечивающей основы их трудовой социализации</w:t>
      </w:r>
      <w:r>
        <w:rPr>
          <w:color w:val="FF0000"/>
        </w:rPr>
        <w:t xml:space="preserve">. </w:t>
      </w:r>
      <w:r>
        <w:rPr/>
        <w:t>Создание модели действенной профориентации учащихся, способствующей формированию профессионального самоопределения в соответствии с желаниями, способностями, индивидуальными особенностями каждой личности и с учетом социокультурной и экономической ситуации в районе и регионе.</w:t>
      </w:r>
    </w:p>
    <w:p>
      <w:pPr>
        <w:pStyle w:val="Style16"/>
        <w:rPr/>
      </w:pPr>
      <w:r>
        <w:rPr/>
      </w:r>
    </w:p>
    <w:p>
      <w:pPr>
        <w:pStyle w:val="Style16"/>
        <w:rPr/>
      </w:pPr>
      <w:r>
        <w:rPr/>
      </w:r>
    </w:p>
    <w:p>
      <w:pPr>
        <w:pStyle w:val="ListParagraph"/>
        <w:numPr>
          <w:ilvl w:val="0"/>
          <w:numId w:val="39"/>
        </w:numPr>
        <w:tabs>
          <w:tab w:val="clear" w:pos="709"/>
          <w:tab w:val="left" w:pos="5675" w:leader="none"/>
        </w:tabs>
        <w:spacing w:before="0" w:after="0"/>
        <w:jc w:val="center"/>
        <w:rPr/>
      </w:pPr>
      <w:r>
        <w:rPr>
          <w:sz w:val="24"/>
          <w:szCs w:val="24"/>
        </w:rPr>
        <w:t xml:space="preserve">Задачи и результаты </w:t>
      </w:r>
    </w:p>
    <w:p>
      <w:pPr>
        <w:pStyle w:val="ListParagraph"/>
        <w:tabs>
          <w:tab w:val="clear" w:pos="709"/>
          <w:tab w:val="left" w:pos="5675" w:leader="none"/>
        </w:tabs>
        <w:spacing w:before="0" w:after="0"/>
        <w:ind w:left="720" w:hanging="0"/>
        <w:rPr>
          <w:sz w:val="24"/>
          <w:szCs w:val="24"/>
        </w:rPr>
      </w:pPr>
      <w:r>
        <w:rPr>
          <w:sz w:val="24"/>
          <w:szCs w:val="24"/>
        </w:rPr>
      </w:r>
    </w:p>
    <w:tbl>
      <w:tblPr>
        <w:tblStyle w:val="TableNormal"/>
        <w:tblW w:w="9214" w:type="dxa"/>
        <w:jc w:val="left"/>
        <w:tblInd w:w="714" w:type="dxa"/>
        <w:tblCellMar>
          <w:top w:w="0" w:type="dxa"/>
          <w:left w:w="108" w:type="dxa"/>
          <w:bottom w:w="0" w:type="dxa"/>
          <w:right w:w="108" w:type="dxa"/>
        </w:tblCellMar>
        <w:tblLook w:val="0600"/>
      </w:tblPr>
      <w:tblGrid>
        <w:gridCol w:w="566"/>
        <w:gridCol w:w="4820"/>
        <w:gridCol w:w="3828"/>
      </w:tblGrid>
      <w:tr>
        <w:trPr>
          <w:trHeight w:val="551" w:hRule="atLeast"/>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w:t>
            </w:r>
          </w:p>
          <w:p>
            <w:pPr>
              <w:pStyle w:val="TableParagraph"/>
              <w:rPr/>
            </w:pPr>
            <w:r>
              <w:rPr>
                <w:sz w:val="24"/>
                <w:szCs w:val="24"/>
              </w:rPr>
              <w:t>п/п</w:t>
            </w:r>
          </w:p>
        </w:tc>
        <w:tc>
          <w:tcPr>
            <w:tcW w:w="4820" w:type="dxa"/>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pPr>
            <w:r>
              <w:rPr>
                <w:sz w:val="24"/>
                <w:szCs w:val="24"/>
              </w:rPr>
              <w:t>Наименование задачи</w:t>
            </w:r>
          </w:p>
        </w:tc>
        <w:tc>
          <w:tcPr>
            <w:tcW w:w="3828" w:type="dxa"/>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pPr>
            <w:r>
              <w:rPr>
                <w:sz w:val="24"/>
                <w:szCs w:val="24"/>
              </w:rPr>
              <w:t xml:space="preserve">Результаты </w:t>
            </w:r>
          </w:p>
        </w:tc>
      </w:tr>
      <w:tr>
        <w:trPr>
          <w:trHeight w:val="551" w:hRule="atLeast"/>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1.</w:t>
            </w:r>
          </w:p>
        </w:tc>
        <w:tc>
          <w:tcPr>
            <w:tcW w:w="8648"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Формирование эффективной системы выявления, поддержки и развития способностей и талантов у детей и молодежи, основанной на</w:t>
            </w:r>
          </w:p>
          <w:p>
            <w:pPr>
              <w:pStyle w:val="TableParagraph"/>
              <w:rPr/>
            </w:pPr>
            <w:r>
              <w:rPr>
                <w:sz w:val="24"/>
                <w:szCs w:val="24"/>
              </w:rPr>
              <w:t>принципах справедливости, всеобщности и направленной на самоопределение и профессиональную ориентацию всех обучающихся</w:t>
            </w:r>
          </w:p>
        </w:tc>
      </w:tr>
      <w:tr>
        <w:trPr>
          <w:trHeight w:val="3326" w:hRule="atLeast"/>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1.1.</w:t>
            </w:r>
          </w:p>
        </w:tc>
        <w:tc>
          <w:tcPr>
            <w:tcW w:w="4820"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2274" w:leader="none"/>
                <w:tab w:val="left" w:pos="5234" w:leader="none"/>
              </w:tabs>
              <w:rPr/>
            </w:pPr>
            <w:r>
              <w:rPr>
                <w:sz w:val="24"/>
                <w:szCs w:val="24"/>
              </w:rPr>
              <w:t>Система мероприятий, обеспечивает ознакомление обучающихся 5-11 классов с современными профессиями, которая позволяетопределить профессиональные интересы детей (в соответствии свыбранными</w:t>
              <w:tab/>
              <w:t>профессиональными</w:t>
              <w:tab/>
              <w:t>компетенциями(профессиональнымиобластямидеятельности)</w:t>
            </w:r>
          </w:p>
        </w:tc>
        <w:tc>
          <w:tcPr>
            <w:tcW w:w="3828"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2316" w:leader="none"/>
                <w:tab w:val="left" w:pos="4417" w:leader="none"/>
                <w:tab w:val="left" w:pos="6121" w:leader="none"/>
              </w:tabs>
              <w:rPr/>
            </w:pPr>
            <w:r>
              <w:rPr>
                <w:sz w:val="24"/>
                <w:szCs w:val="24"/>
              </w:rPr>
              <w:t xml:space="preserve"> </w:t>
            </w:r>
            <w:r>
              <w:rPr>
                <w:sz w:val="24"/>
                <w:szCs w:val="24"/>
              </w:rPr>
              <w:t xml:space="preserve">Функционирует система мер ранней профориентации, которая обеспечивает ознакомление обучающихся </w:t>
            </w:r>
            <w:r>
              <w:rPr>
                <w:spacing w:val="1"/>
                <w:sz w:val="24"/>
                <w:szCs w:val="24"/>
              </w:rPr>
              <w:t>5</w:t>
            </w:r>
            <w:r>
              <w:rPr>
                <w:sz w:val="24"/>
                <w:szCs w:val="24"/>
              </w:rPr>
              <w:t>-11классов с современными профессиями, позволяет определить</w:t>
            </w:r>
            <w:r>
              <w:rPr>
                <w:spacing w:val="-58"/>
                <w:sz w:val="24"/>
                <w:szCs w:val="24"/>
              </w:rPr>
              <w:t xml:space="preserve"> п</w:t>
            </w:r>
            <w:r>
              <w:rPr>
                <w:sz w:val="24"/>
                <w:szCs w:val="24"/>
              </w:rPr>
              <w:t>рофессиональные интересы детей. Система основывается на реализации     дополнительных    общеобразовательных    программ, включающих в себя механизмы профессиональных проб и работу с</w:t>
            </w:r>
          </w:p>
          <w:p>
            <w:pPr>
              <w:pStyle w:val="TableParagraph"/>
              <w:tabs>
                <w:tab w:val="clear" w:pos="709"/>
                <w:tab w:val="left" w:pos="1275" w:leader="none"/>
                <w:tab w:val="left" w:pos="3249" w:leader="none"/>
                <w:tab w:val="left" w:pos="4625" w:leader="none"/>
                <w:tab w:val="left" w:pos="4937" w:leader="none"/>
                <w:tab w:val="left" w:pos="5752" w:leader="none"/>
              </w:tabs>
              <w:rPr/>
            </w:pPr>
            <w:r>
              <w:rPr>
                <w:sz w:val="24"/>
                <w:szCs w:val="24"/>
              </w:rPr>
              <w:t>лучшими</w:t>
              <w:tab/>
              <w:t xml:space="preserve">представителями профессий, в также </w:t>
            </w:r>
            <w:r>
              <w:rPr>
                <w:spacing w:val="-1"/>
                <w:sz w:val="24"/>
                <w:szCs w:val="24"/>
              </w:rPr>
              <w:t xml:space="preserve">использовании </w:t>
            </w:r>
            <w:r>
              <w:rPr>
                <w:sz w:val="24"/>
                <w:szCs w:val="24"/>
              </w:rPr>
              <w:t>цифровых инструментов(сводное электронное портфолио, профориентационное тестирование)</w:t>
            </w:r>
          </w:p>
        </w:tc>
      </w:tr>
      <w:tr>
        <w:trPr>
          <w:trHeight w:val="991" w:hRule="atLeast"/>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1.2.</w:t>
            </w:r>
          </w:p>
        </w:tc>
        <w:tc>
          <w:tcPr>
            <w:tcW w:w="482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Участие в мероприятиях профориентационной работы, направленных на раннюю профориентацию</w:t>
            </w:r>
          </w:p>
        </w:tc>
        <w:tc>
          <w:tcPr>
            <w:tcW w:w="382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В период с 2021 по 2022 года в мероприятиях профориентационной работы, направленных на раннюю профориентацию, приняли участие не менее 50% от общего числа обучающихся школ района</w:t>
            </w:r>
          </w:p>
        </w:tc>
      </w:tr>
      <w:tr>
        <w:trPr>
          <w:trHeight w:val="557" w:hRule="atLeast"/>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2.</w:t>
            </w:r>
          </w:p>
        </w:tc>
        <w:tc>
          <w:tcPr>
            <w:tcW w:w="8648"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Создание условий для развития наставничества,</w:t>
            </w:r>
            <w:r>
              <w:rPr>
                <w:spacing w:val="10"/>
                <w:sz w:val="24"/>
                <w:szCs w:val="24"/>
              </w:rPr>
              <w:t>организации сетевого сотрудничества образовательных организаций,</w:t>
            </w:r>
          </w:p>
          <w:p>
            <w:pPr>
              <w:pStyle w:val="TableParagraph"/>
              <w:rPr/>
            </w:pPr>
            <w:r>
              <w:rPr>
                <w:spacing w:val="10"/>
                <w:sz w:val="24"/>
                <w:szCs w:val="24"/>
              </w:rPr>
              <w:t>реализующих программы дошкольного, общего, среднего профессионального,</w:t>
            </w:r>
          </w:p>
          <w:p>
            <w:pPr>
              <w:pStyle w:val="TableParagraph"/>
              <w:rPr/>
            </w:pPr>
            <w:r>
              <w:rPr>
                <w:spacing w:val="10"/>
                <w:sz w:val="24"/>
                <w:szCs w:val="24"/>
              </w:rPr>
              <w:t>высшего, дополнительного образования</w:t>
            </w:r>
          </w:p>
        </w:tc>
      </w:tr>
      <w:tr>
        <w:trPr>
          <w:trHeight w:val="1103" w:hRule="atLeast"/>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2.1.</w:t>
            </w:r>
          </w:p>
        </w:tc>
        <w:tc>
          <w:tcPr>
            <w:tcW w:w="4820"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1836" w:leader="none"/>
                <w:tab w:val="left" w:pos="2972" w:leader="none"/>
                <w:tab w:val="left" w:pos="3620" w:leader="none"/>
                <w:tab w:val="left" w:pos="5126" w:leader="none"/>
              </w:tabs>
              <w:rPr/>
            </w:pPr>
            <w:r>
              <w:rPr>
                <w:sz w:val="24"/>
                <w:szCs w:val="24"/>
              </w:rPr>
              <w:t>Организация</w:t>
              <w:tab/>
              <w:t>работы</w:t>
              <w:tab/>
              <w:t>по сетевому взаимодействию по профориентационной работе</w:t>
            </w:r>
          </w:p>
        </w:tc>
        <w:tc>
          <w:tcPr>
            <w:tcW w:w="382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Разработан и утвержден план мероприятий по сетевому сотрудничеству образовательных организаций,реализующих программы дошкольного, общего, среднего профессионального,</w:t>
            </w:r>
          </w:p>
          <w:p>
            <w:pPr>
              <w:pStyle w:val="TableParagraph"/>
              <w:rPr/>
            </w:pPr>
            <w:r>
              <w:rPr>
                <w:sz w:val="24"/>
                <w:szCs w:val="24"/>
              </w:rPr>
              <w:t>высшего, дополнительного образования</w:t>
            </w:r>
          </w:p>
          <w:p>
            <w:pPr>
              <w:pStyle w:val="TableParagraph"/>
              <w:rPr>
                <w:sz w:val="24"/>
                <w:szCs w:val="24"/>
              </w:rPr>
            </w:pPr>
            <w:r>
              <w:rPr>
                <w:sz w:val="24"/>
                <w:szCs w:val="24"/>
              </w:rPr>
            </w:r>
          </w:p>
        </w:tc>
      </w:tr>
      <w:tr>
        <w:trPr>
          <w:trHeight w:val="1104" w:hRule="atLeast"/>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2.2.</w:t>
            </w:r>
          </w:p>
        </w:tc>
        <w:tc>
          <w:tcPr>
            <w:tcW w:w="4820"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1616" w:leader="none"/>
              </w:tabs>
              <w:rPr/>
            </w:pPr>
            <w:r>
              <w:rPr>
                <w:sz w:val="24"/>
                <w:szCs w:val="24"/>
              </w:rPr>
              <w:t xml:space="preserve">Ежегодные республиканские, всероссийские, международные стажировки молодых педагогов </w:t>
            </w:r>
          </w:p>
        </w:tc>
        <w:tc>
          <w:tcPr>
            <w:tcW w:w="382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Разработка и реализация программ дополнительного профессионального образования для педагогических кадров, включённых в решение профориентационных задач</w:t>
            </w:r>
          </w:p>
        </w:tc>
      </w:tr>
      <w:tr>
        <w:trPr>
          <w:trHeight w:val="537" w:hRule="atLeast"/>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3.</w:t>
            </w:r>
          </w:p>
        </w:tc>
        <w:tc>
          <w:tcPr>
            <w:tcW w:w="8648"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Формирование эффективной модели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trPr>
          <w:trHeight w:val="1104" w:hRule="atLeast"/>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3.1.</w:t>
            </w:r>
          </w:p>
        </w:tc>
        <w:tc>
          <w:tcPr>
            <w:tcW w:w="482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Создание центров «Точка роста» для реализации дополнительных общеразвивающих программ технологического и естественнонаучного профилей в целях обеспечения 100% охвата детей дополнительным образованием:</w:t>
            </w:r>
          </w:p>
        </w:tc>
        <w:tc>
          <w:tcPr>
            <w:tcW w:w="3828"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2648" w:leader="none"/>
                <w:tab w:val="left" w:pos="3698" w:leader="none"/>
                <w:tab w:val="left" w:pos="5569" w:leader="none"/>
              </w:tabs>
              <w:rPr/>
            </w:pPr>
            <w:r>
              <w:rPr>
                <w:sz w:val="24"/>
                <w:szCs w:val="24"/>
              </w:rPr>
              <w:t>Созданы новые кабинеты:«Кабинет развития цифровых компетенций»,«Кабинет проектной деятельности», Кабинет профориентации» для</w:t>
              <w:tab/>
              <w:t>реализации</w:t>
              <w:tab/>
              <w:t>дополнительных</w:t>
            </w:r>
          </w:p>
          <w:p>
            <w:pPr>
              <w:pStyle w:val="TableParagraph"/>
              <w:rPr/>
            </w:pPr>
            <w:r>
              <w:rPr>
                <w:sz w:val="24"/>
                <w:szCs w:val="24"/>
              </w:rPr>
              <w:t>общеразвивающих программ всех направленностей.</w:t>
            </w:r>
          </w:p>
        </w:tc>
      </w:tr>
      <w:tr>
        <w:trPr>
          <w:trHeight w:val="1104" w:hRule="atLeast"/>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3.2.</w:t>
            </w:r>
          </w:p>
        </w:tc>
        <w:tc>
          <w:tcPr>
            <w:tcW w:w="482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 xml:space="preserve">Проведение онлайн тестирования «Профориентатор» для школьников 7-11 классов </w:t>
            </w:r>
          </w:p>
        </w:tc>
        <w:tc>
          <w:tcPr>
            <w:tcW w:w="3828"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2648" w:leader="none"/>
                <w:tab w:val="left" w:pos="3698" w:leader="none"/>
                <w:tab w:val="left" w:pos="5569" w:leader="none"/>
              </w:tabs>
              <w:rPr/>
            </w:pPr>
            <w:r>
              <w:rPr>
                <w:sz w:val="24"/>
                <w:szCs w:val="24"/>
              </w:rPr>
              <w:t xml:space="preserve">Профессиональное  самоопределение обучающихся 7-11 классов, охват 100% </w:t>
            </w:r>
          </w:p>
        </w:tc>
      </w:tr>
    </w:tbl>
    <w:p>
      <w:pPr>
        <w:pStyle w:val="Style16"/>
        <w:rPr/>
      </w:pPr>
      <w:r>
        <w:rPr/>
      </w:r>
    </w:p>
    <w:p>
      <w:pPr>
        <w:pStyle w:val="Style16"/>
        <w:rPr/>
      </w:pPr>
      <w:r>
        <w:rPr/>
      </w:r>
    </w:p>
    <w:p>
      <w:pPr>
        <w:pStyle w:val="Style16"/>
        <w:numPr>
          <w:ilvl w:val="0"/>
          <w:numId w:val="39"/>
        </w:numPr>
        <w:jc w:val="center"/>
        <w:rPr/>
      </w:pPr>
      <w:r>
        <w:rPr/>
        <w:t xml:space="preserve">Финансовое обеспечение подпрограммы </w:t>
      </w:r>
    </w:p>
    <w:p>
      <w:pPr>
        <w:pStyle w:val="Style16"/>
        <w:jc w:val="center"/>
        <w:rPr/>
      </w:pPr>
      <w:r>
        <w:rPr/>
      </w:r>
    </w:p>
    <w:tbl>
      <w:tblPr>
        <w:tblStyle w:val="a7"/>
        <w:tblW w:w="9356" w:type="dxa"/>
        <w:jc w:val="left"/>
        <w:tblInd w:w="817" w:type="dxa"/>
        <w:tblCellMar>
          <w:top w:w="0" w:type="dxa"/>
          <w:left w:w="108" w:type="dxa"/>
          <w:bottom w:w="0" w:type="dxa"/>
          <w:right w:w="108" w:type="dxa"/>
        </w:tblCellMar>
        <w:tblLook w:val="04a0"/>
      </w:tblPr>
      <w:tblGrid>
        <w:gridCol w:w="566"/>
        <w:gridCol w:w="4674"/>
        <w:gridCol w:w="1419"/>
        <w:gridCol w:w="1418"/>
        <w:gridCol w:w="1279"/>
      </w:tblGrid>
      <w:tr>
        <w:trPr/>
        <w:tc>
          <w:tcPr>
            <w:tcW w:w="566" w:type="dxa"/>
            <w:tcBorders/>
            <w:shd w:fill="auto" w:val="clear"/>
          </w:tcPr>
          <w:p>
            <w:pPr>
              <w:pStyle w:val="Style16"/>
              <w:spacing w:before="0" w:after="140"/>
              <w:jc w:val="center"/>
              <w:rPr/>
            </w:pPr>
            <w:r>
              <w:rPr/>
              <w:t>№</w:t>
            </w:r>
          </w:p>
        </w:tc>
        <w:tc>
          <w:tcPr>
            <w:tcW w:w="4674" w:type="dxa"/>
            <w:tcBorders/>
            <w:shd w:fill="auto" w:val="clear"/>
          </w:tcPr>
          <w:p>
            <w:pPr>
              <w:pStyle w:val="Style16"/>
              <w:spacing w:before="0" w:after="140"/>
              <w:jc w:val="center"/>
              <w:rPr/>
            </w:pPr>
            <w:r>
              <w:rPr/>
              <w:t>Статья расходов</w:t>
            </w:r>
          </w:p>
        </w:tc>
        <w:tc>
          <w:tcPr>
            <w:tcW w:w="1419" w:type="dxa"/>
            <w:tcBorders/>
            <w:shd w:fill="auto" w:val="clear"/>
          </w:tcPr>
          <w:p>
            <w:pPr>
              <w:pStyle w:val="Style16"/>
              <w:spacing w:before="0" w:after="140"/>
              <w:jc w:val="center"/>
              <w:rPr/>
            </w:pPr>
            <w:r>
              <w:rPr/>
              <w:t>Количество участников/ссылок</w:t>
            </w:r>
          </w:p>
        </w:tc>
        <w:tc>
          <w:tcPr>
            <w:tcW w:w="1418" w:type="dxa"/>
            <w:tcBorders/>
            <w:shd w:fill="auto" w:val="clear"/>
          </w:tcPr>
          <w:p>
            <w:pPr>
              <w:pStyle w:val="Style16"/>
              <w:spacing w:before="0" w:after="140"/>
              <w:jc w:val="center"/>
              <w:rPr/>
            </w:pPr>
            <w:r>
              <w:rPr/>
              <w:t>Стоимость, ед, тыс. руб</w:t>
            </w:r>
          </w:p>
        </w:tc>
        <w:tc>
          <w:tcPr>
            <w:tcW w:w="1279" w:type="dxa"/>
            <w:tcBorders/>
            <w:shd w:fill="auto" w:val="clear"/>
          </w:tcPr>
          <w:p>
            <w:pPr>
              <w:pStyle w:val="Style16"/>
              <w:spacing w:before="0" w:after="140"/>
              <w:jc w:val="center"/>
              <w:rPr/>
            </w:pPr>
            <w:r>
              <w:rPr/>
              <w:t>Сумма, руб</w:t>
            </w:r>
          </w:p>
        </w:tc>
      </w:tr>
      <w:tr>
        <w:trPr/>
        <w:tc>
          <w:tcPr>
            <w:tcW w:w="566" w:type="dxa"/>
            <w:tcBorders/>
            <w:shd w:fill="auto" w:val="clear"/>
          </w:tcPr>
          <w:p>
            <w:pPr>
              <w:pStyle w:val="Style16"/>
              <w:spacing w:before="0" w:after="140"/>
              <w:jc w:val="center"/>
              <w:rPr/>
            </w:pPr>
            <w:r>
              <w:rPr/>
              <w:t>1</w:t>
            </w:r>
          </w:p>
        </w:tc>
        <w:tc>
          <w:tcPr>
            <w:tcW w:w="4674" w:type="dxa"/>
            <w:tcBorders/>
            <w:shd w:fill="auto" w:val="clear"/>
          </w:tcPr>
          <w:p>
            <w:pPr>
              <w:pStyle w:val="Style16"/>
              <w:spacing w:before="0" w:after="140"/>
              <w:rPr/>
            </w:pPr>
            <w:r>
              <w:rPr/>
              <w:t>Стажировка учителей физики, информатики, математики МБОУ «Оленекская СОШ им. Х.М. Николаева» на базе  физико-технического лицея им. В.П. Ларионова , СВФУ  ИЕН, ИТФ</w:t>
            </w:r>
          </w:p>
        </w:tc>
        <w:tc>
          <w:tcPr>
            <w:tcW w:w="1419" w:type="dxa"/>
            <w:tcBorders/>
            <w:shd w:fill="auto" w:val="clear"/>
          </w:tcPr>
          <w:p>
            <w:pPr>
              <w:pStyle w:val="Style16"/>
              <w:spacing w:before="0" w:after="140"/>
              <w:jc w:val="center"/>
              <w:rPr/>
            </w:pPr>
            <w:r>
              <w:rPr/>
              <w:t>4 учит</w:t>
            </w:r>
          </w:p>
        </w:tc>
        <w:tc>
          <w:tcPr>
            <w:tcW w:w="1418" w:type="dxa"/>
            <w:tcBorders/>
            <w:shd w:fill="auto" w:val="clear"/>
          </w:tcPr>
          <w:p>
            <w:pPr>
              <w:pStyle w:val="Style16"/>
              <w:spacing w:before="0" w:after="140"/>
              <w:jc w:val="center"/>
              <w:rPr/>
            </w:pPr>
            <w:r>
              <w:rPr/>
              <w:t>22000</w:t>
            </w:r>
          </w:p>
        </w:tc>
        <w:tc>
          <w:tcPr>
            <w:tcW w:w="1279" w:type="dxa"/>
            <w:tcBorders/>
            <w:shd w:fill="auto" w:val="clear"/>
          </w:tcPr>
          <w:p>
            <w:pPr>
              <w:pStyle w:val="Style16"/>
              <w:spacing w:before="0" w:after="140"/>
              <w:jc w:val="center"/>
              <w:rPr/>
            </w:pPr>
            <w:r>
              <w:rPr/>
              <w:t>176000</w:t>
            </w:r>
          </w:p>
        </w:tc>
      </w:tr>
      <w:tr>
        <w:trPr/>
        <w:tc>
          <w:tcPr>
            <w:tcW w:w="566" w:type="dxa"/>
            <w:tcBorders/>
            <w:shd w:fill="auto" w:val="clear"/>
          </w:tcPr>
          <w:p>
            <w:pPr>
              <w:pStyle w:val="Style16"/>
              <w:spacing w:before="0" w:after="140"/>
              <w:jc w:val="center"/>
              <w:rPr/>
            </w:pPr>
            <w:r>
              <w:rPr/>
              <w:t>2</w:t>
            </w:r>
          </w:p>
        </w:tc>
        <w:tc>
          <w:tcPr>
            <w:tcW w:w="4674" w:type="dxa"/>
            <w:tcBorders/>
            <w:shd w:fill="auto" w:val="clear"/>
          </w:tcPr>
          <w:p>
            <w:pPr>
              <w:pStyle w:val="TableParagraph"/>
              <w:rPr/>
            </w:pPr>
            <w:r>
              <w:rPr>
                <w:sz w:val="24"/>
                <w:szCs w:val="24"/>
              </w:rPr>
              <w:t>Выезд школьников 5-11 кл Оленекской школы в г. Якутск. Ознакомительные профессиональные пробы учащихся 8-11 классов на производстве (предприятия, организации)</w:t>
            </w:r>
          </w:p>
          <w:p>
            <w:pPr>
              <w:pStyle w:val="TableParagraph"/>
              <w:numPr>
                <w:ilvl w:val="0"/>
                <w:numId w:val="41"/>
              </w:numPr>
              <w:tabs>
                <w:tab w:val="clear" w:pos="709"/>
                <w:tab w:val="left" w:pos="279" w:leader="none"/>
              </w:tabs>
              <w:ind w:left="0" w:hanging="0"/>
              <w:rPr/>
            </w:pPr>
            <w:r>
              <w:rPr>
                <w:sz w:val="24"/>
                <w:szCs w:val="24"/>
              </w:rPr>
              <w:t>знакомство с конкретными профессиями и профессионалами;</w:t>
            </w:r>
          </w:p>
          <w:p>
            <w:pPr>
              <w:pStyle w:val="TableParagraph"/>
              <w:numPr>
                <w:ilvl w:val="0"/>
                <w:numId w:val="42"/>
              </w:numPr>
              <w:tabs>
                <w:tab w:val="clear" w:pos="709"/>
                <w:tab w:val="left" w:pos="317" w:leader="none"/>
              </w:tabs>
              <w:ind w:left="0" w:hanging="0"/>
              <w:rPr/>
            </w:pPr>
            <w:r>
              <w:rPr>
                <w:sz w:val="24"/>
                <w:szCs w:val="24"/>
              </w:rPr>
              <w:t>осознание своих способностей и желаний;</w:t>
            </w:r>
          </w:p>
          <w:p>
            <w:pPr>
              <w:pStyle w:val="TableParagraph"/>
              <w:numPr>
                <w:ilvl w:val="0"/>
                <w:numId w:val="42"/>
              </w:numPr>
              <w:tabs>
                <w:tab w:val="clear" w:pos="709"/>
                <w:tab w:val="left" w:pos="317" w:leader="none"/>
              </w:tabs>
              <w:ind w:left="0" w:hanging="0"/>
              <w:rPr/>
            </w:pPr>
            <w:r>
              <w:rPr>
                <w:sz w:val="24"/>
                <w:szCs w:val="24"/>
              </w:rPr>
              <w:t>осознанный выбор приоритетной</w:t>
            </w:r>
          </w:p>
          <w:p>
            <w:pPr>
              <w:pStyle w:val="Style16"/>
              <w:spacing w:before="0" w:after="140"/>
              <w:rPr/>
            </w:pPr>
            <w:r>
              <w:rPr/>
              <w:t>сферы/сфер.</w:t>
            </w:r>
          </w:p>
        </w:tc>
        <w:tc>
          <w:tcPr>
            <w:tcW w:w="1419" w:type="dxa"/>
            <w:tcBorders/>
            <w:shd w:fill="auto" w:val="clear"/>
          </w:tcPr>
          <w:p>
            <w:pPr>
              <w:pStyle w:val="Style16"/>
              <w:spacing w:before="0" w:after="140"/>
              <w:jc w:val="center"/>
              <w:rPr/>
            </w:pPr>
            <w:r>
              <w:rPr/>
              <w:t>10 учащ</w:t>
            </w:r>
          </w:p>
        </w:tc>
        <w:tc>
          <w:tcPr>
            <w:tcW w:w="1418" w:type="dxa"/>
            <w:tcBorders/>
            <w:shd w:fill="auto" w:val="clear"/>
          </w:tcPr>
          <w:p>
            <w:pPr>
              <w:pStyle w:val="Style16"/>
              <w:spacing w:before="0" w:after="140"/>
              <w:jc w:val="center"/>
              <w:rPr/>
            </w:pPr>
            <w:r>
              <w:rPr/>
              <w:t>22000</w:t>
            </w:r>
          </w:p>
        </w:tc>
        <w:tc>
          <w:tcPr>
            <w:tcW w:w="1279" w:type="dxa"/>
            <w:tcBorders/>
            <w:shd w:fill="auto" w:val="clear"/>
          </w:tcPr>
          <w:p>
            <w:pPr>
              <w:pStyle w:val="Style16"/>
              <w:spacing w:before="0" w:after="140"/>
              <w:jc w:val="center"/>
              <w:rPr/>
            </w:pPr>
            <w:r>
              <w:rPr/>
              <w:t>440000</w:t>
            </w:r>
          </w:p>
        </w:tc>
      </w:tr>
      <w:tr>
        <w:trPr/>
        <w:tc>
          <w:tcPr>
            <w:tcW w:w="566" w:type="dxa"/>
            <w:tcBorders/>
            <w:shd w:fill="auto" w:val="clear"/>
          </w:tcPr>
          <w:p>
            <w:pPr>
              <w:pStyle w:val="Style16"/>
              <w:spacing w:before="0" w:after="140"/>
              <w:jc w:val="center"/>
              <w:rPr/>
            </w:pPr>
            <w:r>
              <w:rPr/>
              <w:t>3</w:t>
            </w:r>
          </w:p>
        </w:tc>
        <w:tc>
          <w:tcPr>
            <w:tcW w:w="4674" w:type="dxa"/>
            <w:tcBorders/>
            <w:shd w:fill="auto" w:val="clear"/>
          </w:tcPr>
          <w:p>
            <w:pPr>
              <w:pStyle w:val="Style16"/>
              <w:spacing w:before="0" w:after="140"/>
              <w:rPr/>
            </w:pPr>
            <w:r>
              <w:rPr/>
              <w:t>Педагогический десант ФТЛ в МР «Оленекский ЭНР». Курсовые семинары  преподавателей по предметам естественного и технического профиля</w:t>
            </w:r>
          </w:p>
        </w:tc>
        <w:tc>
          <w:tcPr>
            <w:tcW w:w="1419" w:type="dxa"/>
            <w:tcBorders/>
            <w:shd w:fill="auto" w:val="clear"/>
          </w:tcPr>
          <w:p>
            <w:pPr>
              <w:pStyle w:val="Style16"/>
              <w:spacing w:before="0" w:after="140"/>
              <w:jc w:val="center"/>
              <w:rPr/>
            </w:pPr>
            <w:r>
              <w:rPr/>
              <w:t>4 преп</w:t>
            </w:r>
          </w:p>
        </w:tc>
        <w:tc>
          <w:tcPr>
            <w:tcW w:w="1418" w:type="dxa"/>
            <w:tcBorders/>
            <w:shd w:fill="auto" w:val="clear"/>
          </w:tcPr>
          <w:p>
            <w:pPr>
              <w:pStyle w:val="Style16"/>
              <w:spacing w:before="0" w:after="140"/>
              <w:jc w:val="center"/>
              <w:rPr/>
            </w:pPr>
            <w:r>
              <w:rPr/>
              <w:t>22000</w:t>
            </w:r>
          </w:p>
        </w:tc>
        <w:tc>
          <w:tcPr>
            <w:tcW w:w="1279" w:type="dxa"/>
            <w:tcBorders/>
            <w:shd w:fill="auto" w:val="clear"/>
          </w:tcPr>
          <w:p>
            <w:pPr>
              <w:pStyle w:val="Style16"/>
              <w:spacing w:before="0" w:after="140"/>
              <w:jc w:val="center"/>
              <w:rPr/>
            </w:pPr>
            <w:r>
              <w:rPr/>
              <w:t>176000</w:t>
            </w:r>
          </w:p>
        </w:tc>
      </w:tr>
      <w:tr>
        <w:trPr/>
        <w:tc>
          <w:tcPr>
            <w:tcW w:w="566" w:type="dxa"/>
            <w:tcBorders/>
            <w:shd w:fill="auto" w:val="clear"/>
          </w:tcPr>
          <w:p>
            <w:pPr>
              <w:pStyle w:val="Style16"/>
              <w:spacing w:before="0" w:after="140"/>
              <w:jc w:val="center"/>
              <w:rPr/>
            </w:pPr>
            <w:r>
              <w:rPr/>
              <w:t>4</w:t>
            </w:r>
          </w:p>
        </w:tc>
        <w:tc>
          <w:tcPr>
            <w:tcW w:w="4674" w:type="dxa"/>
            <w:tcBorders/>
            <w:shd w:fill="auto" w:val="clear"/>
          </w:tcPr>
          <w:p>
            <w:pPr>
              <w:pStyle w:val="Style16"/>
              <w:spacing w:before="0" w:after="140"/>
              <w:rPr/>
            </w:pPr>
            <w:r>
              <w:rPr/>
              <w:t xml:space="preserve">Профориентационное онлайн - тестирование школьников в ООО «Статус» (г.Якутск) по программе МГУ им. Баумана </w:t>
            </w:r>
          </w:p>
        </w:tc>
        <w:tc>
          <w:tcPr>
            <w:tcW w:w="1419" w:type="dxa"/>
            <w:tcBorders/>
            <w:shd w:fill="auto" w:val="clear"/>
          </w:tcPr>
          <w:p>
            <w:pPr>
              <w:pStyle w:val="Style16"/>
              <w:spacing w:before="0" w:after="140"/>
              <w:jc w:val="center"/>
              <w:rPr/>
            </w:pPr>
            <w:r>
              <w:rPr/>
              <w:t>234 ссылок</w:t>
            </w:r>
          </w:p>
        </w:tc>
        <w:tc>
          <w:tcPr>
            <w:tcW w:w="1418" w:type="dxa"/>
            <w:tcBorders/>
            <w:shd w:fill="auto" w:val="clear"/>
          </w:tcPr>
          <w:p>
            <w:pPr>
              <w:pStyle w:val="Style16"/>
              <w:spacing w:before="0" w:after="140"/>
              <w:jc w:val="center"/>
              <w:rPr/>
            </w:pPr>
            <w:r>
              <w:rPr/>
              <w:t>900</w:t>
            </w:r>
          </w:p>
        </w:tc>
        <w:tc>
          <w:tcPr>
            <w:tcW w:w="1279" w:type="dxa"/>
            <w:tcBorders/>
            <w:shd w:fill="auto" w:val="clear"/>
          </w:tcPr>
          <w:p>
            <w:pPr>
              <w:pStyle w:val="Style16"/>
              <w:spacing w:before="0" w:after="140"/>
              <w:jc w:val="center"/>
              <w:rPr/>
            </w:pPr>
            <w:r>
              <w:rPr/>
              <w:t>210600</w:t>
            </w:r>
          </w:p>
        </w:tc>
      </w:tr>
      <w:tr>
        <w:trPr/>
        <w:tc>
          <w:tcPr>
            <w:tcW w:w="566" w:type="dxa"/>
            <w:tcBorders/>
            <w:shd w:fill="auto" w:val="clear"/>
          </w:tcPr>
          <w:p>
            <w:pPr>
              <w:pStyle w:val="Style16"/>
              <w:spacing w:before="0" w:after="140"/>
              <w:jc w:val="center"/>
              <w:rPr/>
            </w:pPr>
            <w:r>
              <w:rPr/>
            </w:r>
          </w:p>
        </w:tc>
        <w:tc>
          <w:tcPr>
            <w:tcW w:w="4674" w:type="dxa"/>
            <w:tcBorders/>
            <w:shd w:fill="auto" w:val="clear"/>
          </w:tcPr>
          <w:p>
            <w:pPr>
              <w:pStyle w:val="Style16"/>
              <w:spacing w:before="0" w:after="140"/>
              <w:jc w:val="center"/>
              <w:rPr/>
            </w:pPr>
            <w:r>
              <w:rPr/>
            </w:r>
          </w:p>
        </w:tc>
        <w:tc>
          <w:tcPr>
            <w:tcW w:w="1419" w:type="dxa"/>
            <w:tcBorders/>
            <w:shd w:fill="auto" w:val="clear"/>
          </w:tcPr>
          <w:p>
            <w:pPr>
              <w:pStyle w:val="Style16"/>
              <w:spacing w:before="0" w:after="140"/>
              <w:jc w:val="center"/>
              <w:rPr/>
            </w:pPr>
            <w:r>
              <w:rPr/>
            </w:r>
          </w:p>
        </w:tc>
        <w:tc>
          <w:tcPr>
            <w:tcW w:w="1418" w:type="dxa"/>
            <w:tcBorders/>
            <w:shd w:fill="auto" w:val="clear"/>
          </w:tcPr>
          <w:p>
            <w:pPr>
              <w:pStyle w:val="Style16"/>
              <w:spacing w:before="0" w:after="140"/>
              <w:jc w:val="center"/>
              <w:rPr/>
            </w:pPr>
            <w:r>
              <w:rPr/>
            </w:r>
          </w:p>
        </w:tc>
        <w:tc>
          <w:tcPr>
            <w:tcW w:w="1279" w:type="dxa"/>
            <w:tcBorders/>
            <w:shd w:fill="auto" w:val="clear"/>
          </w:tcPr>
          <w:p>
            <w:pPr>
              <w:pStyle w:val="Style16"/>
              <w:spacing w:before="0" w:after="140"/>
              <w:jc w:val="center"/>
              <w:rPr/>
            </w:pPr>
            <w:r>
              <w:rPr>
                <w:b/>
                <w:bCs/>
              </w:rPr>
              <w:t>1002600</w:t>
            </w:r>
            <w:bookmarkStart w:id="1" w:name="_Hlk91055186"/>
            <w:bookmarkEnd w:id="1"/>
          </w:p>
        </w:tc>
      </w:tr>
    </w:tbl>
    <w:p>
      <w:pPr>
        <w:pStyle w:val="Style16"/>
        <w:jc w:val="center"/>
        <w:rPr/>
      </w:pPr>
      <w:r>
        <w:rPr/>
      </w:r>
    </w:p>
    <w:p>
      <w:pPr>
        <w:pStyle w:val="Style16"/>
        <w:jc w:val="right"/>
        <w:rPr/>
      </w:pPr>
      <w:r>
        <w:rPr/>
      </w:r>
      <w:bookmarkStart w:id="2" w:name="_Hlk91066206"/>
      <w:bookmarkStart w:id="3" w:name="_Hlk91066206"/>
      <w:bookmarkEnd w:id="3"/>
    </w:p>
    <w:p>
      <w:pPr>
        <w:pStyle w:val="Style16"/>
        <w:jc w:val="right"/>
        <w:rPr/>
      </w:pPr>
      <w:r>
        <w:rPr/>
      </w:r>
    </w:p>
    <w:p>
      <w:pPr>
        <w:pStyle w:val="Style16"/>
        <w:numPr>
          <w:ilvl w:val="0"/>
          <w:numId w:val="39"/>
        </w:numPr>
        <w:jc w:val="center"/>
        <w:rPr/>
      </w:pPr>
      <w:r>
        <w:rPr/>
        <w:t>Ожидаемые результаты.</w:t>
      </w:r>
    </w:p>
    <w:p>
      <w:pPr>
        <w:pStyle w:val="Style16"/>
        <w:ind w:left="720" w:firstLine="720"/>
        <w:rPr/>
      </w:pPr>
      <w:r>
        <w:rPr/>
      </w:r>
    </w:p>
    <w:p>
      <w:pPr>
        <w:pStyle w:val="Style16"/>
        <w:ind w:left="720" w:firstLine="720"/>
        <w:jc w:val="both"/>
        <w:rPr/>
      </w:pPr>
      <w:r>
        <w:rPr/>
        <w:t>Создание инновационной модели образовательных учреждений, как школ профессиональной ориентации учащихся, ведущей к подготовке такого выпускника школы, который может сделать правильный (зрелый) выбор своего будущего направления в жизни, хорошо ориентироваться на рынке профессий, иметь четко определенные профессиональные планы, уметь адаптироваться в меняющихся условиях.</w:t>
      </w:r>
    </w:p>
    <w:p>
      <w:pPr>
        <w:pStyle w:val="Style16"/>
        <w:ind w:left="720" w:firstLine="720"/>
        <w:rPr/>
      </w:pPr>
      <w:r>
        <w:rPr/>
      </w:r>
    </w:p>
    <w:tbl>
      <w:tblPr>
        <w:tblStyle w:val="TableNormal"/>
        <w:tblW w:w="9587" w:type="dxa"/>
        <w:jc w:val="left"/>
        <w:tblInd w:w="714" w:type="dxa"/>
        <w:tblCellMar>
          <w:top w:w="0" w:type="dxa"/>
          <w:left w:w="108" w:type="dxa"/>
          <w:bottom w:w="0" w:type="dxa"/>
          <w:right w:w="108" w:type="dxa"/>
        </w:tblCellMar>
        <w:tblLook w:val="01e0"/>
      </w:tblPr>
      <w:tblGrid>
        <w:gridCol w:w="649"/>
        <w:gridCol w:w="3668"/>
        <w:gridCol w:w="1635"/>
        <w:gridCol w:w="1842"/>
        <w:gridCol w:w="1780"/>
        <w:gridCol w:w="12"/>
      </w:tblGrid>
      <w:tr>
        <w:trPr>
          <w:trHeight w:val="273" w:hRule="atLeast"/>
        </w:trPr>
        <w:tc>
          <w:tcPr>
            <w:tcW w:w="649"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w:t>
            </w:r>
          </w:p>
          <w:p>
            <w:pPr>
              <w:pStyle w:val="TableParagraph"/>
              <w:rPr/>
            </w:pPr>
            <w:r>
              <w:rPr>
                <w:sz w:val="24"/>
              </w:rPr>
              <w:t>п/п</w:t>
            </w:r>
          </w:p>
        </w:tc>
        <w:tc>
          <w:tcPr>
            <w:tcW w:w="3668"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Цель, целевой показатель, дополнительный</w:t>
            </w:r>
          </w:p>
          <w:p>
            <w:pPr>
              <w:pStyle w:val="TableParagraph"/>
              <w:rPr/>
            </w:pPr>
            <w:r>
              <w:rPr>
                <w:sz w:val="24"/>
              </w:rPr>
              <w:t>показатель</w:t>
            </w:r>
          </w:p>
        </w:tc>
        <w:tc>
          <w:tcPr>
            <w:tcW w:w="5269" w:type="dxa"/>
            <w:gridSpan w:val="4"/>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pPr>
            <w:r>
              <w:rPr>
                <w:sz w:val="24"/>
              </w:rPr>
              <w:t>Период,год</w:t>
            </w:r>
          </w:p>
        </w:tc>
      </w:tr>
      <w:tr>
        <w:trPr>
          <w:trHeight w:val="278" w:hRule="atLeast"/>
        </w:trPr>
        <w:tc>
          <w:tcPr>
            <w:tcW w:w="64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4"/>
                <w:lang w:val="en-US"/>
              </w:rPr>
            </w:pPr>
            <w:r>
              <w:rPr>
                <w:sz w:val="24"/>
                <w:lang w:val="en-US"/>
              </w:rPr>
            </w:r>
          </w:p>
        </w:tc>
        <w:tc>
          <w:tcPr>
            <w:tcW w:w="366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4"/>
                <w:lang w:val="en-US"/>
              </w:rPr>
            </w:pPr>
            <w:r>
              <w:rPr>
                <w:sz w:val="24"/>
                <w:lang w:val="en-US"/>
              </w:rPr>
            </w:r>
          </w:p>
        </w:tc>
        <w:tc>
          <w:tcPr>
            <w:tcW w:w="1635" w:type="dxa"/>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pPr>
            <w:r>
              <w:rPr>
                <w:sz w:val="24"/>
              </w:rPr>
              <w:t>2020</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pPr>
            <w:r>
              <w:rPr>
                <w:sz w:val="24"/>
              </w:rPr>
              <w:t>2021</w:t>
            </w:r>
          </w:p>
        </w:tc>
        <w:tc>
          <w:tcPr>
            <w:tcW w:w="1792"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pPr>
            <w:r>
              <w:rPr>
                <w:sz w:val="24"/>
              </w:rPr>
              <w:t>2022</w:t>
            </w:r>
          </w:p>
          <w:p>
            <w:pPr>
              <w:pStyle w:val="TableParagraph"/>
              <w:jc w:val="center"/>
              <w:rPr>
                <w:sz w:val="20"/>
              </w:rPr>
            </w:pPr>
            <w:r>
              <w:rPr>
                <w:sz w:val="20"/>
              </w:rPr>
            </w:r>
          </w:p>
        </w:tc>
      </w:tr>
      <w:tr>
        <w:trPr>
          <w:trHeight w:val="1108" w:hRule="atLeast"/>
        </w:trPr>
        <w:tc>
          <w:tcPr>
            <w:tcW w:w="649" w:type="dxa"/>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pPr>
            <w:r>
              <w:rPr>
                <w:sz w:val="24"/>
              </w:rPr>
              <w:t>1.</w:t>
            </w:r>
          </w:p>
        </w:tc>
        <w:tc>
          <w:tcPr>
            <w:tcW w:w="366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Доля педагогических работников, владеющих современными технологиями и методами профориентационной работы со школьниками.</w:t>
            </w:r>
          </w:p>
          <w:p>
            <w:pPr>
              <w:pStyle w:val="TableParagraph"/>
              <w:rPr/>
            </w:pPr>
            <w:r>
              <w:rPr>
                <w:sz w:val="24"/>
                <w:szCs w:val="24"/>
              </w:rPr>
              <w:t>(процент)</w:t>
            </w:r>
          </w:p>
        </w:tc>
        <w:tc>
          <w:tcPr>
            <w:tcW w:w="1635" w:type="dxa"/>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pPr>
            <w:r>
              <w:rPr>
                <w:sz w:val="24"/>
              </w:rPr>
              <w:t>36</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pPr>
            <w:r>
              <w:rPr/>
              <w:t>50</w:t>
            </w:r>
          </w:p>
        </w:tc>
        <w:tc>
          <w:tcPr>
            <w:tcW w:w="1792"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pPr>
            <w:r>
              <w:rPr/>
              <w:t>85</w:t>
            </w:r>
          </w:p>
          <w:p>
            <w:pPr>
              <w:pStyle w:val="TableParagraph"/>
              <w:jc w:val="center"/>
              <w:rPr/>
            </w:pPr>
            <w:r>
              <w:rPr/>
            </w:r>
          </w:p>
        </w:tc>
      </w:tr>
      <w:tr>
        <w:trPr>
          <w:trHeight w:val="1108" w:hRule="atLeast"/>
        </w:trPr>
        <w:tc>
          <w:tcPr>
            <w:tcW w:w="649" w:type="dxa"/>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pPr>
            <w:r>
              <w:rPr>
                <w:sz w:val="24"/>
              </w:rPr>
              <w:t>2.</w:t>
            </w:r>
          </w:p>
        </w:tc>
        <w:tc>
          <w:tcPr>
            <w:tcW w:w="366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Численность обучающихся 5-11 кл общеобразовательных организаций, охваченных мероприятиями профориентационной работы(Человек)</w:t>
            </w:r>
          </w:p>
        </w:tc>
        <w:tc>
          <w:tcPr>
            <w:tcW w:w="1635" w:type="dxa"/>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pPr>
            <w:r>
              <w:rPr/>
              <w:t>35</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pPr>
            <w:r>
              <w:rPr/>
              <w:t>41</w:t>
            </w:r>
          </w:p>
        </w:tc>
        <w:tc>
          <w:tcPr>
            <w:tcW w:w="1792"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pPr>
            <w:r>
              <w:rPr/>
              <w:t>234</w:t>
            </w:r>
          </w:p>
          <w:p>
            <w:pPr>
              <w:pStyle w:val="TableParagraph"/>
              <w:jc w:val="center"/>
              <w:rPr/>
            </w:pPr>
            <w:r>
              <w:rPr/>
            </w:r>
          </w:p>
        </w:tc>
      </w:tr>
      <w:tr>
        <w:trPr>
          <w:trHeight w:val="1661" w:hRule="atLeast"/>
        </w:trPr>
        <w:tc>
          <w:tcPr>
            <w:tcW w:w="649" w:type="dxa"/>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pPr>
            <w:r>
              <w:rPr>
                <w:sz w:val="24"/>
              </w:rPr>
              <w:t>3.</w:t>
            </w:r>
          </w:p>
        </w:tc>
        <w:tc>
          <w:tcPr>
            <w:tcW w:w="3668"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973" w:leader="none"/>
                <w:tab w:val="left" w:pos="2330" w:leader="none"/>
                <w:tab w:val="left" w:pos="3547" w:leader="none"/>
              </w:tabs>
              <w:rPr/>
            </w:pPr>
            <w:r>
              <w:rPr>
                <w:sz w:val="24"/>
                <w:szCs w:val="24"/>
              </w:rPr>
              <w:t>Число</w:t>
              <w:tab/>
              <w:t xml:space="preserve">участников открытых </w:t>
            </w:r>
            <w:r>
              <w:rPr>
                <w:spacing w:val="-1"/>
                <w:sz w:val="24"/>
                <w:szCs w:val="24"/>
              </w:rPr>
              <w:t xml:space="preserve">онлайн-уроков, </w:t>
            </w:r>
            <w:r>
              <w:rPr>
                <w:sz w:val="24"/>
                <w:szCs w:val="24"/>
              </w:rPr>
              <w:t>реализуемых с учетом опыта цикла открытых уроков «Проектория», «Уроки настоящего»или иных аналогичных по возможностям, функциям и результатам проектах, направленных на раннюю</w:t>
            </w:r>
          </w:p>
          <w:p>
            <w:pPr>
              <w:pStyle w:val="TableParagraph"/>
              <w:rPr/>
            </w:pPr>
            <w:r>
              <w:rPr>
                <w:sz w:val="24"/>
                <w:szCs w:val="24"/>
              </w:rPr>
              <w:t>профориентацию.(человек)</w:t>
            </w:r>
          </w:p>
        </w:tc>
        <w:tc>
          <w:tcPr>
            <w:tcW w:w="1635" w:type="dxa"/>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sz w:val="24"/>
              </w:rPr>
            </w:pPr>
            <w:r>
              <w:rPr>
                <w:sz w:val="24"/>
              </w:rPr>
            </w:r>
          </w:p>
          <w:p>
            <w:pPr>
              <w:pStyle w:val="TableParagraph"/>
              <w:jc w:val="center"/>
              <w:rPr>
                <w:sz w:val="24"/>
              </w:rPr>
            </w:pPr>
            <w:r>
              <w:rPr>
                <w:sz w:val="24"/>
              </w:rPr>
            </w:r>
          </w:p>
          <w:p>
            <w:pPr>
              <w:pStyle w:val="TableParagraph"/>
              <w:jc w:val="center"/>
              <w:rPr/>
            </w:pPr>
            <w:r>
              <w:rPr/>
              <w:t>38</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sz w:val="24"/>
              </w:rPr>
            </w:pPr>
            <w:r>
              <w:rPr>
                <w:sz w:val="24"/>
              </w:rPr>
            </w:r>
          </w:p>
          <w:p>
            <w:pPr>
              <w:pStyle w:val="TableParagraph"/>
              <w:jc w:val="center"/>
              <w:rPr>
                <w:sz w:val="24"/>
              </w:rPr>
            </w:pPr>
            <w:r>
              <w:rPr>
                <w:sz w:val="24"/>
              </w:rPr>
            </w:r>
          </w:p>
          <w:p>
            <w:pPr>
              <w:pStyle w:val="TableParagraph"/>
              <w:jc w:val="center"/>
              <w:rPr/>
            </w:pPr>
            <w:r>
              <w:rPr/>
              <w:t>132</w:t>
            </w:r>
          </w:p>
        </w:tc>
        <w:tc>
          <w:tcPr>
            <w:tcW w:w="1792"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sz w:val="24"/>
              </w:rPr>
            </w:pPr>
            <w:r>
              <w:rPr>
                <w:sz w:val="24"/>
              </w:rPr>
            </w:r>
          </w:p>
          <w:p>
            <w:pPr>
              <w:pStyle w:val="TableParagraph"/>
              <w:jc w:val="center"/>
              <w:rPr>
                <w:sz w:val="24"/>
              </w:rPr>
            </w:pPr>
            <w:r>
              <w:rPr>
                <w:sz w:val="24"/>
              </w:rPr>
            </w:r>
          </w:p>
          <w:p>
            <w:pPr>
              <w:pStyle w:val="TableParagraph"/>
              <w:jc w:val="center"/>
              <w:rPr/>
            </w:pPr>
            <w:r>
              <w:rPr/>
              <w:t>324</w:t>
            </w:r>
          </w:p>
          <w:p>
            <w:pPr>
              <w:pStyle w:val="TableParagraph"/>
              <w:jc w:val="center"/>
              <w:rPr/>
            </w:pPr>
            <w:r>
              <w:rPr/>
            </w:r>
          </w:p>
          <w:p>
            <w:pPr>
              <w:pStyle w:val="TableParagraph"/>
              <w:jc w:val="center"/>
              <w:rPr/>
            </w:pPr>
            <w:r>
              <w:rPr/>
            </w:r>
          </w:p>
          <w:p>
            <w:pPr>
              <w:pStyle w:val="TableParagraph"/>
              <w:jc w:val="center"/>
              <w:rPr/>
            </w:pPr>
            <w:r>
              <w:rPr/>
            </w:r>
          </w:p>
        </w:tc>
      </w:tr>
      <w:tr>
        <w:trPr>
          <w:trHeight w:val="1622" w:hRule="atLeast"/>
        </w:trPr>
        <w:tc>
          <w:tcPr>
            <w:tcW w:w="649" w:type="dxa"/>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pPr>
            <w:r>
              <w:rPr>
                <w:sz w:val="24"/>
              </w:rPr>
              <w:t>4.</w:t>
            </w:r>
          </w:p>
        </w:tc>
        <w:tc>
          <w:tcPr>
            <w:tcW w:w="366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нарастающим итогом, человек</w:t>
            </w:r>
          </w:p>
        </w:tc>
        <w:tc>
          <w:tcPr>
            <w:tcW w:w="1635" w:type="dxa"/>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pPr>
            <w:r>
              <w:rPr>
                <w:sz w:val="20"/>
              </w:rPr>
              <w:t>12</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pPr>
            <w:r>
              <w:rPr>
                <w:sz w:val="20"/>
              </w:rPr>
              <w:t>26</w:t>
            </w:r>
          </w:p>
        </w:tc>
        <w:tc>
          <w:tcPr>
            <w:tcW w:w="1780" w:type="dxa"/>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pPr>
            <w:r>
              <w:rPr>
                <w:sz w:val="20"/>
              </w:rPr>
              <w:t>149</w:t>
            </w:r>
          </w:p>
        </w:tc>
        <w:tc>
          <w:tcPr>
            <w:tcW w:w="12" w:type="dxa"/>
            <w:tcBorders/>
            <w:shd w:fill="auto" w:val="clear"/>
          </w:tcPr>
          <w:p>
            <w:pPr>
              <w:pStyle w:val="Normal"/>
              <w:rPr/>
            </w:pPr>
            <w:r>
              <w:rPr/>
            </w:r>
          </w:p>
        </w:tc>
      </w:tr>
    </w:tbl>
    <w:p>
      <w:pPr>
        <w:pStyle w:val="Style16"/>
        <w:ind w:left="720" w:firstLine="720"/>
        <w:rPr/>
      </w:pPr>
      <w:r>
        <w:rPr/>
      </w:r>
    </w:p>
    <w:p>
      <w:pPr>
        <w:pStyle w:val="Style16"/>
        <w:rPr/>
      </w:pPr>
      <w:r>
        <w:rPr/>
      </w:r>
    </w:p>
    <w:p>
      <w:pPr>
        <w:sectPr>
          <w:type w:val="nextPage"/>
          <w:pgSz w:w="12240" w:h="15840"/>
          <w:pgMar w:left="1440" w:right="1440" w:header="0" w:top="1440" w:footer="0" w:bottom="1440" w:gutter="0"/>
          <w:pgNumType w:fmt="decimal"/>
          <w:formProt w:val="false"/>
          <w:textDirection w:val="lrTb"/>
          <w:docGrid w:type="default" w:linePitch="100" w:charSpace="4096"/>
        </w:sectPr>
        <w:pStyle w:val="Style16"/>
        <w:rPr/>
      </w:pPr>
      <w:r>
        <w:rPr/>
      </w:r>
    </w:p>
    <w:p>
      <w:pPr>
        <w:pStyle w:val="Style16"/>
        <w:jc w:val="right"/>
        <w:rPr/>
      </w:pPr>
      <w:r>
        <w:rPr/>
        <w:t>ПРИЛОЖЕНИЕ</w:t>
      </w:r>
    </w:p>
    <w:p>
      <w:pPr>
        <w:pStyle w:val="Style16"/>
        <w:jc w:val="right"/>
        <w:rPr/>
      </w:pPr>
      <w:r>
        <w:rPr/>
      </w:r>
    </w:p>
    <w:p>
      <w:pPr>
        <w:pStyle w:val="Style16"/>
        <w:jc w:val="center"/>
        <w:rPr>
          <w:sz w:val="28"/>
          <w:szCs w:val="28"/>
        </w:rPr>
      </w:pPr>
      <w:r>
        <w:rPr>
          <w:b/>
          <w:sz w:val="28"/>
          <w:szCs w:val="28"/>
        </w:rPr>
        <w:t>ПЛАН МЕРОПРИЯТИЙ</w:t>
      </w:r>
    </w:p>
    <w:p>
      <w:pPr>
        <w:pStyle w:val="Style22"/>
        <w:spacing w:lineRule="auto" w:line="240"/>
        <w:ind w:left="0" w:right="0" w:hanging="0"/>
        <w:rPr/>
      </w:pPr>
      <w:r>
        <w:rPr>
          <w:b/>
        </w:rPr>
        <w:t xml:space="preserve">по реализации подпрограммы </w:t>
      </w:r>
    </w:p>
    <w:p>
      <w:pPr>
        <w:pStyle w:val="Style22"/>
        <w:spacing w:lineRule="auto" w:line="240"/>
        <w:ind w:left="0" w:right="0" w:hanging="0"/>
        <w:rPr/>
      </w:pPr>
      <w:r>
        <w:rPr>
          <w:b/>
        </w:rPr>
        <w:t>«Инновационная модель профориентации обучающихся»</w:t>
      </w:r>
    </w:p>
    <w:p>
      <w:pPr>
        <w:pStyle w:val="Style16"/>
        <w:rPr/>
      </w:pPr>
      <w:r>
        <w:rPr/>
      </w:r>
    </w:p>
    <w:tbl>
      <w:tblPr>
        <w:tblStyle w:val="TableNormal"/>
        <w:tblW w:w="16051" w:type="dxa"/>
        <w:jc w:val="left"/>
        <w:tblInd w:w="114" w:type="dxa"/>
        <w:tblCellMar>
          <w:top w:w="0" w:type="dxa"/>
          <w:left w:w="108" w:type="dxa"/>
          <w:bottom w:w="0" w:type="dxa"/>
          <w:right w:w="108" w:type="dxa"/>
        </w:tblCellMar>
        <w:tblLook w:val="01e0"/>
      </w:tblPr>
      <w:tblGrid>
        <w:gridCol w:w="598"/>
        <w:gridCol w:w="5954"/>
        <w:gridCol w:w="1558"/>
        <w:gridCol w:w="1559"/>
        <w:gridCol w:w="2409"/>
        <w:gridCol w:w="1984"/>
        <w:gridCol w:w="1988"/>
      </w:tblGrid>
      <w:tr>
        <w:trPr>
          <w:trHeight w:val="275" w:hRule="atLeast"/>
        </w:trPr>
        <w:tc>
          <w:tcPr>
            <w:tcW w:w="598" w:type="dxa"/>
            <w:vMerge w:val="restart"/>
            <w:tcBorders>
              <w:top w:val="single" w:sz="4" w:space="0" w:color="000000"/>
              <w:left w:val="single" w:sz="4" w:space="0" w:color="000000"/>
              <w:bottom w:val="single" w:sz="6" w:space="0" w:color="000000"/>
              <w:right w:val="single" w:sz="4" w:space="0" w:color="000000"/>
            </w:tcBorders>
            <w:shd w:fill="auto" w:val="clear"/>
          </w:tcPr>
          <w:p>
            <w:pPr>
              <w:pStyle w:val="TableParagraph"/>
              <w:jc w:val="center"/>
              <w:rPr>
                <w:sz w:val="24"/>
                <w:szCs w:val="24"/>
              </w:rPr>
            </w:pPr>
            <w:r>
              <w:rPr>
                <w:sz w:val="24"/>
                <w:szCs w:val="24"/>
              </w:rPr>
            </w:r>
          </w:p>
          <w:p>
            <w:pPr>
              <w:pStyle w:val="TableParagraph"/>
              <w:jc w:val="center"/>
              <w:rPr/>
            </w:pPr>
            <w:r>
              <w:rPr>
                <w:sz w:val="24"/>
                <w:szCs w:val="24"/>
              </w:rPr>
              <w:t>№</w:t>
            </w:r>
            <w:r>
              <w:rPr>
                <w:sz w:val="24"/>
                <w:szCs w:val="24"/>
              </w:rPr>
              <w:t>п/п</w:t>
            </w:r>
          </w:p>
        </w:tc>
        <w:tc>
          <w:tcPr>
            <w:tcW w:w="5954" w:type="dxa"/>
            <w:vMerge w:val="restart"/>
            <w:tcBorders>
              <w:top w:val="single" w:sz="4" w:space="0" w:color="000000"/>
              <w:left w:val="single" w:sz="4" w:space="0" w:color="000000"/>
              <w:bottom w:val="single" w:sz="6" w:space="0" w:color="000000"/>
              <w:right w:val="single" w:sz="4" w:space="0" w:color="000000"/>
            </w:tcBorders>
            <w:shd w:fill="auto" w:val="clear"/>
          </w:tcPr>
          <w:p>
            <w:pPr>
              <w:pStyle w:val="TableParagraph"/>
              <w:jc w:val="center"/>
              <w:rPr>
                <w:sz w:val="24"/>
                <w:szCs w:val="24"/>
              </w:rPr>
            </w:pPr>
            <w:r>
              <w:rPr>
                <w:sz w:val="24"/>
                <w:szCs w:val="24"/>
              </w:rPr>
            </w:r>
          </w:p>
          <w:p>
            <w:pPr>
              <w:pStyle w:val="TableParagraph"/>
              <w:jc w:val="center"/>
              <w:rPr/>
            </w:pPr>
            <w:r>
              <w:rPr>
                <w:sz w:val="24"/>
                <w:szCs w:val="24"/>
              </w:rPr>
              <w:t>Наименование результата, мероприятия, контрольной точки</w:t>
            </w:r>
          </w:p>
        </w:tc>
        <w:tc>
          <w:tcPr>
            <w:tcW w:w="3117"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jc w:val="center"/>
              <w:rPr/>
            </w:pPr>
            <w:r>
              <w:rPr>
                <w:sz w:val="24"/>
                <w:szCs w:val="24"/>
              </w:rPr>
              <w:t>Сроки реализации</w:t>
            </w:r>
          </w:p>
        </w:tc>
        <w:tc>
          <w:tcPr>
            <w:tcW w:w="2409" w:type="dxa"/>
            <w:vMerge w:val="restart"/>
            <w:tcBorders>
              <w:top w:val="single" w:sz="4" w:space="0" w:color="000000"/>
              <w:left w:val="single" w:sz="4" w:space="0" w:color="000000"/>
              <w:bottom w:val="single" w:sz="6" w:space="0" w:color="000000"/>
              <w:right w:val="single" w:sz="4" w:space="0" w:color="000000"/>
            </w:tcBorders>
            <w:shd w:fill="auto" w:val="clear"/>
          </w:tcPr>
          <w:p>
            <w:pPr>
              <w:pStyle w:val="TableParagraph"/>
              <w:jc w:val="center"/>
              <w:rPr>
                <w:sz w:val="24"/>
                <w:szCs w:val="24"/>
              </w:rPr>
            </w:pPr>
            <w:r>
              <w:rPr>
                <w:sz w:val="24"/>
                <w:szCs w:val="24"/>
              </w:rPr>
            </w:r>
          </w:p>
          <w:p>
            <w:pPr>
              <w:pStyle w:val="TableParagraph"/>
              <w:jc w:val="center"/>
              <w:rPr/>
            </w:pPr>
            <w:r>
              <w:rPr>
                <w:sz w:val="24"/>
                <w:szCs w:val="24"/>
              </w:rPr>
              <w:t>Ответственный исполнитель</w:t>
            </w:r>
          </w:p>
        </w:tc>
        <w:tc>
          <w:tcPr>
            <w:tcW w:w="1984" w:type="dxa"/>
            <w:vMerge w:val="restart"/>
            <w:tcBorders>
              <w:top w:val="single" w:sz="4" w:space="0" w:color="000000"/>
              <w:left w:val="single" w:sz="4" w:space="0" w:color="000000"/>
              <w:bottom w:val="single" w:sz="6" w:space="0" w:color="000000"/>
              <w:right w:val="single" w:sz="4" w:space="0" w:color="000000"/>
            </w:tcBorders>
            <w:shd w:fill="auto" w:val="clear"/>
          </w:tcPr>
          <w:p>
            <w:pPr>
              <w:pStyle w:val="TableParagraph"/>
              <w:jc w:val="center"/>
              <w:rPr/>
            </w:pPr>
            <w:r>
              <w:rPr>
                <w:sz w:val="24"/>
                <w:szCs w:val="24"/>
              </w:rPr>
              <w:t xml:space="preserve">Вид документа и </w:t>
            </w:r>
            <w:r>
              <w:rPr>
                <w:spacing w:val="-1"/>
                <w:sz w:val="24"/>
                <w:szCs w:val="24"/>
              </w:rPr>
              <w:t>характеристика</w:t>
            </w:r>
          </w:p>
          <w:p>
            <w:pPr>
              <w:pStyle w:val="TableParagraph"/>
              <w:jc w:val="center"/>
              <w:rPr/>
            </w:pPr>
            <w:r>
              <w:rPr>
                <w:sz w:val="24"/>
                <w:szCs w:val="24"/>
              </w:rPr>
              <w:t>результата</w:t>
            </w:r>
          </w:p>
        </w:tc>
        <w:tc>
          <w:tcPr>
            <w:tcW w:w="1988" w:type="dxa"/>
            <w:vMerge w:val="restart"/>
            <w:tcBorders>
              <w:top w:val="single" w:sz="4" w:space="0" w:color="000000"/>
              <w:left w:val="single" w:sz="4" w:space="0" w:color="000000"/>
              <w:bottom w:val="single" w:sz="6" w:space="0" w:color="000000"/>
              <w:right w:val="single" w:sz="4" w:space="0" w:color="000000"/>
            </w:tcBorders>
            <w:shd w:fill="auto" w:val="clear"/>
          </w:tcPr>
          <w:p>
            <w:pPr>
              <w:pStyle w:val="TableParagraph"/>
              <w:rPr>
                <w:sz w:val="24"/>
                <w:szCs w:val="24"/>
              </w:rPr>
            </w:pPr>
            <w:r>
              <w:rPr>
                <w:sz w:val="24"/>
                <w:szCs w:val="24"/>
              </w:rPr>
            </w:r>
          </w:p>
          <w:p>
            <w:pPr>
              <w:pStyle w:val="TableParagraph"/>
              <w:jc w:val="center"/>
              <w:rPr/>
            </w:pPr>
            <w:r>
              <w:rPr>
                <w:sz w:val="24"/>
                <w:szCs w:val="24"/>
              </w:rPr>
              <w:t>Уровень контроля</w:t>
            </w:r>
          </w:p>
        </w:tc>
      </w:tr>
      <w:tr>
        <w:trPr>
          <w:trHeight w:val="810" w:hRule="atLeast"/>
        </w:trPr>
        <w:tc>
          <w:tcPr>
            <w:tcW w:w="598" w:type="dxa"/>
            <w:vMerge w:val="continue"/>
            <w:tcBorders>
              <w:left w:val="single" w:sz="4" w:space="0" w:color="000000"/>
              <w:bottom w:val="single" w:sz="6" w:space="0" w:color="000000"/>
              <w:right w:val="single" w:sz="4" w:space="0" w:color="000000"/>
            </w:tcBorders>
            <w:shd w:fill="auto" w:val="clear"/>
          </w:tcPr>
          <w:p>
            <w:pPr>
              <w:pStyle w:val="Normal"/>
              <w:rPr>
                <w:sz w:val="24"/>
                <w:szCs w:val="24"/>
              </w:rPr>
            </w:pPr>
            <w:r>
              <w:rPr>
                <w:sz w:val="24"/>
                <w:szCs w:val="24"/>
              </w:rPr>
            </w:r>
          </w:p>
        </w:tc>
        <w:tc>
          <w:tcPr>
            <w:tcW w:w="5954" w:type="dxa"/>
            <w:vMerge w:val="continue"/>
            <w:tcBorders>
              <w:left w:val="single" w:sz="4" w:space="0" w:color="000000"/>
              <w:bottom w:val="single" w:sz="6" w:space="0" w:color="000000"/>
              <w:right w:val="single" w:sz="4" w:space="0" w:color="000000"/>
            </w:tcBorders>
            <w:shd w:fill="auto" w:val="clear"/>
          </w:tcPr>
          <w:p>
            <w:pPr>
              <w:pStyle w:val="Normal"/>
              <w:rPr>
                <w:sz w:val="24"/>
                <w:szCs w:val="24"/>
              </w:rPr>
            </w:pPr>
            <w:r>
              <w:rPr>
                <w:sz w:val="24"/>
                <w:szCs w:val="24"/>
              </w:rPr>
            </w:r>
          </w:p>
        </w:tc>
        <w:tc>
          <w:tcPr>
            <w:tcW w:w="1558" w:type="dxa"/>
            <w:tcBorders>
              <w:top w:val="single" w:sz="4" w:space="0" w:color="000000"/>
              <w:left w:val="single" w:sz="4" w:space="0" w:color="000000"/>
              <w:bottom w:val="single" w:sz="6" w:space="0" w:color="000000"/>
              <w:right w:val="single" w:sz="4" w:space="0" w:color="000000"/>
            </w:tcBorders>
            <w:shd w:fill="auto" w:val="clear"/>
          </w:tcPr>
          <w:p>
            <w:pPr>
              <w:pStyle w:val="TableParagraph"/>
              <w:jc w:val="center"/>
              <w:rPr>
                <w:sz w:val="24"/>
                <w:szCs w:val="24"/>
              </w:rPr>
            </w:pPr>
            <w:r>
              <w:rPr>
                <w:sz w:val="24"/>
                <w:szCs w:val="24"/>
              </w:rPr>
            </w:r>
          </w:p>
          <w:p>
            <w:pPr>
              <w:pStyle w:val="TableParagraph"/>
              <w:jc w:val="center"/>
              <w:rPr/>
            </w:pPr>
            <w:r>
              <w:rPr>
                <w:sz w:val="24"/>
                <w:szCs w:val="24"/>
              </w:rPr>
              <w:t>Начало</w:t>
            </w:r>
          </w:p>
        </w:tc>
        <w:tc>
          <w:tcPr>
            <w:tcW w:w="1559" w:type="dxa"/>
            <w:tcBorders>
              <w:top w:val="single" w:sz="4" w:space="0" w:color="000000"/>
              <w:left w:val="single" w:sz="4" w:space="0" w:color="000000"/>
              <w:bottom w:val="single" w:sz="6" w:space="0" w:color="000000"/>
              <w:right w:val="single" w:sz="4" w:space="0" w:color="000000"/>
            </w:tcBorders>
            <w:shd w:fill="auto" w:val="clear"/>
          </w:tcPr>
          <w:p>
            <w:pPr>
              <w:pStyle w:val="TableParagraph"/>
              <w:jc w:val="center"/>
              <w:rPr>
                <w:sz w:val="24"/>
                <w:szCs w:val="24"/>
              </w:rPr>
            </w:pPr>
            <w:r>
              <w:rPr>
                <w:sz w:val="24"/>
                <w:szCs w:val="24"/>
              </w:rPr>
            </w:r>
          </w:p>
          <w:p>
            <w:pPr>
              <w:pStyle w:val="TableParagraph"/>
              <w:jc w:val="center"/>
              <w:rPr/>
            </w:pPr>
            <w:r>
              <w:rPr>
                <w:sz w:val="24"/>
                <w:szCs w:val="24"/>
              </w:rPr>
              <w:t>Окончание</w:t>
            </w:r>
          </w:p>
        </w:tc>
        <w:tc>
          <w:tcPr>
            <w:tcW w:w="2409" w:type="dxa"/>
            <w:vMerge w:val="continue"/>
            <w:tcBorders>
              <w:left w:val="single" w:sz="4" w:space="0" w:color="000000"/>
              <w:bottom w:val="single" w:sz="6" w:space="0" w:color="000000"/>
              <w:right w:val="single" w:sz="4" w:space="0" w:color="000000"/>
            </w:tcBorders>
            <w:shd w:fill="auto" w:val="clear"/>
          </w:tcPr>
          <w:p>
            <w:pPr>
              <w:pStyle w:val="Normal"/>
              <w:rPr>
                <w:sz w:val="24"/>
                <w:szCs w:val="24"/>
              </w:rPr>
            </w:pPr>
            <w:r>
              <w:rPr>
                <w:sz w:val="24"/>
                <w:szCs w:val="24"/>
              </w:rPr>
            </w:r>
          </w:p>
        </w:tc>
        <w:tc>
          <w:tcPr>
            <w:tcW w:w="1984" w:type="dxa"/>
            <w:vMerge w:val="continue"/>
            <w:tcBorders>
              <w:left w:val="single" w:sz="4" w:space="0" w:color="000000"/>
              <w:bottom w:val="single" w:sz="6" w:space="0" w:color="000000"/>
              <w:right w:val="single" w:sz="4" w:space="0" w:color="000000"/>
            </w:tcBorders>
            <w:shd w:fill="auto" w:val="clear"/>
          </w:tcPr>
          <w:p>
            <w:pPr>
              <w:pStyle w:val="Normal"/>
              <w:rPr>
                <w:sz w:val="24"/>
                <w:szCs w:val="24"/>
              </w:rPr>
            </w:pPr>
            <w:r>
              <w:rPr>
                <w:sz w:val="24"/>
                <w:szCs w:val="24"/>
              </w:rPr>
            </w:r>
          </w:p>
        </w:tc>
        <w:tc>
          <w:tcPr>
            <w:tcW w:w="1988" w:type="dxa"/>
            <w:vMerge w:val="continue"/>
            <w:tcBorders>
              <w:left w:val="single" w:sz="4" w:space="0" w:color="000000"/>
              <w:bottom w:val="single" w:sz="6" w:space="0" w:color="000000"/>
              <w:right w:val="single" w:sz="4" w:space="0" w:color="000000"/>
            </w:tcBorders>
            <w:shd w:fill="auto" w:val="clear"/>
          </w:tcPr>
          <w:p>
            <w:pPr>
              <w:pStyle w:val="Normal"/>
              <w:rPr>
                <w:sz w:val="24"/>
                <w:szCs w:val="24"/>
              </w:rPr>
            </w:pPr>
            <w:r>
              <w:rPr>
                <w:sz w:val="24"/>
                <w:szCs w:val="24"/>
              </w:rPr>
            </w:r>
          </w:p>
        </w:tc>
      </w:tr>
      <w:tr>
        <w:trPr>
          <w:trHeight w:val="434" w:hRule="atLeast"/>
        </w:trPr>
        <w:tc>
          <w:tcPr>
            <w:tcW w:w="598" w:type="dxa"/>
            <w:tcBorders>
              <w:top w:val="single" w:sz="6" w:space="0" w:color="000000"/>
              <w:left w:val="single" w:sz="4" w:space="0" w:color="000000"/>
              <w:bottom w:val="single" w:sz="4" w:space="0" w:color="000000"/>
              <w:right w:val="single" w:sz="4" w:space="0" w:color="000000"/>
            </w:tcBorders>
            <w:shd w:fill="auto" w:val="clear"/>
          </w:tcPr>
          <w:p>
            <w:pPr>
              <w:pStyle w:val="TableParagraph"/>
              <w:rPr/>
            </w:pPr>
            <w:r>
              <w:rPr>
                <w:b/>
                <w:color w:val="006FC0"/>
                <w:sz w:val="24"/>
                <w:szCs w:val="24"/>
              </w:rPr>
              <w:t>Iэтап</w:t>
            </w:r>
          </w:p>
        </w:tc>
        <w:tc>
          <w:tcPr>
            <w:tcW w:w="15452" w:type="dxa"/>
            <w:gridSpan w:val="6"/>
            <w:tcBorders>
              <w:top w:val="single" w:sz="6" w:space="0" w:color="000000"/>
              <w:left w:val="single" w:sz="4" w:space="0" w:color="000000"/>
              <w:bottom w:val="single" w:sz="4" w:space="0" w:color="000000"/>
              <w:right w:val="single" w:sz="4" w:space="0" w:color="000000"/>
            </w:tcBorders>
            <w:shd w:fill="auto" w:val="clear"/>
          </w:tcPr>
          <w:p>
            <w:pPr>
              <w:pStyle w:val="TableParagraph"/>
              <w:rPr/>
            </w:pPr>
            <w:r>
              <w:rPr>
                <w:b/>
                <w:color w:val="006FC0"/>
                <w:sz w:val="24"/>
                <w:szCs w:val="24"/>
              </w:rPr>
              <w:t>Подготовительный:«Создание комплекса условий для реализации проекта»(2021–2022г.г.)</w:t>
            </w:r>
          </w:p>
        </w:tc>
      </w:tr>
      <w:tr>
        <w:trPr>
          <w:trHeight w:val="383" w:hRule="atLeast"/>
        </w:trPr>
        <w:tc>
          <w:tcPr>
            <w:tcW w:w="16050" w:type="dxa"/>
            <w:gridSpan w:val="7"/>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szCs w:val="24"/>
              </w:rPr>
            </w:pPr>
            <w:r>
              <w:rPr>
                <w:sz w:val="24"/>
                <w:szCs w:val="24"/>
              </w:rPr>
            </w:r>
          </w:p>
        </w:tc>
      </w:tr>
      <w:tr>
        <w:trPr>
          <w:trHeight w:val="1949" w:hRule="atLeast"/>
        </w:trPr>
        <w:tc>
          <w:tcPr>
            <w:tcW w:w="59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1.</w:t>
            </w:r>
          </w:p>
        </w:tc>
        <w:tc>
          <w:tcPr>
            <w:tcW w:w="595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b/>
                <w:i/>
                <w:color w:val="C00000"/>
                <w:sz w:val="24"/>
                <w:szCs w:val="24"/>
              </w:rPr>
              <w:t>Нормативно-правовое обеспечение:</w:t>
            </w:r>
            <w:r>
              <w:rPr>
                <w:sz w:val="24"/>
                <w:szCs w:val="24"/>
              </w:rPr>
              <w:t>Анализ результатов профориентации за предыдущий учебный год (вопросы трудоустройства и поступления в профессиональные учебные заведения выпускников 9-х и11-хклассах)</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Сентябрь2021</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ноябрь 2021</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Заместитель начальника МКУ «Оленекское РУО»</w:t>
            </w:r>
          </w:p>
          <w:p>
            <w:pPr>
              <w:pStyle w:val="TableParagraph"/>
              <w:rPr/>
            </w:pPr>
            <w:r>
              <w:rPr>
                <w:sz w:val="24"/>
                <w:szCs w:val="24"/>
              </w:rPr>
              <w:t>Николаева М.И.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Информационный отчёт</w:t>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szCs w:val="24"/>
              </w:rPr>
            </w:pPr>
            <w:r>
              <w:rPr>
                <w:sz w:val="24"/>
                <w:szCs w:val="24"/>
              </w:rPr>
            </w:r>
          </w:p>
        </w:tc>
      </w:tr>
      <w:tr>
        <w:trPr>
          <w:trHeight w:val="1656" w:hRule="atLeast"/>
        </w:trPr>
        <w:tc>
          <w:tcPr>
            <w:tcW w:w="59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2.</w:t>
            </w:r>
          </w:p>
        </w:tc>
        <w:tc>
          <w:tcPr>
            <w:tcW w:w="595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Разработка Положения о профориентационной работе в школах, о кабинете профориентации.</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pacing w:val="-1"/>
                <w:sz w:val="24"/>
                <w:szCs w:val="24"/>
              </w:rPr>
              <w:t xml:space="preserve">ноябрь </w:t>
            </w:r>
            <w:r>
              <w:rPr>
                <w:sz w:val="24"/>
                <w:szCs w:val="24"/>
              </w:rPr>
              <w:t>2021 г.</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январь 2022</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Заместитель начальника МКУ «Оленекское РУО» Николаева М.И.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 xml:space="preserve">Положение о профориентационной работе </w:t>
            </w:r>
          </w:p>
          <w:p>
            <w:pPr>
              <w:pStyle w:val="TableParagraph"/>
              <w:rPr>
                <w:sz w:val="24"/>
                <w:szCs w:val="24"/>
              </w:rPr>
            </w:pPr>
            <w:r>
              <w:rPr>
                <w:sz w:val="24"/>
                <w:szCs w:val="24"/>
              </w:rPr>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szCs w:val="24"/>
              </w:rPr>
            </w:pPr>
            <w:r>
              <w:rPr>
                <w:sz w:val="24"/>
                <w:szCs w:val="24"/>
              </w:rPr>
            </w:r>
          </w:p>
        </w:tc>
      </w:tr>
      <w:tr>
        <w:trPr>
          <w:trHeight w:val="2482" w:hRule="atLeast"/>
        </w:trPr>
        <w:tc>
          <w:tcPr>
            <w:tcW w:w="59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3.</w:t>
            </w:r>
          </w:p>
        </w:tc>
        <w:tc>
          <w:tcPr>
            <w:tcW w:w="595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Изучение нормативно-правовых документов.</w:t>
            </w:r>
          </w:p>
          <w:p>
            <w:pPr>
              <w:pStyle w:val="TableParagraph"/>
              <w:rPr/>
            </w:pPr>
            <w:r>
              <w:rPr>
                <w:sz w:val="24"/>
                <w:szCs w:val="24"/>
              </w:rPr>
              <w:t>Учет и предварительная оценка имеющихся доступных педагогам ресурсов в отношении их применения в образовательной деятельности.</w:t>
            </w:r>
          </w:p>
          <w:p>
            <w:pPr>
              <w:pStyle w:val="TableParagraph"/>
              <w:rPr/>
            </w:pPr>
            <w:r>
              <w:rPr>
                <w:sz w:val="24"/>
                <w:szCs w:val="24"/>
              </w:rPr>
              <w:t>Разработка плана мероприятий по реализации муниципального проекта</w:t>
            </w:r>
          </w:p>
          <w:p>
            <w:pPr>
              <w:pStyle w:val="TableParagraph"/>
              <w:rPr/>
            </w:pPr>
            <w:r>
              <w:rPr>
                <w:sz w:val="24"/>
                <w:szCs w:val="24"/>
              </w:rPr>
              <w:t>«Инновационная модель</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pacing w:val="1"/>
                <w:sz w:val="24"/>
                <w:szCs w:val="24"/>
              </w:rPr>
              <w:t xml:space="preserve">июль август </w:t>
            </w:r>
            <w:r>
              <w:rPr>
                <w:sz w:val="24"/>
                <w:szCs w:val="24"/>
              </w:rPr>
              <w:t>2021</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Сентябрь 2021</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4"/>
                <w:szCs w:val="24"/>
              </w:rPr>
              <w:t>Заместитель начальника МКУ «Оленекское РУО» Николаева М.И.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szCs w:val="24"/>
              </w:rPr>
              <w:t>План мероприятий по реализации проекта(дорожная карта)</w:t>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szCs w:val="24"/>
              </w:rPr>
            </w:pPr>
            <w:r>
              <w:rPr>
                <w:sz w:val="24"/>
                <w:szCs w:val="24"/>
              </w:rPr>
            </w:r>
          </w:p>
        </w:tc>
      </w:tr>
    </w:tbl>
    <w:tbl>
      <w:tblPr>
        <w:tblStyle w:val="TableNormal"/>
        <w:tblW w:w="16140" w:type="dxa"/>
        <w:jc w:val="left"/>
        <w:tblInd w:w="114" w:type="dxa"/>
        <w:tblCellMar>
          <w:top w:w="0" w:type="dxa"/>
          <w:left w:w="108" w:type="dxa"/>
          <w:bottom w:w="0" w:type="dxa"/>
          <w:right w:w="108" w:type="dxa"/>
        </w:tblCellMar>
        <w:tblLook w:val="01e0"/>
      </w:tblPr>
      <w:tblGrid>
        <w:gridCol w:w="1113"/>
        <w:gridCol w:w="5439"/>
        <w:gridCol w:w="1558"/>
        <w:gridCol w:w="1557"/>
        <w:gridCol w:w="2410"/>
        <w:gridCol w:w="1984"/>
        <w:gridCol w:w="2078"/>
      </w:tblGrid>
      <w:tr>
        <w:trPr>
          <w:trHeight w:val="417"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профориентации обучающихся»</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r>
      <w:tr>
        <w:trPr>
          <w:trHeight w:val="2208"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4.</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Издание приказов:</w:t>
            </w:r>
          </w:p>
          <w:p>
            <w:pPr>
              <w:pStyle w:val="TableParagraph"/>
              <w:numPr>
                <w:ilvl w:val="0"/>
                <w:numId w:val="43"/>
              </w:numPr>
              <w:tabs>
                <w:tab w:val="clear" w:pos="709"/>
                <w:tab w:val="left" w:pos="374" w:leader="none"/>
              </w:tabs>
              <w:ind w:left="0" w:hanging="0"/>
              <w:rPr/>
            </w:pPr>
            <w:r>
              <w:rPr>
                <w:sz w:val="24"/>
              </w:rPr>
              <w:t>Об утверждении плана реализации проекта «Инновационная модель профориентации обучающихся».</w:t>
            </w:r>
          </w:p>
          <w:p>
            <w:pPr>
              <w:pStyle w:val="TableParagraph"/>
              <w:numPr>
                <w:ilvl w:val="0"/>
                <w:numId w:val="43"/>
              </w:numPr>
              <w:tabs>
                <w:tab w:val="clear" w:pos="709"/>
                <w:tab w:val="left" w:pos="374" w:leader="none"/>
              </w:tabs>
              <w:ind w:left="0" w:hanging="0"/>
              <w:rPr/>
            </w:pPr>
            <w:r>
              <w:rPr>
                <w:sz w:val="24"/>
              </w:rPr>
              <w:t>О назначении ответственного по профориентационной работе.</w:t>
            </w:r>
          </w:p>
          <w:p>
            <w:pPr>
              <w:pStyle w:val="TableParagraph"/>
              <w:numPr>
                <w:ilvl w:val="0"/>
                <w:numId w:val="43"/>
              </w:numPr>
              <w:tabs>
                <w:tab w:val="clear" w:pos="709"/>
                <w:tab w:val="left" w:pos="374" w:leader="none"/>
              </w:tabs>
              <w:ind w:left="0" w:hanging="0"/>
              <w:rPr/>
            </w:pPr>
            <w:r>
              <w:rPr>
                <w:sz w:val="24"/>
              </w:rPr>
              <w:t>Об утверждении положения о профориентационной работе в школах.</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Август2021 г.</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Сентябрь2021</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Заместитель начальника МКУ «Оленекское РУО»</w:t>
            </w:r>
          </w:p>
          <w:p>
            <w:pPr>
              <w:pStyle w:val="TableParagraph"/>
              <w:rPr/>
            </w:pPr>
            <w:r>
              <w:rPr>
                <w:sz w:val="24"/>
              </w:rPr>
              <w:t>руководитель отдела общего образования Соломонова А.В.</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Приказы</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r>
      <w:tr>
        <w:trPr>
          <w:trHeight w:val="1401"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5.</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Разработка программ факультативов, программ внеурочной деятельности профориентационной направленности для учащихся</w:t>
            </w:r>
            <w:r>
              <w:rPr>
                <w:spacing w:val="1"/>
                <w:sz w:val="24"/>
              </w:rPr>
              <w:t xml:space="preserve"> 7</w:t>
            </w:r>
            <w:r>
              <w:rPr>
                <w:sz w:val="24"/>
              </w:rPr>
              <w:t>-9классов</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Август2021</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Сентябрь2021</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Руководители РМО</w:t>
            </w:r>
          </w:p>
          <w:p>
            <w:pPr>
              <w:pStyle w:val="TableParagraph"/>
              <w:rPr/>
            </w:pPr>
            <w:r>
              <w:rPr>
                <w:sz w:val="24"/>
              </w:rPr>
              <w:t>Учителя-предметники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Рабочие программы курсов,внеурочнойдеятельности</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r>
      <w:tr>
        <w:trPr>
          <w:trHeight w:val="1103"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6.</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Определение критериев и показателей профориентационной работы.</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Сентябрь2021</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Май2022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Руководители</w:t>
            </w:r>
            <w:r>
              <w:rPr>
                <w:spacing w:val="-5"/>
                <w:sz w:val="24"/>
              </w:rPr>
              <w:t xml:space="preserve"> Р</w:t>
            </w:r>
            <w:r>
              <w:rPr>
                <w:sz w:val="24"/>
              </w:rPr>
              <w:t>МО, ШМО</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r>
      <w:tr>
        <w:trPr>
          <w:trHeight w:val="1416"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7.</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b/>
                <w:i/>
                <w:color w:val="C00000"/>
                <w:sz w:val="24"/>
              </w:rPr>
              <w:t xml:space="preserve">Работа с педколлективом посодержаниюпроекта: </w:t>
            </w:r>
            <w:r>
              <w:rPr>
                <w:sz w:val="24"/>
              </w:rPr>
              <w:t>Формирование творческой группы педагогов, участвующих в реализации проекта.</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август 2021</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Сентябрь2021</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1423" w:leader="none"/>
              </w:tabs>
              <w:rPr/>
            </w:pPr>
            <w:r>
              <w:rPr>
                <w:sz w:val="24"/>
              </w:rPr>
              <w:t>Заместитель начальника МКУ «Оленекское РУО» Николаева М.И.</w:t>
            </w:r>
          </w:p>
          <w:p>
            <w:pPr>
              <w:pStyle w:val="TableParagraph"/>
              <w:tabs>
                <w:tab w:val="clear" w:pos="709"/>
                <w:tab w:val="left" w:pos="1423" w:leader="none"/>
              </w:tabs>
              <w:rPr/>
            </w:pPr>
            <w:r>
              <w:rPr>
                <w:sz w:val="24"/>
              </w:rPr>
              <w:t>руководители РМО, заместители директора по УР, ВР</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1485" w:leader="none"/>
              </w:tabs>
              <w:rPr/>
            </w:pPr>
            <w:r>
              <w:rPr>
                <w:sz w:val="24"/>
              </w:rPr>
              <w:t xml:space="preserve">Приказ </w:t>
            </w:r>
            <w:r>
              <w:rPr>
                <w:spacing w:val="-4"/>
                <w:sz w:val="24"/>
              </w:rPr>
              <w:t xml:space="preserve">по </w:t>
            </w:r>
            <w:r>
              <w:rPr>
                <w:sz w:val="24"/>
              </w:rPr>
              <w:t>школам</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Педагогический совет</w:t>
            </w:r>
          </w:p>
        </w:tc>
      </w:tr>
      <w:tr>
        <w:trPr>
          <w:trHeight w:val="1378"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8.</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Выявление потребностей руководящих и педагогических работников школы в курсах повышения квалификации по вопросам организации</w:t>
            </w:r>
          </w:p>
          <w:p>
            <w:pPr>
              <w:pStyle w:val="TableParagraph"/>
              <w:rPr/>
            </w:pPr>
            <w:r>
              <w:rPr>
                <w:sz w:val="24"/>
              </w:rPr>
              <w:t>профориентационной работы в школе.</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ноябрь 2021</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Декабрь2021</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Заместитель начальника МКУ «Оленекское РУО»</w:t>
            </w:r>
          </w:p>
          <w:p>
            <w:pPr>
              <w:pStyle w:val="TableParagraph"/>
              <w:rPr/>
            </w:pPr>
            <w:r>
              <w:rPr>
                <w:sz w:val="24"/>
              </w:rPr>
              <w:t>Николаева М.И.</w:t>
            </w:r>
          </w:p>
          <w:p>
            <w:pPr>
              <w:pStyle w:val="TableParagraph"/>
              <w:rPr/>
            </w:pPr>
            <w:r>
              <w:rPr>
                <w:sz w:val="24"/>
              </w:rPr>
              <w:t>Руководитель отдела кадров Васильева А.А.</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 xml:space="preserve">График повышения </w:t>
            </w:r>
            <w:r>
              <w:rPr>
                <w:spacing w:val="-1"/>
                <w:sz w:val="24"/>
              </w:rPr>
              <w:t>квалификации</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РМО</w:t>
            </w:r>
          </w:p>
        </w:tc>
      </w:tr>
      <w:tr>
        <w:trPr>
          <w:trHeight w:val="1656"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9.</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 xml:space="preserve">Изучение имеющегося опыта по теме проекта. Проведение семинара по теме «Профориентация: Инвестиции в будущее» </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август 2021</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сентябрь  2021</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РМО, ШМО, Учителя-предметники, классные руководители</w:t>
            </w:r>
          </w:p>
          <w:p>
            <w:pPr>
              <w:pStyle w:val="TableParagraph"/>
              <w:rPr/>
            </w:pPr>
            <w:r>
              <w:rPr>
                <w:sz w:val="24"/>
              </w:rPr>
              <w:t>Заместитель начальника ОРУО  Николаева М.И.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1604" w:leader="none"/>
              </w:tabs>
              <w:rPr/>
            </w:pPr>
            <w:r>
              <w:rPr>
                <w:sz w:val="24"/>
              </w:rPr>
              <w:t xml:space="preserve">Программа </w:t>
            </w:r>
            <w:r>
              <w:rPr>
                <w:spacing w:val="-4"/>
                <w:sz w:val="24"/>
              </w:rPr>
              <w:t xml:space="preserve">и </w:t>
            </w:r>
            <w:r>
              <w:rPr>
                <w:sz w:val="24"/>
              </w:rPr>
              <w:t>план проведения семинара</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Заседание при начальнике МКУ ОРУО</w:t>
            </w:r>
          </w:p>
        </w:tc>
      </w:tr>
      <w:tr>
        <w:trPr>
          <w:trHeight w:val="4949"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10.</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Рассмотрение на заседаниях ШМО вопросов методики профориентационной работы, и оформление методических сборников и инструментария.</w:t>
            </w:r>
          </w:p>
          <w:p>
            <w:pPr>
              <w:pStyle w:val="TableParagraph"/>
              <w:rPr/>
            </w:pPr>
            <w:r>
              <w:rPr>
                <w:sz w:val="24"/>
              </w:rPr>
              <w:t>«Активизирующие методы впрофориентационной работе»:</w:t>
            </w:r>
          </w:p>
          <w:p>
            <w:pPr>
              <w:pStyle w:val="TableParagraph"/>
              <w:numPr>
                <w:ilvl w:val="0"/>
                <w:numId w:val="44"/>
              </w:numPr>
              <w:tabs>
                <w:tab w:val="clear" w:pos="709"/>
                <w:tab w:val="left" w:pos="293" w:leader="none"/>
              </w:tabs>
              <w:ind w:left="0" w:hanging="0"/>
              <w:rPr/>
            </w:pPr>
            <w:r>
              <w:rPr>
                <w:sz w:val="24"/>
              </w:rPr>
              <w:t xml:space="preserve">Игры, моделирующие аспекты </w:t>
            </w:r>
            <w:hyperlink r:id="rId6">
              <w:r>
                <w:rPr>
                  <w:rStyle w:val="ListLabel118"/>
                  <w:sz w:val="24"/>
                </w:rPr>
                <w:t>профессиональной</w:t>
              </w:r>
            </w:hyperlink>
            <w:r>
              <w:rPr/>
              <w:t xml:space="preserve"> </w:t>
            </w:r>
            <w:hyperlink r:id="rId7">
              <w:r>
                <w:rPr>
                  <w:rStyle w:val="ListLabel118"/>
                  <w:sz w:val="24"/>
                </w:rPr>
                <w:t>деятельности</w:t>
              </w:r>
            </w:hyperlink>
          </w:p>
          <w:p>
            <w:pPr>
              <w:pStyle w:val="TableParagraph"/>
              <w:numPr>
                <w:ilvl w:val="0"/>
                <w:numId w:val="44"/>
              </w:numPr>
              <w:tabs>
                <w:tab w:val="clear" w:pos="709"/>
                <w:tab w:val="left" w:pos="293" w:leader="none"/>
              </w:tabs>
              <w:ind w:left="0" w:hanging="0"/>
              <w:rPr/>
            </w:pPr>
            <w:r>
              <w:rPr>
                <w:sz w:val="24"/>
              </w:rPr>
              <w:t>Игры, моделирующие построение личного профессионального плана, профессиональных и жизненных перспектив</w:t>
            </w:r>
          </w:p>
          <w:p>
            <w:pPr>
              <w:pStyle w:val="TableParagraph"/>
              <w:numPr>
                <w:ilvl w:val="0"/>
                <w:numId w:val="44"/>
              </w:numPr>
              <w:tabs>
                <w:tab w:val="clear" w:pos="709"/>
                <w:tab w:val="left" w:pos="293" w:leader="none"/>
              </w:tabs>
              <w:ind w:left="0" w:hanging="0"/>
              <w:rPr/>
            </w:pPr>
            <w:r>
              <w:rPr>
                <w:sz w:val="24"/>
              </w:rPr>
              <w:t>Активизирующие профориентационные опросники</w:t>
            </w:r>
          </w:p>
          <w:p>
            <w:pPr>
              <w:pStyle w:val="TableParagraph"/>
              <w:numPr>
                <w:ilvl w:val="0"/>
                <w:numId w:val="44"/>
              </w:numPr>
              <w:tabs>
                <w:tab w:val="clear" w:pos="709"/>
                <w:tab w:val="left" w:pos="293" w:leader="none"/>
              </w:tabs>
              <w:ind w:left="0" w:hanging="0"/>
              <w:rPr/>
            </w:pPr>
            <w:r>
              <w:rPr>
                <w:sz w:val="24"/>
              </w:rPr>
              <w:t>Методы принятия профконсультационного решения</w:t>
            </w:r>
          </w:p>
          <w:p>
            <w:pPr>
              <w:pStyle w:val="TableParagraph"/>
              <w:numPr>
                <w:ilvl w:val="0"/>
                <w:numId w:val="44"/>
              </w:numPr>
              <w:tabs>
                <w:tab w:val="clear" w:pos="709"/>
                <w:tab w:val="left" w:pos="293" w:leader="none"/>
              </w:tabs>
              <w:ind w:left="0" w:hanging="0"/>
              <w:rPr/>
            </w:pPr>
            <w:r>
              <w:rPr>
                <w:sz w:val="24"/>
              </w:rPr>
              <w:t>Бланковые игры с классом</w:t>
            </w:r>
          </w:p>
          <w:p>
            <w:pPr>
              <w:pStyle w:val="TableParagraph"/>
              <w:numPr>
                <w:ilvl w:val="0"/>
                <w:numId w:val="44"/>
              </w:numPr>
              <w:tabs>
                <w:tab w:val="clear" w:pos="709"/>
                <w:tab w:val="left" w:pos="293" w:leader="none"/>
              </w:tabs>
              <w:ind w:left="0" w:hanging="0"/>
              <w:rPr/>
            </w:pPr>
            <w:r>
              <w:rPr>
                <w:sz w:val="24"/>
              </w:rPr>
              <w:t xml:space="preserve">Карточные </w:t>
            </w:r>
            <w:hyperlink r:id="rId8">
              <w:r>
                <w:rPr>
                  <w:rStyle w:val="ListLabel118"/>
                  <w:sz w:val="24"/>
                </w:rPr>
                <w:t>информационно-</w:t>
              </w:r>
            </w:hyperlink>
            <w:hyperlink r:id="rId9">
              <w:r>
                <w:rPr>
                  <w:rStyle w:val="ListLabel118"/>
                  <w:sz w:val="24"/>
                </w:rPr>
                <w:t>поисковые системы</w:t>
              </w:r>
            </w:hyperlink>
          </w:p>
          <w:p>
            <w:pPr>
              <w:pStyle w:val="TableParagraph"/>
              <w:rPr/>
            </w:pPr>
            <w:r>
              <w:rPr>
                <w:sz w:val="24"/>
              </w:rPr>
              <w:t>И т.д.</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Сентябрь2021</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Май2022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Руководители ШМО</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1605" w:leader="none"/>
              </w:tabs>
              <w:rPr/>
            </w:pPr>
            <w:r>
              <w:rPr>
                <w:sz w:val="24"/>
              </w:rPr>
              <w:t xml:space="preserve">Методические сборники, инструментарий </w:t>
            </w:r>
            <w:r>
              <w:rPr>
                <w:spacing w:val="-4"/>
                <w:sz w:val="24"/>
              </w:rPr>
              <w:t>и</w:t>
            </w:r>
          </w:p>
          <w:p>
            <w:pPr>
              <w:pStyle w:val="TableParagraph"/>
              <w:tabs>
                <w:tab w:val="clear" w:pos="709"/>
                <w:tab w:val="left" w:pos="1409" w:leader="none"/>
              </w:tabs>
              <w:rPr/>
            </w:pPr>
            <w:r>
              <w:rPr>
                <w:sz w:val="24"/>
              </w:rPr>
              <w:t xml:space="preserve">рекомендации по </w:t>
            </w:r>
            <w:r>
              <w:rPr>
                <w:spacing w:val="-3"/>
                <w:sz w:val="24"/>
              </w:rPr>
              <w:t xml:space="preserve">его </w:t>
            </w:r>
            <w:r>
              <w:rPr>
                <w:sz w:val="24"/>
              </w:rPr>
              <w:t>применению.</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ШМО</w:t>
            </w:r>
          </w:p>
        </w:tc>
      </w:tr>
      <w:tr>
        <w:trPr>
          <w:trHeight w:val="2760"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11.</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Индивидуальные консультации классных руководителей по изучению личности школьника.</w:t>
            </w:r>
          </w:p>
          <w:p>
            <w:pPr>
              <w:pStyle w:val="TableParagraph"/>
              <w:rPr/>
            </w:pPr>
            <w:r>
              <w:rPr>
                <w:sz w:val="24"/>
              </w:rPr>
              <w:t>«Изучение личностных особенностей и способностей учащихся».</w:t>
            </w:r>
          </w:p>
          <w:p>
            <w:pPr>
              <w:pStyle w:val="TableParagraph"/>
              <w:rPr/>
            </w:pPr>
            <w:r>
              <w:rPr>
                <w:sz w:val="24"/>
              </w:rPr>
              <w:t>«Изучение склонностей и интересов»«Исследование готовности учащихся к выбору профессии»</w:t>
            </w:r>
          </w:p>
          <w:p>
            <w:pPr>
              <w:pStyle w:val="TableParagraph"/>
              <w:rPr/>
            </w:pPr>
            <w:r>
              <w:rPr>
                <w:sz w:val="24"/>
              </w:rPr>
              <w:t>«Изучение профессиональных</w:t>
            </w:r>
          </w:p>
          <w:p>
            <w:pPr>
              <w:pStyle w:val="TableParagraph"/>
              <w:rPr/>
            </w:pPr>
            <w:r>
              <w:rPr>
                <w:sz w:val="24"/>
              </w:rPr>
              <w:t>намерений и плановучащихся»</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Сентябрь 2021</w:t>
            </w:r>
          </w:p>
          <w:p>
            <w:pPr>
              <w:pStyle w:val="TableParagraph"/>
              <w:rPr>
                <w:sz w:val="26"/>
              </w:rPr>
            </w:pPr>
            <w:r>
              <w:rPr>
                <w:sz w:val="26"/>
              </w:rPr>
            </w:r>
          </w:p>
          <w:p>
            <w:pPr>
              <w:pStyle w:val="TableParagraph"/>
              <w:rPr>
                <w:sz w:val="29"/>
              </w:rPr>
            </w:pPr>
            <w:r>
              <w:rPr>
                <w:sz w:val="29"/>
              </w:rPr>
            </w:r>
          </w:p>
          <w:p>
            <w:pPr>
              <w:pStyle w:val="TableParagraph"/>
              <w:rPr/>
            </w:pPr>
            <w:r>
              <w:rPr>
                <w:sz w:val="24"/>
              </w:rPr>
              <w:t>5-6классы</w:t>
            </w:r>
          </w:p>
          <w:p>
            <w:pPr>
              <w:pStyle w:val="TableParagraph"/>
              <w:rPr>
                <w:sz w:val="24"/>
              </w:rPr>
            </w:pPr>
            <w:r>
              <w:rPr>
                <w:sz w:val="24"/>
              </w:rPr>
            </w:r>
          </w:p>
          <w:p>
            <w:pPr>
              <w:pStyle w:val="TableParagraph"/>
              <w:rPr/>
            </w:pPr>
            <w:r>
              <w:rPr>
                <w:sz w:val="24"/>
              </w:rPr>
              <w:t>7-8классы</w:t>
            </w:r>
          </w:p>
          <w:p>
            <w:pPr>
              <w:pStyle w:val="TableParagraph"/>
              <w:rPr>
                <w:sz w:val="26"/>
              </w:rPr>
            </w:pPr>
            <w:r>
              <w:rPr>
                <w:sz w:val="26"/>
              </w:rPr>
            </w:r>
          </w:p>
          <w:p>
            <w:pPr>
              <w:pStyle w:val="TableParagraph"/>
              <w:rPr>
                <w:sz w:val="36"/>
              </w:rPr>
            </w:pPr>
            <w:r>
              <w:rPr>
                <w:sz w:val="36"/>
              </w:rPr>
            </w:r>
          </w:p>
          <w:p>
            <w:pPr>
              <w:pStyle w:val="TableParagraph"/>
              <w:rPr/>
            </w:pPr>
            <w:r>
              <w:rPr>
                <w:sz w:val="24"/>
              </w:rPr>
              <w:t>9-11 классы</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Май2022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Педагог-психолог</w:t>
            </w:r>
            <w:r>
              <w:rPr>
                <w:spacing w:val="-57"/>
                <w:sz w:val="24"/>
              </w:rPr>
              <w:t xml:space="preserve"> и      </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План и график консультаций на учебный год</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Заседание при начальнике МКУ ОРУО</w:t>
            </w:r>
          </w:p>
        </w:tc>
      </w:tr>
      <w:tr>
        <w:trPr>
          <w:trHeight w:val="1108"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12.</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b/>
                <w:sz w:val="24"/>
              </w:rPr>
              <w:t>Выездные стажировки учителей по предметам технического профиля (математика, физика, информатика) в ФТЛ г.Якутск</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март 2022</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март 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Заместитель начальника МКУ «Оленекское РУО» Николаева М.И.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1610" w:leader="none"/>
              </w:tabs>
              <w:rPr/>
            </w:pPr>
            <w:r>
              <w:rPr>
                <w:sz w:val="24"/>
              </w:rPr>
              <w:t>Информационная справка по результатам выезда</w:t>
            </w:r>
          </w:p>
          <w:p>
            <w:pPr>
              <w:pStyle w:val="TableParagraph"/>
              <w:rPr>
                <w:sz w:val="24"/>
              </w:rPr>
            </w:pPr>
            <w:r>
              <w:rPr>
                <w:sz w:val="24"/>
              </w:rPr>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РМО</w:t>
            </w:r>
          </w:p>
        </w:tc>
      </w:tr>
      <w:tr>
        <w:trPr>
          <w:trHeight w:val="1377"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13.</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Обучающий семинар по теме:</w:t>
            </w:r>
          </w:p>
          <w:p>
            <w:pPr>
              <w:pStyle w:val="TableParagraph"/>
              <w:rPr/>
            </w:pPr>
            <w:r>
              <w:rPr>
                <w:sz w:val="24"/>
              </w:rPr>
              <w:t>«Основные стратегии профессиональной помощи в ситуации профессионального определения»(8-11</w:t>
            </w:r>
          </w:p>
          <w:p>
            <w:pPr>
              <w:pStyle w:val="TableParagraph"/>
              <w:rPr/>
            </w:pPr>
            <w:r>
              <w:rPr>
                <w:sz w:val="24"/>
              </w:rPr>
              <w:t>классы)</w:t>
            </w:r>
          </w:p>
          <w:p>
            <w:pPr>
              <w:pStyle w:val="TableParagraph"/>
              <w:rPr/>
            </w:pPr>
            <w:r>
              <w:rPr>
                <w:b/>
                <w:sz w:val="24"/>
              </w:rPr>
              <w:t xml:space="preserve">Выезд школьников Оленекской школы в г. Якутск </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ноябрь 2021</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Март 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Заместитель начальника МКУ «Оленекское РУО» Николаева М.И.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1604" w:leader="none"/>
              </w:tabs>
              <w:rPr/>
            </w:pPr>
            <w:r>
              <w:rPr>
                <w:sz w:val="24"/>
              </w:rPr>
              <w:t>Программа</w:t>
              <w:tab/>
            </w:r>
            <w:r>
              <w:rPr>
                <w:spacing w:val="-4"/>
                <w:sz w:val="24"/>
              </w:rPr>
              <w:t xml:space="preserve">и </w:t>
            </w:r>
            <w:r>
              <w:rPr>
                <w:sz w:val="24"/>
              </w:rPr>
              <w:t>план проведения семинара</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Заседание с заместителями директоров по УР, ВР</w:t>
            </w:r>
          </w:p>
        </w:tc>
      </w:tr>
      <w:tr>
        <w:trPr>
          <w:trHeight w:val="1382"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14.</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Представление опыта работы по итогам</w:t>
            </w:r>
          </w:p>
          <w:p>
            <w:pPr>
              <w:pStyle w:val="TableParagraph"/>
              <w:rPr/>
            </w:pPr>
            <w:r>
              <w:rPr>
                <w:sz w:val="24"/>
              </w:rPr>
              <w:t>реализации первого этапа муниципального проекта на сентябрьском совещании</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июль 2022</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pacing w:val="1"/>
                <w:sz w:val="24"/>
              </w:rPr>
              <w:t xml:space="preserve">сентябрь </w:t>
            </w:r>
            <w:r>
              <w:rPr>
                <w:sz w:val="24"/>
              </w:rPr>
              <w:t>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1423" w:leader="none"/>
              </w:tabs>
              <w:rPr/>
            </w:pPr>
            <w:r>
              <w:rPr>
                <w:sz w:val="24"/>
              </w:rPr>
              <w:t>директора школ, заместители директоров</w:t>
            </w:r>
          </w:p>
          <w:p>
            <w:pPr>
              <w:pStyle w:val="TableParagraph"/>
              <w:rPr/>
            </w:pPr>
            <w:r>
              <w:rPr>
                <w:sz w:val="24"/>
              </w:rPr>
              <w:t>Классныеруководители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Доклады, презентации</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педагогический семинар</w:t>
            </w:r>
          </w:p>
        </w:tc>
      </w:tr>
      <w:tr>
        <w:trPr>
          <w:trHeight w:val="1934"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15.</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b/>
                <w:i/>
                <w:color w:val="C00000"/>
                <w:sz w:val="24"/>
              </w:rPr>
              <w:t xml:space="preserve">Расширение структуры социального партнёрства </w:t>
            </w:r>
            <w:r>
              <w:rPr>
                <w:b/>
                <w:sz w:val="24"/>
              </w:rPr>
              <w:t>с физико-техническим лицеем г. Якутска. Выработка совместных планов</w:t>
            </w:r>
          </w:p>
          <w:p>
            <w:pPr>
              <w:pStyle w:val="TableParagraph"/>
              <w:rPr/>
            </w:pPr>
            <w:r>
              <w:rPr>
                <w:b/>
                <w:sz w:val="24"/>
              </w:rPr>
              <w:t>работы.</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pacing w:val="-1"/>
                <w:sz w:val="24"/>
              </w:rPr>
              <w:t>январь</w:t>
            </w:r>
            <w:r>
              <w:rPr>
                <w:sz w:val="24"/>
              </w:rPr>
              <w:t>2022</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Май2022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Заместитель начальника МКУ «Оленекское РУО» Николаева М.И.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1609" w:leader="none"/>
              </w:tabs>
              <w:rPr/>
            </w:pPr>
            <w:r>
              <w:rPr>
                <w:sz w:val="24"/>
              </w:rPr>
              <w:t xml:space="preserve">Договора </w:t>
            </w:r>
            <w:r>
              <w:rPr>
                <w:spacing w:val="-3"/>
                <w:sz w:val="24"/>
              </w:rPr>
              <w:t xml:space="preserve">о </w:t>
            </w:r>
            <w:r>
              <w:rPr>
                <w:sz w:val="24"/>
              </w:rPr>
              <w:t>сотрудничестве</w:t>
            </w:r>
          </w:p>
          <w:p>
            <w:pPr>
              <w:pStyle w:val="TableParagraph"/>
              <w:rPr/>
            </w:pPr>
            <w:r>
              <w:rPr>
                <w:sz w:val="24"/>
              </w:rPr>
              <w:t>План работы.</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Заседание при начальнике МКУ ОРУО</w:t>
            </w:r>
          </w:p>
        </w:tc>
      </w:tr>
      <w:tr>
        <w:trPr>
          <w:trHeight w:val="1104"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16.</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b/>
                <w:sz w:val="24"/>
              </w:rPr>
              <w:t>Курсовые семинары  преподавателей ФТЛ в с. Оленек</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февраль 2022</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март 2022 г.</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Директора школ, заместители директоров</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Информационно-аналитический</w:t>
            </w:r>
          </w:p>
          <w:p>
            <w:pPr>
              <w:pStyle w:val="TableParagraph"/>
              <w:rPr/>
            </w:pPr>
            <w:r>
              <w:rPr>
                <w:sz w:val="24"/>
              </w:rPr>
              <w:t>отчёт</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Заседание при начальнике МКУ ОРУО</w:t>
            </w:r>
          </w:p>
        </w:tc>
      </w:tr>
      <w:tr>
        <w:trPr>
          <w:trHeight w:val="1118"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17.</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b/>
                <w:i/>
                <w:color w:val="C00000"/>
                <w:sz w:val="24"/>
              </w:rPr>
              <w:t>Создание материально-технической базы:</w:t>
            </w:r>
          </w:p>
          <w:p>
            <w:pPr>
              <w:pStyle w:val="TableParagraph"/>
              <w:rPr/>
            </w:pPr>
            <w:r>
              <w:rPr>
                <w:sz w:val="24"/>
              </w:rPr>
              <w:t>Создание и оформление кабинета по профориентационной работе</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3"/>
              </w:rPr>
            </w:pPr>
            <w:r>
              <w:rPr>
                <w:sz w:val="23"/>
              </w:rPr>
            </w:r>
          </w:p>
          <w:p>
            <w:pPr>
              <w:pStyle w:val="TableParagraph"/>
              <w:rPr/>
            </w:pPr>
            <w:r>
              <w:rPr>
                <w:sz w:val="24"/>
              </w:rPr>
              <w:t>Август2021</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3"/>
              </w:rPr>
            </w:pPr>
            <w:r>
              <w:rPr>
                <w:sz w:val="23"/>
              </w:rPr>
            </w:r>
          </w:p>
          <w:p>
            <w:pPr>
              <w:pStyle w:val="TableParagraph"/>
              <w:rPr/>
            </w:pPr>
            <w:r>
              <w:rPr>
                <w:sz w:val="24"/>
              </w:rPr>
              <w:t>Ноябрь2021</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3"/>
              </w:rPr>
            </w:pPr>
            <w:r>
              <w:rPr>
                <w:sz w:val="23"/>
              </w:rPr>
            </w:r>
          </w:p>
          <w:p>
            <w:pPr>
              <w:pStyle w:val="TableParagraph"/>
              <w:rPr/>
            </w:pPr>
            <w:r>
              <w:rPr>
                <w:sz w:val="24"/>
              </w:rPr>
              <w:t>Ответственные педагоги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3"/>
              </w:rPr>
            </w:pPr>
            <w:r>
              <w:rPr>
                <w:sz w:val="23"/>
              </w:rPr>
            </w:r>
          </w:p>
          <w:p>
            <w:pPr>
              <w:pStyle w:val="TableParagraph"/>
              <w:rPr/>
            </w:pPr>
            <w:r>
              <w:rPr>
                <w:sz w:val="24"/>
              </w:rPr>
              <w:t>Паспорт и план работы кабинета</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Заседание при зам.директора по УР</w:t>
            </w:r>
          </w:p>
        </w:tc>
      </w:tr>
      <w:tr>
        <w:trPr>
          <w:trHeight w:val="2247"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18.</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Оформление тематических стендов, отражающих основные направления инновационной деятельности.</w:t>
            </w:r>
          </w:p>
          <w:p>
            <w:pPr>
              <w:pStyle w:val="TableParagraph"/>
              <w:rPr/>
            </w:pPr>
            <w:r>
              <w:rPr>
                <w:sz w:val="24"/>
              </w:rPr>
              <w:t xml:space="preserve">Периодическое обновление содержимого профориентационного уголка «Куда пойти учиться?», «Профориентационный </w:t>
            </w:r>
            <w:r>
              <w:rPr>
                <w:spacing w:val="-1"/>
                <w:sz w:val="24"/>
              </w:rPr>
              <w:t xml:space="preserve">выбор </w:t>
            </w:r>
            <w:r>
              <w:rPr>
                <w:sz w:val="24"/>
              </w:rPr>
              <w:t>учащихся»</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Сентябрь2021</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Декабрь2022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Библиотекарь</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Буклеты, плакаты, раздаточный материал</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Заседание при зам.директоре по УР</w:t>
            </w:r>
          </w:p>
        </w:tc>
      </w:tr>
      <w:tr>
        <w:trPr>
          <w:trHeight w:val="1416"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19.</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Пополнение библиотечного фонда литературой по профориентации. Обеспечение школы документацией и методическими материалами по профориентации</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Сентябрь2021</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Декабрь2022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Библиотекарь</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Информационныйотчёт</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r>
      <w:tr>
        <w:trPr>
          <w:trHeight w:val="1103"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20.</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pacing w:val="-4"/>
                <w:sz w:val="24"/>
              </w:rPr>
              <w:t xml:space="preserve">Разработка «Профориентационной </w:t>
            </w:r>
            <w:r>
              <w:rPr>
                <w:spacing w:val="-3"/>
                <w:sz w:val="24"/>
              </w:rPr>
              <w:t xml:space="preserve">карты </w:t>
            </w:r>
            <w:r>
              <w:rPr>
                <w:sz w:val="24"/>
              </w:rPr>
              <w:t>учащегося»</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Январь2022</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Май2022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Классные руководители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Образец</w:t>
            </w:r>
          </w:p>
          <w:p>
            <w:pPr>
              <w:pStyle w:val="TableParagraph"/>
              <w:rPr/>
            </w:pPr>
            <w:r>
              <w:rPr>
                <w:sz w:val="24"/>
              </w:rPr>
              <w:t>«Профориентац</w:t>
            </w:r>
          </w:p>
          <w:p>
            <w:pPr>
              <w:pStyle w:val="TableParagraph"/>
              <w:rPr/>
            </w:pPr>
            <w:r>
              <w:rPr>
                <w:spacing w:val="-7"/>
                <w:sz w:val="24"/>
              </w:rPr>
              <w:t xml:space="preserve">ионной </w:t>
            </w:r>
            <w:r>
              <w:rPr>
                <w:spacing w:val="-6"/>
                <w:sz w:val="24"/>
              </w:rPr>
              <w:t xml:space="preserve">карты </w:t>
            </w:r>
            <w:r>
              <w:rPr>
                <w:sz w:val="24"/>
              </w:rPr>
              <w:t>учащегося»</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ШМО классных руководителей</w:t>
            </w:r>
          </w:p>
        </w:tc>
      </w:tr>
      <w:tr>
        <w:trPr>
          <w:trHeight w:val="1930"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21.</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b/>
                <w:i/>
                <w:color w:val="C00000"/>
                <w:sz w:val="24"/>
              </w:rPr>
              <w:t>Работа с учащимися среднего и старшего звена</w:t>
            </w:r>
          </w:p>
          <w:p>
            <w:pPr>
              <w:pStyle w:val="TableParagraph"/>
              <w:tabs>
                <w:tab w:val="clear" w:pos="709"/>
                <w:tab w:val="left" w:pos="3176" w:leader="none"/>
              </w:tabs>
              <w:rPr/>
            </w:pPr>
            <w:r>
              <w:rPr>
                <w:sz w:val="24"/>
              </w:rPr>
              <w:t>Проведение социологического опроса выпускников с целью выявления профессиональных намерений Профессия, в которой я вижу себя» 9, 11 класс</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март 2022</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апрель 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1667" w:leader="none"/>
              </w:tabs>
              <w:rPr/>
            </w:pPr>
            <w:r>
              <w:rPr>
                <w:sz w:val="24"/>
              </w:rPr>
              <w:t>Социальный</w:t>
              <w:tab/>
            </w:r>
            <w:r>
              <w:rPr>
                <w:spacing w:val="-1"/>
                <w:sz w:val="24"/>
              </w:rPr>
              <w:t xml:space="preserve">педагоги, </w:t>
            </w:r>
            <w:r>
              <w:rPr>
                <w:sz w:val="24"/>
              </w:rPr>
              <w:t>педагоги-психологи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Информационныйотчёт</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Заседание при зам.директора по УР</w:t>
            </w:r>
          </w:p>
        </w:tc>
      </w:tr>
      <w:tr>
        <w:trPr>
          <w:trHeight w:val="1382"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22.</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Информированиеучащихсяиихродителейозначимостипредстоящейинновациичерезродительскиесобрания</w:t>
            </w:r>
          </w:p>
          <w:p>
            <w:pPr>
              <w:pStyle w:val="TableParagraph"/>
              <w:rPr/>
            </w:pPr>
            <w:r>
              <w:rPr>
                <w:sz w:val="24"/>
              </w:rPr>
              <w:t>и школьные СМИ (школьную газету и сайт)</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февраль 2022</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Май2022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2243" w:leader="none"/>
              </w:tabs>
              <w:rPr/>
            </w:pPr>
            <w:r>
              <w:rPr>
                <w:sz w:val="24"/>
              </w:rPr>
              <w:t xml:space="preserve">Классные руководители Ответственные </w:t>
            </w:r>
            <w:r>
              <w:rPr>
                <w:spacing w:val="-2"/>
                <w:sz w:val="24"/>
              </w:rPr>
              <w:t>по сайту школ</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1610" w:leader="none"/>
              </w:tabs>
              <w:rPr/>
            </w:pPr>
            <w:r>
              <w:rPr>
                <w:sz w:val="24"/>
              </w:rPr>
              <w:t xml:space="preserve">Отчёты </w:t>
            </w:r>
            <w:r>
              <w:rPr>
                <w:spacing w:val="-4"/>
                <w:sz w:val="24"/>
              </w:rPr>
              <w:t xml:space="preserve">о </w:t>
            </w:r>
            <w:r>
              <w:rPr>
                <w:sz w:val="24"/>
              </w:rPr>
              <w:t>проделанной работе</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Заседание при директоре</w:t>
            </w:r>
          </w:p>
        </w:tc>
      </w:tr>
      <w:tr>
        <w:trPr>
          <w:trHeight w:val="1656"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23.</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2393" w:leader="none"/>
                <w:tab w:val="left" w:pos="3440" w:leader="none"/>
              </w:tabs>
              <w:rPr/>
            </w:pPr>
            <w:r>
              <w:rPr>
                <w:sz w:val="24"/>
              </w:rPr>
              <w:t>Продолжить работу с образовательной платформой «Проектория».Участие в открытых онлайн-уроках, реализуемых с учетом опыта цикла открытых уроков, направленных</w:t>
              <w:tab/>
              <w:t>на</w:t>
              <w:tab/>
            </w:r>
            <w:r>
              <w:rPr>
                <w:spacing w:val="-1"/>
                <w:sz w:val="24"/>
              </w:rPr>
              <w:t>раннюю</w:t>
            </w:r>
          </w:p>
          <w:p>
            <w:pPr>
              <w:pStyle w:val="TableParagraph"/>
              <w:rPr/>
            </w:pPr>
            <w:r>
              <w:rPr>
                <w:sz w:val="24"/>
              </w:rPr>
              <w:t>профориентацию.8-9классы</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январь 2022</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Май2022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Классные руководители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Информационныйотчёт</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Заседание при директоре</w:t>
            </w:r>
          </w:p>
        </w:tc>
      </w:tr>
      <w:tr>
        <w:trPr>
          <w:trHeight w:val="1396"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24</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Деятельность социально-психологической службы:</w:t>
            </w:r>
          </w:p>
          <w:p>
            <w:pPr>
              <w:pStyle w:val="TableParagraph"/>
              <w:rPr/>
            </w:pPr>
            <w:r>
              <w:rPr>
                <w:i/>
                <w:sz w:val="24"/>
              </w:rPr>
              <w:t>Стартовая диагностика обучающихся по самоопределению профессионального</w:t>
            </w:r>
          </w:p>
          <w:p>
            <w:pPr>
              <w:pStyle w:val="TableParagraph"/>
              <w:rPr/>
            </w:pPr>
            <w:r>
              <w:rPr>
                <w:i/>
                <w:sz w:val="24"/>
              </w:rPr>
              <w:t>выбора.(7-11классы)</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Сентябрь2021</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Апрель2022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1667" w:leader="none"/>
              </w:tabs>
              <w:rPr/>
            </w:pPr>
            <w:r>
              <w:rPr>
                <w:sz w:val="24"/>
              </w:rPr>
              <w:t xml:space="preserve">Социальные </w:t>
            </w:r>
            <w:r>
              <w:rPr>
                <w:spacing w:val="-1"/>
                <w:sz w:val="24"/>
              </w:rPr>
              <w:t>педагоги</w:t>
            </w:r>
          </w:p>
          <w:p>
            <w:pPr>
              <w:pStyle w:val="TableParagraph"/>
              <w:tabs>
                <w:tab w:val="clear" w:pos="709"/>
                <w:tab w:val="left" w:pos="1667" w:leader="none"/>
              </w:tabs>
              <w:rPr/>
            </w:pPr>
            <w:r>
              <w:rPr>
                <w:sz w:val="24"/>
              </w:rPr>
              <w:t>Педагог-психологи</w:t>
            </w:r>
          </w:p>
          <w:p>
            <w:pPr>
              <w:pStyle w:val="TableParagraph"/>
              <w:rPr>
                <w:sz w:val="24"/>
              </w:rPr>
            </w:pPr>
            <w:r>
              <w:rPr>
                <w:sz w:val="24"/>
              </w:rPr>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pacing w:val="-1"/>
                <w:sz w:val="24"/>
              </w:rPr>
              <w:t xml:space="preserve">Аналитическая </w:t>
            </w:r>
            <w:r>
              <w:rPr>
                <w:sz w:val="24"/>
              </w:rPr>
              <w:t>справка</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Заседание при зам.директора по УР</w:t>
            </w:r>
          </w:p>
        </w:tc>
      </w:tr>
      <w:tr>
        <w:trPr>
          <w:trHeight w:val="830"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25</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Диагностика 9-х классов(предпрофильная подготовка).</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Апрель2022</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Май2022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Педагог-психолог</w:t>
            </w:r>
          </w:p>
          <w:p>
            <w:pPr>
              <w:pStyle w:val="TableParagraph"/>
              <w:rPr/>
            </w:pPr>
            <w:r>
              <w:rPr>
                <w:sz w:val="24"/>
              </w:rPr>
              <w:t>Классные руководители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Информационныйотчёт</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Заседание при зам.директора по УР</w:t>
            </w:r>
          </w:p>
        </w:tc>
      </w:tr>
      <w:tr>
        <w:trPr>
          <w:trHeight w:val="1103"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26.</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Профориентационные встречи с представителями ЦЗН, учебных заведений, предприятий и организаций</w:t>
            </w:r>
            <w:r>
              <w:rPr>
                <w:spacing w:val="-57"/>
                <w:sz w:val="24"/>
              </w:rPr>
              <w:t xml:space="preserve">      </w:t>
            </w:r>
            <w:r>
              <w:rPr>
                <w:sz w:val="24"/>
              </w:rPr>
              <w:t>района</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февраль  2022</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Апрель2022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Классные руководители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Информационныйотчёт</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Заседание при зам.директорапо УР</w:t>
            </w:r>
          </w:p>
        </w:tc>
      </w:tr>
      <w:tr>
        <w:trPr>
          <w:trHeight w:val="551"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b/>
                <w:color w:val="006FC0"/>
                <w:sz w:val="24"/>
              </w:rPr>
              <w:t>ІІэтап:</w:t>
            </w:r>
          </w:p>
        </w:tc>
        <w:tc>
          <w:tcPr>
            <w:tcW w:w="15026" w:type="dxa"/>
            <w:gridSpan w:val="6"/>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b/>
                <w:color w:val="006FC0"/>
                <w:sz w:val="24"/>
              </w:rPr>
              <w:t>Практический.(2020-2021г.г.)Реализация. Внедрение моделей, технологий, методик, форм в образовательный процесс активным включением всех участников образовательного процесса)</w:t>
            </w:r>
          </w:p>
        </w:tc>
      </w:tr>
      <w:tr>
        <w:trPr>
          <w:trHeight w:val="1377"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27.</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2985" w:leader="none"/>
              </w:tabs>
              <w:rPr/>
            </w:pPr>
            <w:r>
              <w:rPr>
                <w:b/>
                <w:i/>
                <w:color w:val="C00000"/>
                <w:sz w:val="24"/>
              </w:rPr>
              <w:t xml:space="preserve">Нормативно-правовое </w:t>
            </w:r>
            <w:r>
              <w:rPr>
                <w:b/>
                <w:i/>
                <w:color w:val="C00000"/>
                <w:spacing w:val="-1"/>
                <w:sz w:val="24"/>
              </w:rPr>
              <w:t xml:space="preserve">обеспечение </w:t>
            </w:r>
            <w:r>
              <w:rPr>
                <w:b/>
                <w:i/>
                <w:color w:val="C00000"/>
                <w:sz w:val="24"/>
              </w:rPr>
              <w:t>мероприятий:</w:t>
            </w:r>
          </w:p>
          <w:p>
            <w:pPr>
              <w:pStyle w:val="TableParagraph"/>
              <w:rPr/>
            </w:pPr>
            <w:r>
              <w:rPr>
                <w:sz w:val="24"/>
              </w:rPr>
              <w:t>Разработка Положения об организации проведении профессиональных проб.</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Сентябрь2021</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Декабрь2021</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1524" w:leader="none"/>
                <w:tab w:val="left" w:pos="2143" w:leader="none"/>
              </w:tabs>
              <w:rPr/>
            </w:pPr>
            <w:r>
              <w:rPr>
                <w:sz w:val="24"/>
              </w:rPr>
              <w:t>Заместитель начальника МКУ «Оленекское РУО»</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Информационно-аналитический отчёт</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Заседание при директоре</w:t>
            </w:r>
          </w:p>
        </w:tc>
      </w:tr>
      <w:tr>
        <w:trPr>
          <w:trHeight w:val="1934"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28.</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b/>
                <w:i/>
                <w:color w:val="C00000"/>
                <w:sz w:val="24"/>
              </w:rPr>
              <w:t>Работаспедагогическимикадрами:</w:t>
            </w:r>
          </w:p>
          <w:p>
            <w:pPr>
              <w:pStyle w:val="TableParagraph"/>
              <w:rPr/>
            </w:pPr>
            <w:r>
              <w:rPr>
                <w:sz w:val="24"/>
              </w:rPr>
              <w:t>-Проведение круглого стола по вопросам создания оптимальных условий для социализации учащихся с умственной отсталостью и сложными дефектами и оказание им необходимой</w:t>
            </w:r>
          </w:p>
          <w:p>
            <w:pPr>
              <w:pStyle w:val="TableParagraph"/>
              <w:rPr/>
            </w:pPr>
            <w:r>
              <w:rPr>
                <w:sz w:val="24"/>
              </w:rPr>
              <w:t>помощи при профессиональном выборе.</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Октябрь2021</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Октябрь2021</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1524" w:leader="none"/>
                <w:tab w:val="left" w:pos="2143" w:leader="none"/>
              </w:tabs>
              <w:rPr/>
            </w:pPr>
            <w:r>
              <w:rPr>
                <w:sz w:val="24"/>
              </w:rPr>
              <w:t>Заместитель начальника МКУ «Оленекское РУО»</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Информационно-аналитический отчёт</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Заседание ПМПК</w:t>
            </w:r>
          </w:p>
        </w:tc>
      </w:tr>
      <w:tr>
        <w:trPr>
          <w:trHeight w:val="1377"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29.</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Создание банка методических разработок мероприятий по профессиональной ориентации обучающихся в кабинете «Профориентации»</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Сентябрь2022</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Май2022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pacing w:val="-1"/>
                <w:sz w:val="24"/>
              </w:rPr>
              <w:t xml:space="preserve">Учителя-предметники </w:t>
            </w:r>
            <w:r>
              <w:rPr>
                <w:sz w:val="24"/>
              </w:rPr>
              <w:t>Классные руководители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РМО</w:t>
            </w:r>
          </w:p>
        </w:tc>
      </w:tr>
      <w:tr>
        <w:trPr>
          <w:trHeight w:val="1103"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30.</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Разработка элективных курсов, спецкурсов профориентационной направленности для учащихся 7-9  классов</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Август 2022г.</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Сентябрь2022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Учителя-предметники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Разработка элективных курсов,</w:t>
            </w:r>
          </w:p>
          <w:p>
            <w:pPr>
              <w:pStyle w:val="TableParagraph"/>
              <w:rPr/>
            </w:pPr>
            <w:r>
              <w:rPr>
                <w:sz w:val="24"/>
              </w:rPr>
              <w:t>спецкурсов</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РМО</w:t>
            </w:r>
          </w:p>
        </w:tc>
      </w:tr>
      <w:tr>
        <w:trPr>
          <w:trHeight w:val="1104"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31.</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1252" w:leader="none"/>
                <w:tab w:val="left" w:pos="1381" w:leader="none"/>
                <w:tab w:val="left" w:pos="2566" w:leader="none"/>
                <w:tab w:val="left" w:pos="3146" w:leader="none"/>
                <w:tab w:val="left" w:pos="3280" w:leader="none"/>
              </w:tabs>
              <w:rPr/>
            </w:pPr>
            <w:r>
              <w:rPr>
                <w:sz w:val="24"/>
              </w:rPr>
              <w:t>Участие</w:t>
              <w:tab/>
              <w:t xml:space="preserve">педагогов в </w:t>
            </w:r>
            <w:r>
              <w:rPr>
                <w:spacing w:val="-1"/>
                <w:sz w:val="24"/>
              </w:rPr>
              <w:t xml:space="preserve">районном </w:t>
            </w:r>
            <w:r>
              <w:rPr>
                <w:sz w:val="24"/>
              </w:rPr>
              <w:t>конкурсе методических</w:t>
              <w:tab/>
              <w:t>разработок</w:t>
            </w:r>
          </w:p>
          <w:p>
            <w:pPr>
              <w:pStyle w:val="TableParagraph"/>
              <w:tabs>
                <w:tab w:val="clear" w:pos="709"/>
                <w:tab w:val="left" w:pos="1778" w:leader="none"/>
                <w:tab w:val="left" w:pos="2349" w:leader="none"/>
              </w:tabs>
              <w:rPr/>
            </w:pPr>
            <w:r>
              <w:rPr>
                <w:sz w:val="24"/>
              </w:rPr>
              <w:t>мероприятий</w:t>
              <w:tab/>
              <w:t>по</w:t>
              <w:tab/>
            </w:r>
            <w:r>
              <w:rPr>
                <w:spacing w:val="-1"/>
                <w:sz w:val="24"/>
              </w:rPr>
              <w:t xml:space="preserve">профессиональной </w:t>
            </w:r>
            <w:r>
              <w:rPr>
                <w:sz w:val="24"/>
              </w:rPr>
              <w:t>ориентации обучающихся</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Сентябрь2022</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Декабрь2022.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Учителя-предметники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1495" w:leader="none"/>
              </w:tabs>
              <w:rPr/>
            </w:pPr>
            <w:r>
              <w:rPr>
                <w:sz w:val="24"/>
              </w:rPr>
              <w:t>Заявка</w:t>
              <w:tab/>
              <w:t>на</w:t>
            </w:r>
          </w:p>
          <w:p>
            <w:pPr>
              <w:pStyle w:val="TableParagraph"/>
              <w:tabs>
                <w:tab w:val="clear" w:pos="709"/>
                <w:tab w:val="left" w:pos="1614" w:leader="none"/>
              </w:tabs>
              <w:rPr/>
            </w:pPr>
            <w:r>
              <w:rPr>
                <w:sz w:val="24"/>
              </w:rPr>
              <w:t xml:space="preserve">участие </w:t>
            </w:r>
            <w:r>
              <w:rPr>
                <w:spacing w:val="-3"/>
                <w:sz w:val="24"/>
              </w:rPr>
              <w:t xml:space="preserve">в </w:t>
            </w:r>
            <w:r>
              <w:rPr>
                <w:sz w:val="24"/>
              </w:rPr>
              <w:t>конкурсе</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РМО</w:t>
            </w:r>
          </w:p>
        </w:tc>
      </w:tr>
      <w:tr>
        <w:trPr>
          <w:trHeight w:val="1550"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32.</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Профориентационные мероприятия в</w:t>
            </w:r>
          </w:p>
          <w:p>
            <w:pPr>
              <w:pStyle w:val="TableParagraph"/>
              <w:rPr/>
            </w:pPr>
            <w:r>
              <w:rPr>
                <w:sz w:val="24"/>
              </w:rPr>
              <w:t>рамках работы школьной библиотеки. Организация выставок профориентационной направленности,</w:t>
            </w:r>
          </w:p>
          <w:p>
            <w:pPr>
              <w:pStyle w:val="TableParagraph"/>
              <w:rPr/>
            </w:pPr>
            <w:r>
              <w:rPr>
                <w:sz w:val="24"/>
              </w:rPr>
              <w:t>часов общения, круглых столов.</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Сентябрь2020</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Май2021</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Библиотекарь</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 xml:space="preserve">Информационно- </w:t>
            </w:r>
            <w:r>
              <w:rPr>
                <w:spacing w:val="-1"/>
                <w:sz w:val="24"/>
              </w:rPr>
              <w:t xml:space="preserve">аналитический </w:t>
            </w:r>
            <w:r>
              <w:rPr>
                <w:sz w:val="24"/>
              </w:rPr>
              <w:t>отчёт</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Заседание при</w:t>
            </w:r>
          </w:p>
          <w:p>
            <w:pPr>
              <w:pStyle w:val="TableParagraph"/>
              <w:rPr/>
            </w:pPr>
            <w:r>
              <w:rPr>
                <w:sz w:val="24"/>
              </w:rPr>
              <w:t>директоре</w:t>
            </w:r>
          </w:p>
        </w:tc>
      </w:tr>
      <w:tr>
        <w:trPr>
          <w:trHeight w:val="1660"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33.</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Проведение педагогического совета по итогам года «Анализ результатов профориентационной работы за учебный год: достижения, проблемы, перспективы..»</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Июнь 2021</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Июнь 2021</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1423" w:leader="none"/>
              </w:tabs>
              <w:rPr/>
            </w:pPr>
            <w:r>
              <w:rPr>
                <w:sz w:val="24"/>
              </w:rPr>
              <w:t>Директора школ</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1485" w:leader="none"/>
              </w:tabs>
              <w:rPr/>
            </w:pPr>
            <w:r>
              <w:rPr>
                <w:sz w:val="24"/>
              </w:rPr>
              <w:t xml:space="preserve">Протокол педагогического совета Приказ </w:t>
            </w:r>
            <w:r>
              <w:rPr>
                <w:spacing w:val="-4"/>
                <w:sz w:val="24"/>
              </w:rPr>
              <w:t xml:space="preserve">по </w:t>
            </w:r>
            <w:r>
              <w:rPr>
                <w:sz w:val="24"/>
              </w:rPr>
              <w:t>итогам</w:t>
            </w:r>
          </w:p>
          <w:p>
            <w:pPr>
              <w:pStyle w:val="TableParagraph"/>
              <w:rPr/>
            </w:pPr>
            <w:r>
              <w:rPr>
                <w:sz w:val="24"/>
              </w:rPr>
              <w:t>педсовета</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Педагогический</w:t>
            </w:r>
          </w:p>
          <w:p>
            <w:pPr>
              <w:pStyle w:val="TableParagraph"/>
              <w:rPr/>
            </w:pPr>
            <w:r>
              <w:rPr>
                <w:sz w:val="24"/>
              </w:rPr>
              <w:t>совет</w:t>
            </w:r>
          </w:p>
        </w:tc>
      </w:tr>
      <w:tr>
        <w:trPr>
          <w:trHeight w:val="1377"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34.</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Представление опыта работы по итогам реализации второго этапа муниципального проекта на педагогическом форуме«Образование</w:t>
            </w:r>
          </w:p>
          <w:p>
            <w:pPr>
              <w:pStyle w:val="TableParagraph"/>
              <w:rPr/>
            </w:pPr>
            <w:r>
              <w:rPr>
                <w:sz w:val="24"/>
              </w:rPr>
              <w:t>Оленекского района»</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Март 2021</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Март 2021</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1423" w:leader="none"/>
              </w:tabs>
              <w:rPr/>
            </w:pPr>
            <w:r>
              <w:rPr>
                <w:sz w:val="24"/>
              </w:rPr>
              <w:t>Заместители директоров</w:t>
            </w:r>
          </w:p>
          <w:p>
            <w:pPr>
              <w:pStyle w:val="TableParagraph"/>
              <w:rPr/>
            </w:pPr>
            <w:r>
              <w:rPr>
                <w:sz w:val="24"/>
              </w:rPr>
              <w:t>Классные руководители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Доклады, презентация опыта.</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Педагогический совет Форум</w:t>
            </w:r>
          </w:p>
        </w:tc>
      </w:tr>
      <w:tr>
        <w:trPr>
          <w:trHeight w:val="1656"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35.</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b/>
                <w:i/>
                <w:color w:val="C00000"/>
                <w:sz w:val="24"/>
              </w:rPr>
              <w:t>Работа с учащимися:</w:t>
            </w:r>
          </w:p>
          <w:p>
            <w:pPr>
              <w:pStyle w:val="TableParagraph"/>
              <w:rPr/>
            </w:pPr>
            <w:r>
              <w:rPr>
                <w:sz w:val="24"/>
              </w:rPr>
              <w:t>Анализанкет9-11класса по вопросу выбора ими профессии учебного заведения с целью выявления учащихся, не определивших пути получения</w:t>
            </w:r>
          </w:p>
          <w:p>
            <w:pPr>
              <w:pStyle w:val="TableParagraph"/>
              <w:rPr/>
            </w:pPr>
            <w:r>
              <w:rPr>
                <w:sz w:val="24"/>
              </w:rPr>
              <w:t>выбранной профессии.</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Ноябрь2020</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Декабрь2020</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Классные руководители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Информационный отчёт</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Заседание при директоре  зам.директора по УР</w:t>
            </w:r>
          </w:p>
        </w:tc>
      </w:tr>
      <w:tr>
        <w:trPr>
          <w:trHeight w:val="830"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36.</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Создание из числа старшеклассников</w:t>
            </w:r>
          </w:p>
          <w:p>
            <w:pPr>
              <w:pStyle w:val="TableParagraph"/>
              <w:rPr/>
            </w:pPr>
            <w:r>
              <w:rPr>
                <w:sz w:val="24"/>
              </w:rPr>
              <w:t>группы профинформаторов для работы с младшими школьниками.</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Сентябрь2020</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Май2021</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Заместители директоров</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Информационный отчёт</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Заседание при директоре зам.директора по УР</w:t>
            </w:r>
          </w:p>
        </w:tc>
      </w:tr>
      <w:tr>
        <w:trPr>
          <w:trHeight w:val="1930"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37.</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1521" w:leader="none"/>
                <w:tab w:val="left" w:pos="3065" w:leader="none"/>
                <w:tab w:val="left" w:pos="3536" w:leader="none"/>
              </w:tabs>
              <w:rPr/>
            </w:pPr>
            <w:r>
              <w:rPr>
                <w:sz w:val="24"/>
              </w:rPr>
              <w:t>Оформление на каждого учащегося профориентационной карты. Создание электронного портфолио учащихся, с целью</w:t>
              <w:tab/>
              <w:t>составления личной профессиональной</w:t>
              <w:tab/>
              <w:t>траектории, учитывающей его интересы и</w:t>
            </w:r>
          </w:p>
          <w:p>
            <w:pPr>
              <w:pStyle w:val="TableParagraph"/>
              <w:rPr/>
            </w:pPr>
            <w:r>
              <w:rPr>
                <w:sz w:val="24"/>
              </w:rPr>
              <w:t>потребности.</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Сентябрь2020</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Май2021</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Классные руководители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Информационныйотчёт</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ШМО классных руководителей</w:t>
            </w:r>
          </w:p>
        </w:tc>
      </w:tr>
      <w:tr>
        <w:trPr>
          <w:trHeight w:val="2486"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38.</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Вовлечение учащихся с умственной отсталостью и сложными дефектами в профориентационные ознакомительные мероприятия по:</w:t>
            </w:r>
          </w:p>
          <w:p>
            <w:pPr>
              <w:pStyle w:val="TableParagraph"/>
              <w:numPr>
                <w:ilvl w:val="0"/>
                <w:numId w:val="45"/>
              </w:numPr>
              <w:tabs>
                <w:tab w:val="clear" w:pos="709"/>
                <w:tab w:val="left" w:pos="312" w:leader="none"/>
              </w:tabs>
              <w:ind w:left="0" w:hanging="0"/>
              <w:rPr/>
            </w:pPr>
            <w:r>
              <w:rPr>
                <w:sz w:val="24"/>
              </w:rPr>
              <w:t>выбору профессии и/или трудовой деятельности</w:t>
            </w:r>
          </w:p>
          <w:p>
            <w:pPr>
              <w:pStyle w:val="TableParagraph"/>
              <w:numPr>
                <w:ilvl w:val="0"/>
                <w:numId w:val="45"/>
              </w:numPr>
              <w:tabs>
                <w:tab w:val="clear" w:pos="709"/>
                <w:tab w:val="left" w:pos="317" w:leader="none"/>
              </w:tabs>
              <w:ind w:left="0" w:hanging="0"/>
              <w:rPr/>
            </w:pPr>
            <w:r>
              <w:rPr>
                <w:sz w:val="24"/>
              </w:rPr>
              <w:t>активизации, актуализациии</w:t>
            </w:r>
          </w:p>
          <w:p>
            <w:pPr>
              <w:pStyle w:val="TableParagraph"/>
              <w:rPr/>
            </w:pPr>
            <w:r>
              <w:rPr>
                <w:sz w:val="24"/>
              </w:rPr>
              <w:t>углублению уже имеющихся профессиональных компетенций</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Сентябрь2021</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Май2022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1667" w:leader="none"/>
              </w:tabs>
              <w:rPr/>
            </w:pPr>
            <w:r>
              <w:rPr>
                <w:sz w:val="24"/>
              </w:rPr>
              <w:t xml:space="preserve">Социальные </w:t>
            </w:r>
            <w:r>
              <w:rPr>
                <w:spacing w:val="-1"/>
                <w:sz w:val="24"/>
              </w:rPr>
              <w:t xml:space="preserve">педагоги </w:t>
            </w:r>
            <w:r>
              <w:rPr>
                <w:sz w:val="24"/>
              </w:rPr>
              <w:t>Педагог- психологи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Информационныеотчёты</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Заседание при зам.директора по УР</w:t>
            </w:r>
          </w:p>
        </w:tc>
      </w:tr>
      <w:tr>
        <w:trPr>
          <w:trHeight w:val="1382"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39.</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Организация посещения учащимися учебных заведений, учреждений и предприятий района, отдела информации о профессиях ЦЗН и  т.д</w:t>
            </w:r>
          </w:p>
          <w:p>
            <w:pPr>
              <w:pStyle w:val="TableParagraph"/>
              <w:rPr/>
            </w:pPr>
            <w:r>
              <w:rPr>
                <w:sz w:val="24"/>
              </w:rPr>
              <w:t>9-11 классы.</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Сентябрь2022</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Май2022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Классные руководители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Информационныеотчёты</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ШМО классных руководителей</w:t>
            </w:r>
          </w:p>
        </w:tc>
      </w:tr>
      <w:tr>
        <w:trPr>
          <w:trHeight w:val="3865"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40.</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Участие учащихся в школьных, профориентационных мероприятиях в рамках профориентационной декады:</w:t>
            </w:r>
          </w:p>
          <w:p>
            <w:pPr>
              <w:pStyle w:val="TableParagraph"/>
              <w:numPr>
                <w:ilvl w:val="0"/>
                <w:numId w:val="46"/>
              </w:numPr>
              <w:tabs>
                <w:tab w:val="clear" w:pos="709"/>
                <w:tab w:val="left" w:pos="255" w:leader="none"/>
              </w:tabs>
              <w:ind w:left="0" w:hanging="0"/>
              <w:rPr/>
            </w:pPr>
            <w:r>
              <w:rPr>
                <w:sz w:val="24"/>
              </w:rPr>
              <w:t>Классные часы;(1-11классы)</w:t>
            </w:r>
          </w:p>
          <w:p>
            <w:pPr>
              <w:pStyle w:val="TableParagraph"/>
              <w:numPr>
                <w:ilvl w:val="0"/>
                <w:numId w:val="46"/>
              </w:numPr>
              <w:tabs>
                <w:tab w:val="clear" w:pos="709"/>
                <w:tab w:val="left" w:pos="255" w:leader="none"/>
              </w:tabs>
              <w:ind w:left="0" w:hanging="0"/>
              <w:rPr/>
            </w:pPr>
            <w:r>
              <w:rPr>
                <w:sz w:val="24"/>
              </w:rPr>
              <w:t>Конкурс рисунков«Профессия моих родителей!(1-5классы)</w:t>
            </w:r>
          </w:p>
          <w:p>
            <w:pPr>
              <w:pStyle w:val="TableParagraph"/>
              <w:numPr>
                <w:ilvl w:val="0"/>
                <w:numId w:val="46"/>
              </w:numPr>
              <w:tabs>
                <w:tab w:val="clear" w:pos="709"/>
                <w:tab w:val="left" w:pos="255" w:leader="none"/>
              </w:tabs>
              <w:ind w:left="0" w:hanging="0"/>
              <w:rPr/>
            </w:pPr>
            <w:r>
              <w:rPr>
                <w:sz w:val="24"/>
              </w:rPr>
              <w:t>Конкурсы сочинений«Мир профессий»(6-8класс)</w:t>
            </w:r>
          </w:p>
          <w:p>
            <w:pPr>
              <w:pStyle w:val="TableParagraph"/>
              <w:numPr>
                <w:ilvl w:val="0"/>
                <w:numId w:val="46"/>
              </w:numPr>
              <w:tabs>
                <w:tab w:val="clear" w:pos="709"/>
                <w:tab w:val="left" w:pos="255" w:leader="none"/>
              </w:tabs>
              <w:ind w:left="0" w:hanging="0"/>
              <w:rPr/>
            </w:pPr>
            <w:r>
              <w:rPr>
                <w:sz w:val="24"/>
              </w:rPr>
              <w:t>Конкурс информационных листовок</w:t>
            </w:r>
          </w:p>
          <w:p>
            <w:pPr>
              <w:pStyle w:val="TableParagraph"/>
              <w:rPr/>
            </w:pPr>
            <w:r>
              <w:rPr>
                <w:sz w:val="24"/>
              </w:rPr>
              <w:t>«Мой выбор»(9класс)</w:t>
            </w:r>
          </w:p>
          <w:p>
            <w:pPr>
              <w:pStyle w:val="TableParagraph"/>
              <w:numPr>
                <w:ilvl w:val="0"/>
                <w:numId w:val="46"/>
              </w:numPr>
              <w:tabs>
                <w:tab w:val="clear" w:pos="709"/>
                <w:tab w:val="left" w:pos="255" w:leader="none"/>
              </w:tabs>
              <w:ind w:left="0" w:hanging="0"/>
              <w:rPr/>
            </w:pPr>
            <w:r>
              <w:rPr>
                <w:sz w:val="24"/>
              </w:rPr>
              <w:t>Конкурс проектов профессиональной направленности «Мои жизненные планы, перспективы и</w:t>
            </w:r>
          </w:p>
          <w:p>
            <w:pPr>
              <w:pStyle w:val="TableParagraph"/>
              <w:rPr/>
            </w:pPr>
            <w:r>
              <w:rPr>
                <w:sz w:val="24"/>
              </w:rPr>
              <w:t>возможности»(10-11класс)</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Январь202</w:t>
            </w:r>
            <w:r>
              <w:rPr>
                <w:sz w:val="24"/>
                <w:lang w:val="sah-RU"/>
              </w:rPr>
              <w:t>2</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Февраль202</w:t>
            </w:r>
            <w:r>
              <w:rPr>
                <w:sz w:val="24"/>
                <w:lang w:val="sah-RU"/>
              </w:rPr>
              <w:t>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Классные руководители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Информационныеотчёты</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Заседание при зам.директора по УР</w:t>
            </w:r>
          </w:p>
        </w:tc>
      </w:tr>
      <w:tr>
        <w:trPr>
          <w:trHeight w:val="1360"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41</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b/>
                <w:sz w:val="24"/>
              </w:rPr>
              <w:t>Оnline тестирование по выборупрофессии учащихся 7-11 классов ООО «Статус» г.Якутск</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февраль 2022</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март 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Классные руководители Учителя информатики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pacing w:val="-1"/>
                <w:sz w:val="24"/>
              </w:rPr>
              <w:t xml:space="preserve">Аналитический </w:t>
            </w:r>
            <w:r>
              <w:rPr>
                <w:sz w:val="24"/>
              </w:rPr>
              <w:t>отчёт</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Заседание при зам.директора по УР</w:t>
            </w:r>
          </w:p>
        </w:tc>
      </w:tr>
      <w:tr>
        <w:trPr>
          <w:trHeight w:val="830"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42.</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Участие учащихся в муниципальны</w:t>
            </w:r>
            <w:r>
              <w:rPr>
                <w:sz w:val="24"/>
                <w:lang w:val="sah-RU"/>
              </w:rPr>
              <w:t xml:space="preserve">х и республиканских этапах </w:t>
            </w:r>
          </w:p>
          <w:p>
            <w:pPr>
              <w:pStyle w:val="TableParagraph"/>
              <w:rPr/>
            </w:pPr>
            <w:r>
              <w:rPr>
                <w:sz w:val="24"/>
              </w:rPr>
              <w:t xml:space="preserve">профориентационного конкурса «Моя профессия </w:t>
            </w:r>
            <w:r>
              <w:rPr>
                <w:sz w:val="24"/>
                <w:lang w:val="en-US"/>
              </w:rPr>
              <w:t>IT</w:t>
            </w:r>
            <w:r>
              <w:rPr>
                <w:sz w:val="24"/>
              </w:rPr>
              <w:t>»</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Сентябрь2022</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Май202</w:t>
            </w:r>
            <w:r>
              <w:rPr>
                <w:sz w:val="24"/>
                <w:lang w:val="sah-RU"/>
              </w:rPr>
              <w:t>нь</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Классные руководители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Информационныеотчёты</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Педагогический совет</w:t>
            </w:r>
          </w:p>
        </w:tc>
      </w:tr>
      <w:tr>
        <w:trPr>
          <w:trHeight w:val="2775"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43.</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Ознакомительные профессиональные пробы учащихся 8-11 классов на производстве (предприятия, организации)</w:t>
            </w:r>
          </w:p>
          <w:p>
            <w:pPr>
              <w:pStyle w:val="TableParagraph"/>
              <w:numPr>
                <w:ilvl w:val="0"/>
                <w:numId w:val="41"/>
              </w:numPr>
              <w:tabs>
                <w:tab w:val="clear" w:pos="709"/>
                <w:tab w:val="left" w:pos="279" w:leader="none"/>
              </w:tabs>
              <w:ind w:left="0" w:hanging="0"/>
              <w:rPr/>
            </w:pPr>
            <w:r>
              <w:rPr>
                <w:sz w:val="24"/>
              </w:rPr>
              <w:t>знакомство с конкретными профессиями и профессионалами</w:t>
            </w:r>
          </w:p>
          <w:p>
            <w:pPr>
              <w:pStyle w:val="TableParagraph"/>
              <w:numPr>
                <w:ilvl w:val="0"/>
                <w:numId w:val="42"/>
              </w:numPr>
              <w:tabs>
                <w:tab w:val="clear" w:pos="709"/>
                <w:tab w:val="left" w:pos="317" w:leader="none"/>
              </w:tabs>
              <w:ind w:left="0" w:hanging="0"/>
              <w:rPr/>
            </w:pPr>
            <w:r>
              <w:rPr>
                <w:sz w:val="24"/>
              </w:rPr>
              <w:t>осознание своих способностей и желаний</w:t>
            </w:r>
          </w:p>
          <w:p>
            <w:pPr>
              <w:pStyle w:val="TableParagraph"/>
              <w:numPr>
                <w:ilvl w:val="0"/>
                <w:numId w:val="42"/>
              </w:numPr>
              <w:tabs>
                <w:tab w:val="clear" w:pos="709"/>
                <w:tab w:val="left" w:pos="317" w:leader="none"/>
              </w:tabs>
              <w:ind w:left="0" w:hanging="0"/>
              <w:rPr/>
            </w:pPr>
            <w:r>
              <w:rPr>
                <w:sz w:val="24"/>
              </w:rPr>
              <w:t>осознанный выбор приоритетной</w:t>
            </w:r>
          </w:p>
          <w:p>
            <w:pPr>
              <w:pStyle w:val="TableParagraph"/>
              <w:rPr/>
            </w:pPr>
            <w:r>
              <w:rPr>
                <w:sz w:val="24"/>
              </w:rPr>
              <w:t>сферы/сфер,в т.ч.через ошибки</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Март2022</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Апрель2022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 xml:space="preserve">Классные руководители </w:t>
            </w:r>
            <w:r>
              <w:rPr>
                <w:spacing w:val="-1"/>
                <w:sz w:val="24"/>
              </w:rPr>
              <w:t>Учителя-предметники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Информационные отчёты</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Заседание при директоре</w:t>
            </w:r>
          </w:p>
        </w:tc>
      </w:tr>
      <w:tr>
        <w:trPr>
          <w:trHeight w:val="1656"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44.</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Деятельность социально-психологическойслужбы:</w:t>
            </w:r>
          </w:p>
          <w:p>
            <w:pPr>
              <w:pStyle w:val="TableParagraph"/>
              <w:rPr/>
            </w:pPr>
            <w:r>
              <w:rPr>
                <w:i/>
                <w:sz w:val="24"/>
              </w:rPr>
              <w:t>Текущая диагностика обучающихся по самоопределению профессионального выбора.(7-11классы)</w:t>
            </w:r>
          </w:p>
          <w:p>
            <w:pPr>
              <w:pStyle w:val="TableParagraph"/>
              <w:rPr/>
            </w:pPr>
            <w:r>
              <w:rPr>
                <w:i/>
                <w:sz w:val="24"/>
              </w:rPr>
              <w:t>Стартовая диагностика(5-6классы)</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Сентябрь2022</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Апрель2022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1667" w:leader="none"/>
              </w:tabs>
              <w:rPr/>
            </w:pPr>
            <w:r>
              <w:rPr>
                <w:sz w:val="24"/>
              </w:rPr>
              <w:t xml:space="preserve">Социальный </w:t>
            </w:r>
            <w:r>
              <w:rPr>
                <w:spacing w:val="-1"/>
                <w:sz w:val="24"/>
              </w:rPr>
              <w:t>педагог</w:t>
            </w:r>
            <w:r>
              <w:rPr>
                <w:spacing w:val="-57"/>
                <w:sz w:val="24"/>
              </w:rPr>
              <w:t xml:space="preserve"> и  </w:t>
            </w:r>
          </w:p>
          <w:p>
            <w:pPr>
              <w:pStyle w:val="TableParagraph"/>
              <w:tabs>
                <w:tab w:val="clear" w:pos="709"/>
                <w:tab w:val="left" w:pos="1667" w:leader="none"/>
              </w:tabs>
              <w:rPr/>
            </w:pPr>
            <w:r>
              <w:rPr>
                <w:sz w:val="24"/>
              </w:rPr>
              <w:t>Педагог-психологи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pacing w:val="-1"/>
                <w:sz w:val="24"/>
              </w:rPr>
              <w:t>Аналитическая</w:t>
            </w:r>
            <w:r>
              <w:rPr>
                <w:sz w:val="24"/>
              </w:rPr>
              <w:t>справка</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Заседание при зам.директора по УР</w:t>
            </w:r>
          </w:p>
        </w:tc>
      </w:tr>
      <w:tr>
        <w:trPr>
          <w:trHeight w:val="830"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45</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Взаимодействие с учреждениями НПО,СПО,ВПО</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март 2022</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Май2022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1529" w:leader="none"/>
                <w:tab w:val="left" w:pos="2152" w:leader="none"/>
              </w:tabs>
              <w:rPr/>
            </w:pPr>
            <w:r>
              <w:rPr>
                <w:sz w:val="24"/>
              </w:rPr>
              <w:t>Заместитель начальника МКУ «Оленекское РУО»</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Информационныеотчёты</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r>
      <w:tr>
        <w:trPr>
          <w:trHeight w:val="830"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46</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b/>
                <w:i/>
                <w:color w:val="C00000"/>
                <w:sz w:val="24"/>
              </w:rPr>
              <w:t>Работа с родителями</w:t>
            </w:r>
          </w:p>
          <w:p>
            <w:pPr>
              <w:pStyle w:val="TableParagraph"/>
              <w:rPr/>
            </w:pPr>
            <w:r>
              <w:rPr>
                <w:sz w:val="24"/>
              </w:rPr>
              <w:t>Проведение родительских собраний профориентационной тематики</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февраль 2022</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Май2022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Классные руководители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Протоколы</w:t>
            </w:r>
          </w:p>
          <w:p>
            <w:pPr>
              <w:pStyle w:val="TableParagraph"/>
              <w:rPr/>
            </w:pPr>
            <w:r>
              <w:rPr>
                <w:sz w:val="24"/>
              </w:rPr>
              <w:t>родительских собраний</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ШМО классных руководителей</w:t>
            </w:r>
          </w:p>
        </w:tc>
      </w:tr>
      <w:tr>
        <w:trPr>
          <w:trHeight w:val="1104"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47</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Проведение анкетирования родителей с целью выявления их отношения к</w:t>
            </w:r>
          </w:p>
          <w:p>
            <w:pPr>
              <w:pStyle w:val="TableParagraph"/>
              <w:rPr/>
            </w:pPr>
            <w:r>
              <w:rPr>
                <w:sz w:val="24"/>
              </w:rPr>
              <w:t>выбору профиля и обучения профессии детьми.(учащиеся9классов)</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Сентябрь2022</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Декабрь2022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Педагоги-психолог</w:t>
            </w:r>
            <w:r>
              <w:rPr>
                <w:spacing w:val="1"/>
                <w:sz w:val="24"/>
              </w:rPr>
              <w:t>и</w:t>
            </w:r>
          </w:p>
          <w:p>
            <w:pPr>
              <w:pStyle w:val="TableParagraph"/>
              <w:tabs>
                <w:tab w:val="clear" w:pos="709"/>
                <w:tab w:val="left" w:pos="1667" w:leader="none"/>
              </w:tabs>
              <w:rPr/>
            </w:pPr>
            <w:r>
              <w:rPr>
                <w:sz w:val="24"/>
              </w:rPr>
              <w:t>Социальные</w:t>
              <w:tab/>
            </w:r>
            <w:r>
              <w:rPr>
                <w:spacing w:val="-1"/>
                <w:sz w:val="24"/>
              </w:rPr>
              <w:t>педагоги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Информационныеотчёты</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ШМО классных руководителей</w:t>
            </w:r>
          </w:p>
        </w:tc>
      </w:tr>
      <w:tr>
        <w:trPr>
          <w:trHeight w:val="825"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48</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Индивидуальные консультации для родителей по вопросам</w:t>
            </w:r>
          </w:p>
          <w:p>
            <w:pPr>
              <w:pStyle w:val="TableParagraph"/>
              <w:rPr/>
            </w:pPr>
            <w:r>
              <w:rPr>
                <w:sz w:val="24"/>
              </w:rPr>
              <w:t>профориентации.(по требованию)</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Сентябрь2020</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Май2021</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Педагоги-психолог</w:t>
            </w:r>
            <w:r>
              <w:rPr>
                <w:spacing w:val="-57"/>
                <w:sz w:val="24"/>
              </w:rPr>
              <w:t xml:space="preserve"> 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Информационныеотчёты</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ШМО классных руководителей</w:t>
            </w:r>
          </w:p>
        </w:tc>
      </w:tr>
      <w:tr>
        <w:trPr>
          <w:trHeight w:val="359" w:hRule="atLeast"/>
        </w:trPr>
        <w:tc>
          <w:tcPr>
            <w:tcW w:w="16139" w:type="dxa"/>
            <w:gridSpan w:val="7"/>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b/>
                <w:color w:val="00AFEF"/>
                <w:sz w:val="24"/>
              </w:rPr>
              <w:t>ІІІ.ЭтапРефлексивный.Анализрезультатоввыполненияпроекта, оценкакачествавыполненияпроекта.2021-2022</w:t>
            </w:r>
          </w:p>
        </w:tc>
      </w:tr>
      <w:tr>
        <w:trPr>
          <w:trHeight w:val="1934"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49</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b/>
                <w:i/>
                <w:color w:val="C00000"/>
                <w:sz w:val="24"/>
              </w:rPr>
              <w:t>Нормативно-правовоеобеспечениемероприятий:</w:t>
            </w:r>
          </w:p>
          <w:p>
            <w:pPr>
              <w:pStyle w:val="TableParagraph"/>
              <w:rPr/>
            </w:pPr>
            <w:r>
              <w:rPr>
                <w:sz w:val="24"/>
              </w:rPr>
              <w:t>Анализ результатов профориентации за предыдущий учебный год (вопросы трудоустройства и поступления в</w:t>
            </w:r>
          </w:p>
          <w:p>
            <w:pPr>
              <w:pStyle w:val="TableParagraph"/>
              <w:rPr/>
            </w:pPr>
            <w:r>
              <w:rPr>
                <w:sz w:val="24"/>
              </w:rPr>
              <w:t>профессиональные учебные заведения выпускников 9-х и 11-х классах)</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Август2022</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Сентябрь2022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1524" w:leader="none"/>
                <w:tab w:val="left" w:pos="2143" w:leader="none"/>
              </w:tabs>
              <w:rPr/>
            </w:pPr>
            <w:r>
              <w:rPr>
                <w:sz w:val="24"/>
              </w:rPr>
              <w:t>Заместитель начальника МКУ «Оленекское РУО»</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Информационныеотчёты</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Педагогический совет</w:t>
            </w:r>
          </w:p>
        </w:tc>
      </w:tr>
      <w:tr>
        <w:trPr>
          <w:trHeight w:val="825"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50</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Сопоставление иобсуждение плана мероприятий профориентационной</w:t>
            </w:r>
          </w:p>
          <w:p>
            <w:pPr>
              <w:pStyle w:val="TableParagraph"/>
              <w:rPr/>
            </w:pPr>
            <w:r>
              <w:rPr>
                <w:sz w:val="24"/>
              </w:rPr>
              <w:t>работы на новый учебный год.</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Август2022</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Сентябрь2022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Заместитель начальника МКУ «Оленекское РУО»</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Информационныеотчёты</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Педагогический совет</w:t>
            </w:r>
          </w:p>
        </w:tc>
      </w:tr>
      <w:tr>
        <w:trPr>
          <w:trHeight w:val="1103"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51</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Разработка элективных курсов, программ внеурочной деятельности профориентационной направленности</w:t>
            </w:r>
          </w:p>
          <w:p>
            <w:pPr>
              <w:pStyle w:val="TableParagraph"/>
              <w:rPr/>
            </w:pPr>
            <w:r>
              <w:rPr>
                <w:sz w:val="24"/>
              </w:rPr>
              <w:t>для учащихся1-11классов</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Август2021</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Сентябрь2022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Учителя-предметники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Банк рабочих программ</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Метод.совет</w:t>
            </w:r>
          </w:p>
        </w:tc>
      </w:tr>
      <w:tr>
        <w:trPr>
          <w:trHeight w:val="1934"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52</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b/>
                <w:i/>
                <w:color w:val="C00000"/>
                <w:sz w:val="24"/>
              </w:rPr>
              <w:t>Работа с педагогами:</w:t>
            </w:r>
          </w:p>
          <w:p>
            <w:pPr>
              <w:pStyle w:val="TableParagraph"/>
              <w:rPr/>
            </w:pPr>
            <w:r>
              <w:rPr>
                <w:sz w:val="24"/>
              </w:rPr>
              <w:t>Отчетность педагогов о проделанной работе по профориентации (анализ выполнения плана по профориентационной деятельности, отчет по трудоустройству</w:t>
            </w:r>
          </w:p>
          <w:p>
            <w:pPr>
              <w:pStyle w:val="TableParagraph"/>
              <w:rPr/>
            </w:pPr>
            <w:r>
              <w:rPr>
                <w:sz w:val="24"/>
              </w:rPr>
              <w:t>выпускников) на заседаниях ШМО</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июнь 2022</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июнь 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РуководителиШМО</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Протоколы ШМО</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Заседание при зам.директора по УР</w:t>
            </w:r>
          </w:p>
        </w:tc>
      </w:tr>
      <w:tr>
        <w:trPr>
          <w:trHeight w:val="1104"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53</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Обобщениеопытадеятельностишколынамуниципальномсеминаре.Определениепотерь,трудностей,</w:t>
            </w:r>
          </w:p>
          <w:p>
            <w:pPr>
              <w:pStyle w:val="TableParagraph"/>
              <w:rPr/>
            </w:pPr>
            <w:r>
              <w:rPr>
                <w:sz w:val="24"/>
              </w:rPr>
              <w:t>противоречийвреализациипроекта</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Ноябрь2022</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Ноябрь2022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1423" w:leader="none"/>
              </w:tabs>
              <w:rPr/>
            </w:pPr>
            <w:r>
              <w:rPr>
                <w:sz w:val="24"/>
              </w:rPr>
              <w:t>Заместитель начальника МКУ «Оленекское РУО» директора школ</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Протокол совещаний</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Педагогический совет</w:t>
            </w:r>
          </w:p>
        </w:tc>
      </w:tr>
      <w:tr>
        <w:trPr>
          <w:trHeight w:val="1104"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54</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b/>
                <w:i/>
                <w:color w:val="C00000"/>
                <w:sz w:val="24"/>
              </w:rPr>
              <w:t>Работа с учащимися:</w:t>
            </w:r>
          </w:p>
          <w:p>
            <w:pPr>
              <w:pStyle w:val="TableParagraph"/>
              <w:rPr/>
            </w:pPr>
            <w:r>
              <w:rPr>
                <w:sz w:val="24"/>
              </w:rPr>
              <w:t>Разработка индивидуального образовательного маршрута(педагоги,</w:t>
            </w:r>
          </w:p>
          <w:p>
            <w:pPr>
              <w:pStyle w:val="TableParagraph"/>
              <w:rPr/>
            </w:pPr>
            <w:r>
              <w:rPr>
                <w:sz w:val="24"/>
              </w:rPr>
              <w:t>учащиеся, родители)</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Сентябрь 2022</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Сентябрь2022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pacing w:val="-1"/>
                <w:sz w:val="24"/>
              </w:rPr>
              <w:t>Индивидуальн</w:t>
            </w:r>
            <w:r>
              <w:rPr>
                <w:sz w:val="24"/>
              </w:rPr>
              <w:t>ыйпроект</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ШМО классных руководителей</w:t>
            </w:r>
          </w:p>
        </w:tc>
      </w:tr>
      <w:tr>
        <w:trPr>
          <w:trHeight w:val="1934"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55</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Деятельность социально-психологической службы:</w:t>
            </w:r>
          </w:p>
          <w:p>
            <w:pPr>
              <w:pStyle w:val="TableParagraph"/>
              <w:rPr/>
            </w:pPr>
            <w:r>
              <w:rPr>
                <w:i/>
                <w:sz w:val="24"/>
              </w:rPr>
              <w:t>Итоговая диагностика обучающихся по самоопределению профессионального выбора.(7-11классы)</w:t>
            </w:r>
          </w:p>
          <w:p>
            <w:pPr>
              <w:pStyle w:val="TableParagraph"/>
              <w:rPr/>
            </w:pPr>
            <w:r>
              <w:rPr>
                <w:i/>
                <w:sz w:val="24"/>
              </w:rPr>
              <w:t>Текущая диагностика (5-6классы)</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Сентябрь2022</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Октябрь2022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1667" w:leader="none"/>
              </w:tabs>
              <w:rPr/>
            </w:pPr>
            <w:r>
              <w:rPr>
                <w:sz w:val="24"/>
              </w:rPr>
              <w:t>Социальные</w:t>
              <w:tab/>
            </w:r>
            <w:r>
              <w:rPr>
                <w:spacing w:val="-1"/>
                <w:sz w:val="24"/>
              </w:rPr>
              <w:t>педагог</w:t>
            </w:r>
            <w:r>
              <w:rPr>
                <w:spacing w:val="-57"/>
                <w:sz w:val="24"/>
              </w:rPr>
              <w:t xml:space="preserve"> и</w:t>
            </w:r>
          </w:p>
          <w:p>
            <w:pPr>
              <w:pStyle w:val="TableParagraph"/>
              <w:tabs>
                <w:tab w:val="clear" w:pos="709"/>
                <w:tab w:val="left" w:pos="1667" w:leader="none"/>
              </w:tabs>
              <w:rPr/>
            </w:pPr>
            <w:r>
              <w:rPr>
                <w:sz w:val="24"/>
              </w:rPr>
              <w:t>Педагоги-психологи</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pacing w:val="-1"/>
                <w:sz w:val="24"/>
              </w:rPr>
              <w:t xml:space="preserve">Аналитическая   </w:t>
            </w:r>
            <w:r>
              <w:rPr>
                <w:sz w:val="24"/>
              </w:rPr>
              <w:t>справка</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Заседание при зам.директора по УР</w:t>
            </w:r>
          </w:p>
        </w:tc>
      </w:tr>
      <w:tr>
        <w:trPr>
          <w:trHeight w:val="1104"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56</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 xml:space="preserve">Создание информационного </w:t>
            </w:r>
            <w:hyperlink r:id="rId10">
              <w:r>
                <w:rPr>
                  <w:rStyle w:val="ListLabel118"/>
                  <w:sz w:val="24"/>
                </w:rPr>
                <w:t>банка</w:t>
              </w:r>
            </w:hyperlink>
            <w:r>
              <w:rPr/>
              <w:t xml:space="preserve"> </w:t>
            </w:r>
            <w:hyperlink r:id="rId11">
              <w:r>
                <w:rPr>
                  <w:rStyle w:val="ListLabel118"/>
                  <w:sz w:val="24"/>
                </w:rPr>
                <w:t>данных</w:t>
              </w:r>
            </w:hyperlink>
            <w:r>
              <w:rPr/>
              <w:t xml:space="preserve"> </w:t>
            </w:r>
            <w:r>
              <w:rPr>
                <w:sz w:val="24"/>
              </w:rPr>
              <w:t>о предварительном и</w:t>
            </w:r>
          </w:p>
          <w:p>
            <w:pPr>
              <w:pStyle w:val="TableParagraph"/>
              <w:rPr/>
            </w:pPr>
            <w:r>
              <w:rPr>
                <w:sz w:val="24"/>
              </w:rPr>
              <w:t xml:space="preserve">фактическом </w:t>
            </w:r>
            <w:hyperlink r:id="rId12">
              <w:r>
                <w:rPr>
                  <w:rStyle w:val="ListLabel118"/>
                  <w:sz w:val="24"/>
                </w:rPr>
                <w:t>трудоустройстве</w:t>
              </w:r>
            </w:hyperlink>
            <w:r>
              <w:rPr/>
              <w:t xml:space="preserve"> </w:t>
            </w:r>
            <w:hyperlink r:id="rId13">
              <w:r>
                <w:rPr>
                  <w:rStyle w:val="ListLabel118"/>
                  <w:sz w:val="24"/>
                </w:rPr>
                <w:t>выпускников</w:t>
              </w:r>
            </w:hyperlink>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Сентябрь2021</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Декабрь2022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tabs>
                <w:tab w:val="clear" w:pos="709"/>
                <w:tab w:val="left" w:pos="1524" w:leader="none"/>
                <w:tab w:val="left" w:pos="2143" w:leader="none"/>
              </w:tabs>
              <w:rPr/>
            </w:pPr>
            <w:r>
              <w:rPr>
                <w:sz w:val="24"/>
              </w:rPr>
              <w:t>заместитель начальника МКУ ОРУО</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Банк данных</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Заседание при зам.директорапо УР</w:t>
            </w:r>
          </w:p>
        </w:tc>
      </w:tr>
      <w:tr>
        <w:trPr>
          <w:trHeight w:val="825"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57</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Участие в муниципальных и школьных проектах профориентационной</w:t>
            </w:r>
          </w:p>
          <w:p>
            <w:pPr>
              <w:pStyle w:val="TableParagraph"/>
              <w:rPr/>
            </w:pPr>
            <w:r>
              <w:rPr>
                <w:sz w:val="24"/>
              </w:rPr>
              <w:t>направленности</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Сентябрь2021</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Декабрь2022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Заместитель начальника МКУ ОРУО</w:t>
            </w:r>
          </w:p>
          <w:p>
            <w:pPr>
              <w:pStyle w:val="TableParagraph"/>
              <w:rPr/>
            </w:pPr>
            <w:r>
              <w:rPr>
                <w:sz w:val="24"/>
              </w:rPr>
              <w:t>Заместители директоров</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Информационные отчёты</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Метод.совет</w:t>
            </w:r>
          </w:p>
        </w:tc>
      </w:tr>
      <w:tr>
        <w:trPr>
          <w:trHeight w:val="830"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58</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Организация проектной деятельности</w:t>
            </w:r>
          </w:p>
          <w:p>
            <w:pPr>
              <w:pStyle w:val="TableParagraph"/>
              <w:rPr/>
            </w:pPr>
            <w:r>
              <w:rPr>
                <w:sz w:val="24"/>
              </w:rPr>
              <w:t>учащихся</w:t>
            </w:r>
            <w:r>
              <w:rPr>
                <w:spacing w:val="1"/>
                <w:sz w:val="24"/>
              </w:rPr>
              <w:t xml:space="preserve"> 7</w:t>
            </w:r>
            <w:r>
              <w:rPr>
                <w:sz w:val="24"/>
              </w:rPr>
              <w:t>-11 классов по профориентационной направленности</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Сентябрь2021</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Декабрь2021</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Библиотекарь</w:t>
            </w:r>
          </w:p>
          <w:p>
            <w:pPr>
              <w:pStyle w:val="TableParagraph"/>
              <w:rPr/>
            </w:pPr>
            <w:r>
              <w:rPr>
                <w:sz w:val="24"/>
              </w:rPr>
              <w:t>Заведующий</w:t>
            </w:r>
            <w:r>
              <w:rPr>
                <w:spacing w:val="-1"/>
                <w:sz w:val="24"/>
              </w:rPr>
              <w:t>профориентационным кабинетом</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Информационныеотчёты</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Педагогический совет</w:t>
            </w:r>
          </w:p>
        </w:tc>
      </w:tr>
      <w:tr>
        <w:trPr>
          <w:trHeight w:val="830" w:hRule="atLeast"/>
        </w:trPr>
        <w:tc>
          <w:tcPr>
            <w:tcW w:w="1113"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59</w:t>
            </w:r>
          </w:p>
        </w:tc>
        <w:tc>
          <w:tcPr>
            <w:tcW w:w="5439"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«В мире профессий».</w:t>
            </w:r>
          </w:p>
          <w:p>
            <w:pPr>
              <w:pStyle w:val="TableParagraph"/>
              <w:rPr/>
            </w:pPr>
            <w:r>
              <w:rPr>
                <w:sz w:val="24"/>
              </w:rPr>
              <w:t>Организация и проведение с защиты проектных работ школьников на муниципальном уровне</w:t>
            </w:r>
          </w:p>
        </w:tc>
        <w:tc>
          <w:tcPr>
            <w:tcW w:w="1558"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октябрь 2022</w:t>
            </w:r>
          </w:p>
        </w:tc>
        <w:tc>
          <w:tcPr>
            <w:tcW w:w="1557"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ноябрь 2022</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 xml:space="preserve">Заместители директоров </w:t>
            </w:r>
          </w:p>
          <w:p>
            <w:pPr>
              <w:pStyle w:val="TableParagraph"/>
              <w:rPr/>
            </w:pPr>
            <w:r>
              <w:rPr>
                <w:sz w:val="24"/>
              </w:rPr>
              <w:t>заместитель начальника МКУ ОРУО</w:t>
            </w:r>
          </w:p>
        </w:tc>
        <w:tc>
          <w:tcPr>
            <w:tcW w:w="1984" w:type="dxa"/>
            <w:tcBorders>
              <w:top w:val="single" w:sz="4" w:space="0" w:color="000000"/>
              <w:left w:val="single" w:sz="4" w:space="0" w:color="000000"/>
              <w:bottom w:val="single" w:sz="4" w:space="0" w:color="000000"/>
              <w:right w:val="single" w:sz="4" w:space="0" w:color="000000"/>
            </w:tcBorders>
            <w:shd w:fill="auto" w:val="clear"/>
          </w:tcPr>
          <w:p>
            <w:pPr>
              <w:pStyle w:val="TableParagraph"/>
              <w:rPr/>
            </w:pPr>
            <w:r>
              <w:rPr>
                <w:sz w:val="24"/>
              </w:rPr>
              <w:t xml:space="preserve"> </w:t>
            </w:r>
            <w:r>
              <w:rPr>
                <w:sz w:val="24"/>
              </w:rPr>
              <w:t>отчет по результатам мероприятия</w:t>
            </w:r>
          </w:p>
        </w:tc>
        <w:tc>
          <w:tcPr>
            <w:tcW w:w="2078" w:type="dxa"/>
            <w:tcBorders>
              <w:top w:val="single" w:sz="4" w:space="0" w:color="000000"/>
              <w:left w:val="single" w:sz="4" w:space="0" w:color="000000"/>
              <w:bottom w:val="single" w:sz="4" w:space="0" w:color="000000"/>
              <w:right w:val="single" w:sz="4" w:space="0" w:color="000000"/>
            </w:tcBorders>
            <w:shd w:fill="auto" w:val="clear"/>
          </w:tcPr>
          <w:p>
            <w:pPr>
              <w:pStyle w:val="TableParagraph"/>
              <w:rPr>
                <w:sz w:val="24"/>
              </w:rPr>
            </w:pPr>
            <w:r>
              <w:rPr>
                <w:sz w:val="24"/>
              </w:rPr>
            </w:r>
          </w:p>
        </w:tc>
      </w:tr>
    </w:tbl>
    <w:p>
      <w:pPr>
        <w:pStyle w:val="Style16"/>
        <w:rPr>
          <w:sz w:val="20"/>
        </w:rPr>
      </w:pPr>
      <w:r>
        <w:rPr>
          <w:sz w:val="20"/>
        </w:rPr>
      </w:r>
    </w:p>
    <w:p>
      <w:pPr>
        <w:pStyle w:val="Normal"/>
        <w:rPr/>
      </w:pPr>
      <w:r>
        <w:rPr>
          <w:b/>
          <w:i/>
          <w:sz w:val="24"/>
        </w:rPr>
        <w:t>Материально-техническая база:</w:t>
      </w:r>
    </w:p>
    <w:p>
      <w:pPr>
        <w:pStyle w:val="Style16"/>
        <w:rPr>
          <w:b/>
          <w:b/>
          <w:i/>
          <w:i/>
          <w:sz w:val="23"/>
        </w:rPr>
      </w:pPr>
      <w:r>
        <w:rPr>
          <w:b/>
          <w:i/>
          <w:sz w:val="23"/>
        </w:rPr>
      </w:r>
    </w:p>
    <w:p>
      <w:pPr>
        <w:pStyle w:val="ListParagraph"/>
        <w:numPr>
          <w:ilvl w:val="0"/>
          <w:numId w:val="47"/>
        </w:numPr>
        <w:tabs>
          <w:tab w:val="clear" w:pos="709"/>
          <w:tab w:val="left" w:pos="465" w:leader="none"/>
        </w:tabs>
        <w:spacing w:before="0" w:after="0"/>
        <w:ind w:left="0" w:hanging="0"/>
        <w:rPr/>
      </w:pPr>
      <w:r>
        <w:rPr>
          <w:sz w:val="24"/>
        </w:rPr>
        <w:t>Кабинет профориентации.</w:t>
      </w:r>
    </w:p>
    <w:p>
      <w:pPr>
        <w:pStyle w:val="ListParagraph"/>
        <w:numPr>
          <w:ilvl w:val="0"/>
          <w:numId w:val="47"/>
        </w:numPr>
        <w:tabs>
          <w:tab w:val="clear" w:pos="709"/>
          <w:tab w:val="left" w:pos="465" w:leader="none"/>
        </w:tabs>
        <w:spacing w:before="0" w:after="0"/>
        <w:ind w:left="0" w:hanging="0"/>
        <w:rPr/>
      </w:pPr>
      <w:r>
        <w:rPr>
          <w:sz w:val="24"/>
        </w:rPr>
        <w:t>Кабинет развития цифровых компетенций.(Точка роста)</w:t>
      </w:r>
    </w:p>
    <w:p>
      <w:pPr>
        <w:pStyle w:val="ListParagraph"/>
        <w:numPr>
          <w:ilvl w:val="0"/>
          <w:numId w:val="47"/>
        </w:numPr>
        <w:tabs>
          <w:tab w:val="clear" w:pos="709"/>
          <w:tab w:val="left" w:pos="465" w:leader="none"/>
        </w:tabs>
        <w:spacing w:before="0" w:after="0"/>
        <w:ind w:left="0" w:hanging="0"/>
        <w:rPr/>
      </w:pPr>
      <w:r>
        <w:rPr>
          <w:sz w:val="24"/>
        </w:rPr>
        <w:t>Кабинет проектной деятельности.(Точка роста)</w:t>
      </w:r>
    </w:p>
    <w:p>
      <w:pPr>
        <w:pStyle w:val="ListParagraph"/>
        <w:numPr>
          <w:ilvl w:val="0"/>
          <w:numId w:val="47"/>
        </w:numPr>
        <w:tabs>
          <w:tab w:val="clear" w:pos="709"/>
          <w:tab w:val="left" w:pos="465" w:leader="none"/>
        </w:tabs>
        <w:spacing w:before="0" w:after="0"/>
        <w:ind w:left="0" w:hanging="0"/>
        <w:rPr/>
      </w:pPr>
      <w:r>
        <w:rPr>
          <w:sz w:val="24"/>
        </w:rPr>
        <w:t>Кабинет- психолога, социального педагога.</w:t>
      </w:r>
    </w:p>
    <w:p>
      <w:pPr>
        <w:pStyle w:val="Style16"/>
        <w:rPr>
          <w:sz w:val="28"/>
        </w:rPr>
      </w:pPr>
      <w:r>
        <w:rPr>
          <w:sz w:val="28"/>
        </w:rPr>
      </w:r>
    </w:p>
    <w:p>
      <w:pPr>
        <w:pStyle w:val="Normal"/>
        <w:rPr/>
      </w:pPr>
      <w:r>
        <w:rPr>
          <w:sz w:val="24"/>
        </w:rPr>
        <w:t xml:space="preserve">Основные </w:t>
      </w:r>
      <w:r>
        <w:rPr>
          <w:b/>
          <w:i/>
          <w:sz w:val="24"/>
        </w:rPr>
        <w:t xml:space="preserve">формы и методы работы </w:t>
      </w:r>
      <w:r>
        <w:rPr>
          <w:sz w:val="24"/>
        </w:rPr>
        <w:t>с содержанием образования:</w:t>
      </w:r>
    </w:p>
    <w:p>
      <w:pPr>
        <w:pStyle w:val="ListParagraph"/>
        <w:numPr>
          <w:ilvl w:val="0"/>
          <w:numId w:val="48"/>
        </w:numPr>
        <w:tabs>
          <w:tab w:val="clear" w:pos="709"/>
          <w:tab w:val="left" w:pos="580" w:leader="none"/>
          <w:tab w:val="left" w:pos="581" w:leader="none"/>
        </w:tabs>
        <w:spacing w:before="0" w:after="0"/>
        <w:ind w:left="0" w:hanging="0"/>
        <w:rPr/>
      </w:pPr>
      <w:r>
        <w:rPr>
          <w:sz w:val="24"/>
        </w:rPr>
        <w:t>работа в рамках учебных занятий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w:t>
      </w:r>
    </w:p>
    <w:p>
      <w:pPr>
        <w:pStyle w:val="ListParagraph"/>
        <w:numPr>
          <w:ilvl w:val="0"/>
          <w:numId w:val="48"/>
        </w:numPr>
        <w:tabs>
          <w:tab w:val="clear" w:pos="709"/>
          <w:tab w:val="left" w:pos="580" w:leader="none"/>
          <w:tab w:val="left" w:pos="581" w:leader="none"/>
        </w:tabs>
        <w:spacing w:before="0" w:after="0"/>
        <w:ind w:left="0" w:hanging="0"/>
        <w:rPr/>
      </w:pPr>
      <w:r>
        <w:rPr>
          <w:sz w:val="24"/>
        </w:rPr>
        <w:t>работа с учебными материалами внеучебных занятий–исследовательские и социальные проекты, эксперименты, практики и практикумы, стажировки, экскурсии и др.;</w:t>
      </w:r>
    </w:p>
    <w:p>
      <w:pPr>
        <w:pStyle w:val="ListParagraph"/>
        <w:numPr>
          <w:ilvl w:val="0"/>
          <w:numId w:val="48"/>
        </w:numPr>
        <w:tabs>
          <w:tab w:val="clear" w:pos="709"/>
          <w:tab w:val="left" w:pos="580" w:leader="none"/>
          <w:tab w:val="left" w:pos="581" w:leader="none"/>
        </w:tabs>
        <w:spacing w:before="0" w:after="0"/>
        <w:ind w:left="0" w:hanging="0"/>
        <w:rPr/>
      </w:pPr>
      <w:r>
        <w:rPr>
          <w:sz w:val="24"/>
        </w:rPr>
        <w:t>работа в метапредметной или надпредметной области–исследовательские и социальные проекты, кружки, занятия в студиях, занятия в клубных пространствах, производительный труд;</w:t>
      </w:r>
    </w:p>
    <w:p>
      <w:pPr>
        <w:pStyle w:val="ListParagraph"/>
        <w:numPr>
          <w:ilvl w:val="0"/>
          <w:numId w:val="48"/>
        </w:numPr>
        <w:tabs>
          <w:tab w:val="clear" w:pos="709"/>
          <w:tab w:val="left" w:pos="580" w:leader="none"/>
          <w:tab w:val="left" w:pos="581" w:leader="none"/>
        </w:tabs>
        <w:spacing w:before="0" w:after="0"/>
        <w:ind w:left="0" w:hanging="0"/>
        <w:rPr/>
      </w:pPr>
      <w:r>
        <w:rPr>
          <w:sz w:val="24"/>
        </w:rPr>
        <w:t>работа в разновозрастных группах в рамках детских объединений школы;</w:t>
      </w:r>
    </w:p>
    <w:p>
      <w:pPr>
        <w:pStyle w:val="ListParagraph"/>
        <w:numPr>
          <w:ilvl w:val="0"/>
          <w:numId w:val="48"/>
        </w:numPr>
        <w:tabs>
          <w:tab w:val="clear" w:pos="709"/>
          <w:tab w:val="left" w:pos="580" w:leader="none"/>
          <w:tab w:val="left" w:pos="581" w:leader="none"/>
        </w:tabs>
        <w:spacing w:before="0" w:after="0"/>
        <w:ind w:left="0" w:hanging="0"/>
        <w:rPr/>
      </w:pPr>
      <w:r>
        <w:rPr>
          <w:sz w:val="24"/>
        </w:rPr>
        <w:t>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w:t>
      </w:r>
    </w:p>
    <w:p>
      <w:pPr>
        <w:pStyle w:val="ListParagraph"/>
        <w:numPr>
          <w:ilvl w:val="0"/>
          <w:numId w:val="48"/>
        </w:numPr>
        <w:tabs>
          <w:tab w:val="clear" w:pos="709"/>
          <w:tab w:val="left" w:pos="580" w:leader="none"/>
          <w:tab w:val="left" w:pos="581" w:leader="none"/>
        </w:tabs>
        <w:spacing w:before="0" w:after="0"/>
        <w:ind w:left="0" w:hanging="0"/>
        <w:rPr/>
      </w:pPr>
      <w:r>
        <w:rPr>
          <w:sz w:val="24"/>
        </w:rPr>
        <w:t>индивидуальная работа с классными руководителями по проектированию индивидуальных образовательных программ, отслеживаниюуспешностиреализациииндивидуальнойобразовательнойпрограммы,индивидуальныхдостиженийучащихся,психологическоетестирование,участие в тренингах.</w:t>
      </w:r>
    </w:p>
    <w:p>
      <w:pPr>
        <w:pStyle w:val="ListParagraph"/>
        <w:numPr>
          <w:ilvl w:val="0"/>
          <w:numId w:val="48"/>
        </w:numPr>
        <w:tabs>
          <w:tab w:val="clear" w:pos="709"/>
          <w:tab w:val="left" w:pos="580" w:leader="none"/>
          <w:tab w:val="left" w:pos="581" w:leader="none"/>
        </w:tabs>
        <w:spacing w:before="0" w:after="0"/>
        <w:ind w:left="0" w:hanging="0"/>
        <w:rPr/>
      </w:pPr>
      <w:r>
        <w:rPr>
          <w:sz w:val="24"/>
        </w:rPr>
        <w:t>профориентационный урок, он имеет исключительное значение, поскольку урок является основной формой учебно-воспитательного процесса в школе;</w:t>
      </w:r>
    </w:p>
    <w:p>
      <w:pPr>
        <w:pStyle w:val="ListParagraph"/>
        <w:numPr>
          <w:ilvl w:val="0"/>
          <w:numId w:val="48"/>
        </w:numPr>
        <w:tabs>
          <w:tab w:val="clear" w:pos="709"/>
          <w:tab w:val="left" w:pos="580" w:leader="none"/>
          <w:tab w:val="left" w:pos="581" w:leader="none"/>
        </w:tabs>
        <w:spacing w:before="0" w:after="0"/>
        <w:ind w:left="0" w:hanging="0"/>
        <w:rPr/>
      </w:pPr>
      <w:r>
        <w:rPr>
          <w:sz w:val="24"/>
        </w:rPr>
        <w:t>профориентационная беседа наиболее распространенный метод (беседа должна быть логично связана с учебным материалом и подготовлена предварительно);</w:t>
      </w:r>
    </w:p>
    <w:p>
      <w:pPr>
        <w:pStyle w:val="ListParagraph"/>
        <w:numPr>
          <w:ilvl w:val="0"/>
          <w:numId w:val="48"/>
        </w:numPr>
        <w:tabs>
          <w:tab w:val="clear" w:pos="709"/>
          <w:tab w:val="left" w:pos="580" w:leader="none"/>
          <w:tab w:val="left" w:pos="581" w:leader="none"/>
        </w:tabs>
        <w:spacing w:before="0" w:after="0"/>
        <w:ind w:left="0" w:hanging="0"/>
        <w:rPr/>
      </w:pPr>
      <w:r>
        <w:rPr>
          <w:sz w:val="24"/>
        </w:rPr>
        <w:t>выставки (профориентационные конференции, собрания, встречи, со специалистами и др.);</w:t>
      </w:r>
    </w:p>
    <w:p>
      <w:pPr>
        <w:pStyle w:val="ListParagraph"/>
        <w:numPr>
          <w:ilvl w:val="0"/>
          <w:numId w:val="48"/>
        </w:numPr>
        <w:tabs>
          <w:tab w:val="clear" w:pos="709"/>
          <w:tab w:val="left" w:pos="580" w:leader="none"/>
          <w:tab w:val="left" w:pos="581" w:leader="none"/>
        </w:tabs>
        <w:spacing w:before="0" w:after="0"/>
        <w:ind w:left="0" w:hanging="0"/>
        <w:rPr/>
      </w:pPr>
      <w:r>
        <w:rPr>
          <w:sz w:val="24"/>
        </w:rPr>
        <w:t>экскурсии как форма профориентационной работы дает возможность подростка мне посредственно ознакомиться с профессией в реальных условиях, получить информацию из первоисточников, пообщаться с профессионалами.</w:t>
      </w:r>
    </w:p>
    <w:p>
      <w:pPr>
        <w:pStyle w:val="Normal"/>
        <w:rPr/>
      </w:pPr>
      <w:r>
        <w:rPr/>
      </w:r>
    </w:p>
    <w:p>
      <w:pPr>
        <w:pStyle w:val="Normal"/>
        <w:spacing w:lineRule="exact" w:line="240" w:before="0" w:after="0"/>
        <w:ind w:left="0" w:right="0" w:firstLine="9356"/>
        <w:jc w:val="righ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firstLine="9356"/>
        <w:jc w:val="righ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firstLine="9356"/>
        <w:jc w:val="righ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firstLine="9356"/>
        <w:jc w:val="righ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firstLine="9356"/>
        <w:jc w:val="righ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firstLine="9356"/>
        <w:jc w:val="righ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firstLine="9356"/>
        <w:jc w:val="righ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firstLine="9356"/>
        <w:jc w:val="righ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firstLine="9356"/>
        <w:jc w:val="righ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firstLine="9356"/>
        <w:jc w:val="righ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firstLine="9356"/>
        <w:jc w:val="righ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firstLine="9356"/>
        <w:jc w:val="righ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Приложение к муниципальной программе </w:t>
      </w:r>
    </w:p>
    <w:p>
      <w:pPr>
        <w:pStyle w:val="Normal"/>
        <w:spacing w:lineRule="exact" w:line="240" w:before="0" w:after="0"/>
        <w:ind w:left="0" w:right="0" w:firstLine="9356"/>
        <w:jc w:val="righ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«Развитие образования МР«Оленекский эвенкийский национальный район»   на 2020-2022  годы»</w:t>
      </w:r>
    </w:p>
    <w:p>
      <w:pPr>
        <w:pStyle w:val="Normal"/>
        <w:spacing w:lineRule="exact" w:line="240" w:before="0" w:after="0"/>
        <w:ind w:left="0" w:right="0" w:firstLine="9356"/>
        <w:jc w:val="righ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План программных мероприятий</w:t>
      </w:r>
    </w:p>
    <w:p>
      <w:pPr>
        <w:pStyle w:val="Normal"/>
        <w:spacing w:lineRule="exact" w:line="240" w:before="0" w:after="0"/>
        <w:ind w:left="0"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tbl>
      <w:tblPr>
        <w:tblW w:w="16350" w:type="dxa"/>
        <w:jc w:val="left"/>
        <w:tblInd w:w="0" w:type="dxa"/>
        <w:tblCellMar>
          <w:top w:w="0" w:type="dxa"/>
          <w:left w:w="108" w:type="dxa"/>
          <w:bottom w:w="0" w:type="dxa"/>
          <w:right w:w="108" w:type="dxa"/>
        </w:tblCellMar>
      </w:tblPr>
      <w:tblGrid>
        <w:gridCol w:w="614"/>
        <w:gridCol w:w="3751"/>
        <w:gridCol w:w="1556"/>
        <w:gridCol w:w="1897"/>
        <w:gridCol w:w="2006"/>
        <w:gridCol w:w="1482"/>
        <w:gridCol w:w="1785"/>
        <w:gridCol w:w="1641"/>
        <w:gridCol w:w="1616"/>
      </w:tblGrid>
      <w:tr>
        <w:trPr>
          <w:trHeight w:val="1" w:hRule="atLeast"/>
        </w:trPr>
        <w:tc>
          <w:tcPr>
            <w:tcW w:w="614"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108" w:hanging="0"/>
              <w:jc w:val="center"/>
              <w:rPr>
                <w:color w:val="auto"/>
                <w:spacing w:val="0"/>
              </w:rPr>
            </w:pPr>
            <w:r>
              <w:rPr>
                <w:rFonts w:eastAsia="Segoe UI Symbol" w:cs="Segoe UI Symbol" w:ascii="Segoe UI Symbol" w:hAnsi="Segoe UI Symbol"/>
                <w:b/>
                <w:color w:val="auto"/>
                <w:spacing w:val="0"/>
                <w:sz w:val="24"/>
                <w:shd w:fill="auto" w:val="clear"/>
              </w:rPr>
              <w:t>№</w:t>
            </w:r>
            <w:r>
              <w:rPr>
                <w:rFonts w:eastAsia="Times New Roman" w:cs="Times New Roman" w:ascii="Times New Roman" w:hAnsi="Times New Roman"/>
                <w:b/>
                <w:color w:val="auto"/>
                <w:spacing w:val="0"/>
                <w:sz w:val="24"/>
                <w:shd w:fill="auto" w:val="clear"/>
              </w:rPr>
              <w:t xml:space="preserve"> </w:t>
            </w:r>
            <w:r>
              <w:rPr>
                <w:rFonts w:eastAsia="Times New Roman" w:cs="Times New Roman" w:ascii="Times New Roman" w:hAnsi="Times New Roman"/>
                <w:b/>
                <w:color w:val="auto"/>
                <w:spacing w:val="0"/>
                <w:sz w:val="24"/>
                <w:shd w:fill="auto" w:val="clear"/>
              </w:rPr>
              <w:t>п/п</w:t>
            </w:r>
          </w:p>
        </w:tc>
        <w:tc>
          <w:tcPr>
            <w:tcW w:w="3751"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b/>
                <w:color w:val="auto"/>
                <w:spacing w:val="0"/>
                <w:sz w:val="24"/>
                <w:shd w:fill="auto" w:val="clear"/>
              </w:rPr>
              <w:t>Содержание мероприятия</w:t>
            </w:r>
          </w:p>
        </w:tc>
        <w:tc>
          <w:tcPr>
            <w:tcW w:w="1556"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b/>
                <w:color w:val="auto"/>
                <w:spacing w:val="0"/>
                <w:sz w:val="24"/>
                <w:shd w:fill="auto" w:val="clear"/>
              </w:rPr>
              <w:t>Срок исполне-ния</w:t>
            </w:r>
          </w:p>
        </w:tc>
        <w:tc>
          <w:tcPr>
            <w:tcW w:w="1897"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b/>
                <w:color w:val="auto"/>
                <w:spacing w:val="0"/>
                <w:sz w:val="24"/>
                <w:shd w:fill="auto" w:val="clear"/>
              </w:rPr>
              <w:t>Исполнители</w:t>
            </w:r>
          </w:p>
        </w:tc>
        <w:tc>
          <w:tcPr>
            <w:tcW w:w="2006"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Источники финансирования</w:t>
            </w:r>
          </w:p>
        </w:tc>
        <w:tc>
          <w:tcPr>
            <w:tcW w:w="6524" w:type="dxa"/>
            <w:gridSpan w:val="4"/>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Стоимость (тыс. руб.)</w:t>
            </w:r>
          </w:p>
          <w:p>
            <w:pPr>
              <w:pStyle w:val="Normal"/>
              <w:spacing w:lineRule="exact" w:line="240" w:before="0" w:after="0"/>
              <w:ind w:left="-108" w:right="0" w:hanging="0"/>
              <w:jc w:val="center"/>
              <w:rPr>
                <w:color w:val="auto"/>
                <w:spacing w:val="0"/>
              </w:rPr>
            </w:pPr>
            <w:r>
              <w:rPr>
                <w:color w:val="auto"/>
                <w:spacing w:val="0"/>
                <w:shd w:fill="auto" w:val="clear"/>
              </w:rPr>
            </w:r>
          </w:p>
        </w:tc>
      </w:tr>
      <w:tr>
        <w:trPr>
          <w:trHeight w:val="1" w:hRule="atLeast"/>
        </w:trPr>
        <w:tc>
          <w:tcPr>
            <w:tcW w:w="614"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375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5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97"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2006"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8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всего</w:t>
            </w:r>
          </w:p>
        </w:tc>
        <w:tc>
          <w:tcPr>
            <w:tcW w:w="17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2020г.</w:t>
            </w:r>
          </w:p>
        </w:tc>
        <w:tc>
          <w:tcPr>
            <w:tcW w:w="164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2021г.</w:t>
            </w:r>
          </w:p>
        </w:tc>
        <w:tc>
          <w:tcPr>
            <w:tcW w:w="161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2022г.</w:t>
            </w:r>
          </w:p>
        </w:tc>
      </w:tr>
      <w:tr>
        <w:trPr>
          <w:trHeight w:val="1" w:hRule="atLeast"/>
        </w:trPr>
        <w:tc>
          <w:tcPr>
            <w:tcW w:w="16348" w:type="dxa"/>
            <w:gridSpan w:val="9"/>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Раздел I. Общее образование (дошкольное, начальное, общее, среднее общее образование)</w:t>
            </w:r>
          </w:p>
        </w:tc>
      </w:tr>
      <w:tr>
        <w:trPr>
          <w:trHeight w:val="1080"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1</w:t>
            </w:r>
          </w:p>
        </w:tc>
        <w:tc>
          <w:tcPr>
            <w:tcW w:w="37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 xml:space="preserve">Мероприятие </w:t>
            </w:r>
            <w:r>
              <w:rPr>
                <w:rFonts w:eastAsia="Segoe UI Symbol" w:cs="Segoe UI Symbol" w:ascii="Segoe UI Symbol" w:hAnsi="Segoe UI Symbol"/>
                <w:color w:val="auto"/>
                <w:spacing w:val="0"/>
                <w:sz w:val="24"/>
                <w:shd w:fill="auto" w:val="clear"/>
              </w:rPr>
              <w:t>№</w:t>
            </w:r>
            <w:r>
              <w:rPr>
                <w:rFonts w:eastAsia="Times New Roman" w:cs="Times New Roman" w:ascii="Times New Roman" w:hAnsi="Times New Roman"/>
                <w:color w:val="auto"/>
                <w:spacing w:val="0"/>
                <w:sz w:val="24"/>
                <w:shd w:fill="auto" w:val="clear"/>
              </w:rPr>
              <w:t>1.Обеспечение качества образования:</w:t>
            </w:r>
          </w:p>
          <w:p>
            <w:pPr>
              <w:pStyle w:val="Normal"/>
              <w:spacing w:lineRule="exact" w:line="240" w:before="0" w:after="0"/>
              <w:ind w:left="-74" w:right="0" w:hanging="0"/>
              <w:jc w:val="left"/>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-введение ФГОС ОО;</w:t>
            </w:r>
          </w:p>
          <w:p>
            <w:pPr>
              <w:pStyle w:val="Normal"/>
              <w:spacing w:lineRule="exact" w:line="240" w:before="0" w:after="0"/>
              <w:ind w:left="-74" w:right="0" w:hanging="0"/>
              <w:jc w:val="left"/>
              <w:rPr>
                <w:color w:val="auto"/>
                <w:spacing w:val="0"/>
              </w:rPr>
            </w:pPr>
            <w:r>
              <w:rPr>
                <w:rFonts w:eastAsia="Times New Roman" w:cs="Times New Roman" w:ascii="Times New Roman" w:hAnsi="Times New Roman"/>
                <w:color w:val="auto"/>
                <w:spacing w:val="0"/>
                <w:sz w:val="24"/>
                <w:shd w:fill="auto" w:val="clear"/>
              </w:rPr>
              <w:t>-профильное, агротехнологическое, дуальное образование</w:t>
            </w:r>
          </w:p>
        </w:tc>
        <w:tc>
          <w:tcPr>
            <w:tcW w:w="15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2020-2022 годы</w:t>
            </w:r>
          </w:p>
        </w:tc>
        <w:tc>
          <w:tcPr>
            <w:tcW w:w="18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Муниципальное казенное учреждение «Оленекское районное управление образования»</w:t>
            </w:r>
          </w:p>
        </w:tc>
        <w:tc>
          <w:tcPr>
            <w:tcW w:w="20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Муниципальный  бюджет -</w:t>
            </w:r>
          </w:p>
        </w:tc>
        <w:tc>
          <w:tcPr>
            <w:tcW w:w="148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200"/>
              <w:ind w:left="0" w:right="0" w:hanging="0"/>
              <w:jc w:val="both"/>
              <w:rPr>
                <w:color w:val="auto"/>
                <w:spacing w:val="0"/>
              </w:rPr>
            </w:pPr>
            <w:r>
              <w:rPr>
                <w:rFonts w:eastAsia="Times New Roman" w:cs="Times New Roman" w:ascii="Times New Roman" w:hAnsi="Times New Roman"/>
                <w:color w:val="auto"/>
                <w:spacing w:val="0"/>
                <w:sz w:val="24"/>
                <w:shd w:fill="auto" w:val="clear"/>
              </w:rPr>
              <w:t>1900,0</w:t>
            </w:r>
          </w:p>
        </w:tc>
        <w:tc>
          <w:tcPr>
            <w:tcW w:w="17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200"/>
              <w:ind w:left="0" w:right="0" w:hanging="0"/>
              <w:jc w:val="both"/>
              <w:rPr>
                <w:color w:val="auto"/>
                <w:spacing w:val="0"/>
              </w:rPr>
            </w:pPr>
            <w:r>
              <w:rPr>
                <w:rFonts w:eastAsia="Times New Roman" w:cs="Times New Roman" w:ascii="Times New Roman" w:hAnsi="Times New Roman"/>
                <w:color w:val="auto"/>
                <w:spacing w:val="0"/>
                <w:sz w:val="24"/>
                <w:shd w:fill="auto" w:val="clear"/>
              </w:rPr>
              <w:t>500.0</w:t>
            </w:r>
          </w:p>
        </w:tc>
        <w:tc>
          <w:tcPr>
            <w:tcW w:w="164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200"/>
              <w:ind w:left="0" w:right="0" w:hanging="0"/>
              <w:jc w:val="both"/>
              <w:rPr>
                <w:color w:val="auto"/>
                <w:spacing w:val="0"/>
              </w:rPr>
            </w:pPr>
            <w:r>
              <w:rPr>
                <w:rFonts w:eastAsia="Times New Roman" w:cs="Times New Roman" w:ascii="Times New Roman" w:hAnsi="Times New Roman"/>
                <w:color w:val="auto"/>
                <w:spacing w:val="0"/>
                <w:sz w:val="24"/>
                <w:shd w:fill="auto" w:val="clear"/>
              </w:rPr>
              <w:t>600.0</w:t>
            </w:r>
          </w:p>
        </w:tc>
        <w:tc>
          <w:tcPr>
            <w:tcW w:w="161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800.0</w:t>
            </w:r>
          </w:p>
        </w:tc>
      </w:tr>
      <w:tr>
        <w:trPr>
          <w:trHeight w:val="1080"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2.</w:t>
            </w:r>
          </w:p>
        </w:tc>
        <w:tc>
          <w:tcPr>
            <w:tcW w:w="37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left"/>
              <w:rPr>
                <w:color w:val="auto"/>
                <w:spacing w:val="0"/>
              </w:rPr>
            </w:pPr>
            <w:r>
              <w:rPr>
                <w:rFonts w:eastAsia="Times New Roman" w:cs="Times New Roman" w:ascii="Times New Roman" w:hAnsi="Times New Roman"/>
                <w:color w:val="auto"/>
                <w:spacing w:val="0"/>
                <w:sz w:val="24"/>
                <w:shd w:fill="auto" w:val="clear"/>
              </w:rPr>
              <w:t xml:space="preserve">мероприятие </w:t>
            </w:r>
            <w:r>
              <w:rPr>
                <w:rFonts w:eastAsia="Segoe UI Symbol" w:cs="Segoe UI Symbol" w:ascii="Segoe UI Symbol" w:hAnsi="Segoe UI Symbol"/>
                <w:color w:val="auto"/>
                <w:spacing w:val="0"/>
                <w:sz w:val="24"/>
                <w:shd w:fill="auto" w:val="clear"/>
              </w:rPr>
              <w:t>№</w:t>
            </w:r>
            <w:r>
              <w:rPr>
                <w:rFonts w:eastAsia="Times New Roman" w:cs="Times New Roman" w:ascii="Times New Roman" w:hAnsi="Times New Roman"/>
                <w:color w:val="auto"/>
                <w:spacing w:val="0"/>
                <w:sz w:val="24"/>
                <w:shd w:fill="auto" w:val="clear"/>
              </w:rPr>
              <w:t>2.повышение деятельности кочевой школы Куэнэлэкээн</w:t>
            </w:r>
          </w:p>
        </w:tc>
        <w:tc>
          <w:tcPr>
            <w:tcW w:w="15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18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20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148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200"/>
              <w:ind w:left="0" w:right="0" w:hanging="0"/>
              <w:jc w:val="both"/>
              <w:rPr>
                <w:color w:val="auto"/>
                <w:spacing w:val="0"/>
              </w:rPr>
            </w:pPr>
            <w:r>
              <w:rPr>
                <w:rFonts w:eastAsia="Times New Roman" w:cs="Times New Roman" w:ascii="Times New Roman" w:hAnsi="Times New Roman"/>
                <w:color w:val="auto"/>
                <w:spacing w:val="0"/>
                <w:sz w:val="24"/>
                <w:shd w:fill="auto" w:val="clear"/>
              </w:rPr>
              <w:t>1302.0</w:t>
            </w:r>
          </w:p>
        </w:tc>
        <w:tc>
          <w:tcPr>
            <w:tcW w:w="17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200"/>
              <w:ind w:left="0" w:right="0" w:hanging="0"/>
              <w:jc w:val="both"/>
              <w:rPr>
                <w:color w:val="auto"/>
                <w:spacing w:val="0"/>
              </w:rPr>
            </w:pPr>
            <w:r>
              <w:rPr>
                <w:rFonts w:eastAsia="Times New Roman" w:cs="Times New Roman" w:ascii="Times New Roman" w:hAnsi="Times New Roman"/>
                <w:color w:val="auto"/>
                <w:spacing w:val="0"/>
                <w:sz w:val="24"/>
                <w:shd w:fill="auto" w:val="clear"/>
              </w:rPr>
              <w:t>434.0</w:t>
            </w:r>
          </w:p>
        </w:tc>
        <w:tc>
          <w:tcPr>
            <w:tcW w:w="164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200"/>
              <w:ind w:left="0" w:right="0" w:hanging="0"/>
              <w:jc w:val="both"/>
              <w:rPr>
                <w:color w:val="auto"/>
                <w:spacing w:val="0"/>
              </w:rPr>
            </w:pPr>
            <w:r>
              <w:rPr>
                <w:rFonts w:eastAsia="Times New Roman" w:cs="Times New Roman" w:ascii="Times New Roman" w:hAnsi="Times New Roman"/>
                <w:color w:val="auto"/>
                <w:spacing w:val="0"/>
                <w:sz w:val="24"/>
                <w:shd w:fill="auto" w:val="clear"/>
              </w:rPr>
              <w:t>434.0</w:t>
            </w:r>
          </w:p>
        </w:tc>
        <w:tc>
          <w:tcPr>
            <w:tcW w:w="161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200"/>
              <w:ind w:left="0" w:right="0" w:hanging="0"/>
              <w:jc w:val="both"/>
              <w:rPr>
                <w:color w:val="auto"/>
                <w:spacing w:val="0"/>
              </w:rPr>
            </w:pPr>
            <w:r>
              <w:rPr>
                <w:rFonts w:eastAsia="Times New Roman" w:cs="Times New Roman" w:ascii="Times New Roman" w:hAnsi="Times New Roman"/>
                <w:color w:val="auto"/>
                <w:spacing w:val="0"/>
                <w:sz w:val="24"/>
                <w:shd w:fill="auto" w:val="clear"/>
              </w:rPr>
              <w:t>434.0</w:t>
            </w:r>
          </w:p>
        </w:tc>
      </w:tr>
      <w:tr>
        <w:trPr>
          <w:trHeight w:val="1080"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3.</w:t>
            </w:r>
          </w:p>
        </w:tc>
        <w:tc>
          <w:tcPr>
            <w:tcW w:w="37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 xml:space="preserve">Мероприятие </w:t>
            </w:r>
            <w:r>
              <w:rPr>
                <w:rFonts w:eastAsia="Segoe UI Symbol" w:cs="Segoe UI Symbol" w:ascii="Segoe UI Symbol" w:hAnsi="Segoe UI Symbol"/>
                <w:color w:val="auto"/>
                <w:spacing w:val="0"/>
                <w:sz w:val="22"/>
                <w:shd w:fill="auto" w:val="clear"/>
              </w:rPr>
              <w:t>№</w:t>
            </w:r>
            <w:r>
              <w:rPr>
                <w:rFonts w:eastAsia="Times New Roman" w:cs="Times New Roman" w:ascii="Times New Roman" w:hAnsi="Times New Roman"/>
                <w:color w:val="auto"/>
                <w:spacing w:val="0"/>
                <w:sz w:val="22"/>
                <w:shd w:fill="auto" w:val="clear"/>
              </w:rPr>
              <w:t>3.Совершенствование учебно-методического, организационного, правового, кадрового, материально-технического через  Точки роста НП Образование</w:t>
            </w:r>
          </w:p>
        </w:tc>
        <w:tc>
          <w:tcPr>
            <w:tcW w:w="15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2020-2022 годы</w:t>
            </w:r>
          </w:p>
        </w:tc>
        <w:tc>
          <w:tcPr>
            <w:tcW w:w="18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Муниципальное казенное учреждение «Оленекское районное управление образования»</w:t>
            </w:r>
          </w:p>
        </w:tc>
        <w:tc>
          <w:tcPr>
            <w:tcW w:w="20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2000</w:t>
            </w:r>
          </w:p>
        </w:tc>
        <w:tc>
          <w:tcPr>
            <w:tcW w:w="17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left"/>
              <w:rPr>
                <w:color w:val="auto"/>
                <w:spacing w:val="0"/>
              </w:rPr>
            </w:pPr>
            <w:r>
              <w:rPr>
                <w:rFonts w:eastAsia="Times New Roman" w:cs="Times New Roman" w:ascii="Times New Roman" w:hAnsi="Times New Roman"/>
                <w:color w:val="auto"/>
                <w:spacing w:val="0"/>
                <w:sz w:val="24"/>
                <w:shd w:fill="auto" w:val="clear"/>
              </w:rPr>
              <w:t>0,0</w:t>
            </w:r>
          </w:p>
        </w:tc>
        <w:tc>
          <w:tcPr>
            <w:tcW w:w="164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1000,0</w:t>
            </w:r>
          </w:p>
        </w:tc>
        <w:tc>
          <w:tcPr>
            <w:tcW w:w="161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1000,0</w:t>
            </w:r>
          </w:p>
        </w:tc>
      </w:tr>
      <w:tr>
        <w:trPr>
          <w:trHeight w:val="761"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3</w:t>
            </w:r>
          </w:p>
        </w:tc>
        <w:tc>
          <w:tcPr>
            <w:tcW w:w="37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2"/>
                <w:shd w:fill="auto" w:val="clear"/>
              </w:rPr>
              <w:t xml:space="preserve">Мероприятие </w:t>
            </w:r>
            <w:r>
              <w:rPr>
                <w:rFonts w:eastAsia="Segoe UI Symbol" w:cs="Segoe UI Symbol" w:ascii="Segoe UI Symbol" w:hAnsi="Segoe UI Symbol"/>
                <w:color w:val="auto"/>
                <w:spacing w:val="0"/>
                <w:sz w:val="22"/>
                <w:shd w:fill="auto" w:val="clear"/>
              </w:rPr>
              <w:t>№</w:t>
            </w:r>
            <w:r>
              <w:rPr>
                <w:rFonts w:eastAsia="Times New Roman" w:cs="Times New Roman" w:ascii="Times New Roman" w:hAnsi="Times New Roman"/>
                <w:color w:val="auto"/>
                <w:spacing w:val="0"/>
                <w:sz w:val="22"/>
                <w:shd w:fill="auto" w:val="clear"/>
              </w:rPr>
              <w:t xml:space="preserve">4. </w:t>
            </w:r>
            <w:r>
              <w:rPr>
                <w:rFonts w:eastAsia="Times New Roman" w:cs="Times New Roman" w:ascii="Times New Roman" w:hAnsi="Times New Roman"/>
                <w:color w:val="auto"/>
                <w:spacing w:val="0"/>
                <w:sz w:val="24"/>
                <w:shd w:fill="auto" w:val="clear"/>
              </w:rPr>
              <w:t>обеспечение социализации обучющихся с особыми образовательными потребностями -  приобретение оборудования психологической разгрузки, комнат релаксаций</w:t>
            </w:r>
          </w:p>
        </w:tc>
        <w:tc>
          <w:tcPr>
            <w:tcW w:w="15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2020-2022 годы</w:t>
            </w:r>
          </w:p>
        </w:tc>
        <w:tc>
          <w:tcPr>
            <w:tcW w:w="18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Муниципальное казенное учреждение «Оленекское районное управление образования»</w:t>
            </w:r>
          </w:p>
        </w:tc>
        <w:tc>
          <w:tcPr>
            <w:tcW w:w="20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200"/>
              <w:ind w:left="0" w:right="0" w:hanging="0"/>
              <w:jc w:val="both"/>
              <w:rPr>
                <w:color w:val="auto"/>
                <w:spacing w:val="0"/>
              </w:rPr>
            </w:pPr>
            <w:r>
              <w:rPr>
                <w:rFonts w:eastAsia="Times New Roman" w:cs="Times New Roman" w:ascii="Times New Roman" w:hAnsi="Times New Roman"/>
                <w:color w:val="auto"/>
                <w:spacing w:val="0"/>
                <w:sz w:val="24"/>
                <w:shd w:fill="auto" w:val="clear"/>
              </w:rPr>
              <w:t>1500.0</w:t>
            </w:r>
          </w:p>
        </w:tc>
        <w:tc>
          <w:tcPr>
            <w:tcW w:w="17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200"/>
              <w:ind w:left="0" w:right="0" w:hanging="0"/>
              <w:jc w:val="both"/>
              <w:rPr>
                <w:color w:val="auto"/>
                <w:spacing w:val="0"/>
              </w:rPr>
            </w:pPr>
            <w:r>
              <w:rPr>
                <w:rFonts w:eastAsia="Times New Roman" w:cs="Times New Roman" w:ascii="Times New Roman" w:hAnsi="Times New Roman"/>
                <w:color w:val="auto"/>
                <w:spacing w:val="0"/>
                <w:sz w:val="24"/>
                <w:shd w:fill="auto" w:val="clear"/>
              </w:rPr>
              <w:t>500.0 ЭСОШ</w:t>
            </w:r>
          </w:p>
        </w:tc>
        <w:tc>
          <w:tcPr>
            <w:tcW w:w="164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200"/>
              <w:ind w:left="0" w:right="0" w:hanging="0"/>
              <w:jc w:val="both"/>
              <w:rPr>
                <w:color w:val="auto"/>
                <w:spacing w:val="0"/>
              </w:rPr>
            </w:pPr>
            <w:r>
              <w:rPr>
                <w:rFonts w:eastAsia="Times New Roman" w:cs="Times New Roman" w:ascii="Times New Roman" w:hAnsi="Times New Roman"/>
                <w:color w:val="auto"/>
                <w:spacing w:val="0"/>
                <w:sz w:val="24"/>
                <w:shd w:fill="auto" w:val="clear"/>
              </w:rPr>
              <w:t>500.0 ЖСОШ</w:t>
            </w:r>
          </w:p>
        </w:tc>
        <w:tc>
          <w:tcPr>
            <w:tcW w:w="161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500.0 ОСОШ</w:t>
            </w:r>
          </w:p>
        </w:tc>
      </w:tr>
      <w:tr>
        <w:trPr>
          <w:trHeight w:val="829"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3</w:t>
            </w:r>
          </w:p>
        </w:tc>
        <w:tc>
          <w:tcPr>
            <w:tcW w:w="37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2"/>
                <w:shd w:fill="auto" w:val="clear"/>
              </w:rPr>
              <w:t xml:space="preserve">Мероприятие </w:t>
            </w:r>
            <w:r>
              <w:rPr>
                <w:rFonts w:eastAsia="Segoe UI Symbol" w:cs="Segoe UI Symbol" w:ascii="Segoe UI Symbol" w:hAnsi="Segoe UI Symbol"/>
                <w:color w:val="auto"/>
                <w:spacing w:val="0"/>
                <w:sz w:val="22"/>
                <w:shd w:fill="auto" w:val="clear"/>
              </w:rPr>
              <w:t>№</w:t>
            </w:r>
            <w:r>
              <w:rPr>
                <w:rFonts w:eastAsia="Times New Roman" w:cs="Times New Roman" w:ascii="Times New Roman" w:hAnsi="Times New Roman"/>
                <w:color w:val="auto"/>
                <w:spacing w:val="0"/>
                <w:sz w:val="22"/>
                <w:shd w:fill="auto" w:val="clear"/>
              </w:rPr>
              <w:t xml:space="preserve">5. </w:t>
            </w:r>
            <w:r>
              <w:rPr>
                <w:rFonts w:eastAsia="Times New Roman" w:cs="Times New Roman" w:ascii="Times New Roman" w:hAnsi="Times New Roman"/>
                <w:color w:val="auto"/>
                <w:spacing w:val="0"/>
                <w:sz w:val="24"/>
                <w:shd w:fill="auto" w:val="clear"/>
              </w:rPr>
              <w:t>развитие системы оценки качества образования – качественная организация работы  итоговой аттестации ЕГЭ (обновление материальной базы)</w:t>
            </w:r>
          </w:p>
        </w:tc>
        <w:tc>
          <w:tcPr>
            <w:tcW w:w="15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2020-2022 годы</w:t>
            </w:r>
          </w:p>
        </w:tc>
        <w:tc>
          <w:tcPr>
            <w:tcW w:w="18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Муниципальное казенное учреждение «Оленекское районное управление образования»</w:t>
            </w:r>
          </w:p>
        </w:tc>
        <w:tc>
          <w:tcPr>
            <w:tcW w:w="20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 xml:space="preserve">Муниципальный  бюджет </w:t>
            </w:r>
          </w:p>
        </w:tc>
        <w:tc>
          <w:tcPr>
            <w:tcW w:w="148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600.0</w:t>
            </w:r>
          </w:p>
        </w:tc>
        <w:tc>
          <w:tcPr>
            <w:tcW w:w="17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200"/>
              <w:ind w:left="0" w:right="0" w:hanging="0"/>
              <w:jc w:val="both"/>
              <w:rPr>
                <w:color w:val="auto"/>
                <w:spacing w:val="0"/>
              </w:rPr>
            </w:pPr>
            <w:r>
              <w:rPr>
                <w:rFonts w:eastAsia="Times New Roman" w:cs="Times New Roman" w:ascii="Times New Roman" w:hAnsi="Times New Roman"/>
                <w:color w:val="auto"/>
                <w:spacing w:val="0"/>
                <w:sz w:val="24"/>
                <w:shd w:fill="auto" w:val="clear"/>
              </w:rPr>
              <w:t>200.0</w:t>
            </w:r>
          </w:p>
        </w:tc>
        <w:tc>
          <w:tcPr>
            <w:tcW w:w="164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200"/>
              <w:ind w:left="0" w:right="0" w:hanging="0"/>
              <w:jc w:val="both"/>
              <w:rPr>
                <w:color w:val="auto"/>
                <w:spacing w:val="0"/>
              </w:rPr>
            </w:pPr>
            <w:r>
              <w:rPr>
                <w:rFonts w:eastAsia="Times New Roman" w:cs="Times New Roman" w:ascii="Times New Roman" w:hAnsi="Times New Roman"/>
                <w:color w:val="auto"/>
                <w:spacing w:val="0"/>
                <w:sz w:val="24"/>
                <w:shd w:fill="auto" w:val="clear"/>
              </w:rPr>
              <w:t>200.0</w:t>
            </w:r>
          </w:p>
        </w:tc>
        <w:tc>
          <w:tcPr>
            <w:tcW w:w="161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200"/>
              <w:ind w:left="0" w:right="0" w:hanging="0"/>
              <w:jc w:val="both"/>
              <w:rPr>
                <w:color w:val="auto"/>
                <w:spacing w:val="0"/>
              </w:rPr>
            </w:pPr>
            <w:r>
              <w:rPr>
                <w:rFonts w:eastAsia="Times New Roman" w:cs="Times New Roman" w:ascii="Times New Roman" w:hAnsi="Times New Roman"/>
                <w:color w:val="auto"/>
                <w:spacing w:val="0"/>
                <w:sz w:val="24"/>
                <w:shd w:fill="auto" w:val="clear"/>
              </w:rPr>
              <w:t>200.0</w:t>
            </w:r>
          </w:p>
        </w:tc>
      </w:tr>
      <w:tr>
        <w:trPr>
          <w:trHeight w:val="634"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37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sz w:val="22"/>
              </w:rPr>
            </w:pPr>
            <w:r>
              <w:rPr>
                <w:rFonts w:eastAsia="Times New Roman" w:cs="Times New Roman" w:ascii="Times New Roman" w:hAnsi="Times New Roman"/>
                <w:b/>
                <w:color w:val="auto"/>
                <w:spacing w:val="0"/>
                <w:sz w:val="22"/>
                <w:shd w:fill="auto" w:val="clear"/>
              </w:rPr>
              <w:t>Всего по разделу</w:t>
            </w:r>
          </w:p>
        </w:tc>
        <w:tc>
          <w:tcPr>
            <w:tcW w:w="15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18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20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 xml:space="preserve">Муниципальный  бюджет </w:t>
            </w:r>
          </w:p>
        </w:tc>
        <w:tc>
          <w:tcPr>
            <w:tcW w:w="148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7302,0</w:t>
            </w:r>
          </w:p>
        </w:tc>
        <w:tc>
          <w:tcPr>
            <w:tcW w:w="17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1634,0</w:t>
            </w:r>
          </w:p>
        </w:tc>
        <w:tc>
          <w:tcPr>
            <w:tcW w:w="164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2734,0</w:t>
            </w:r>
          </w:p>
        </w:tc>
        <w:tc>
          <w:tcPr>
            <w:tcW w:w="161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2934,0</w:t>
            </w:r>
          </w:p>
        </w:tc>
      </w:tr>
      <w:tr>
        <w:trPr>
          <w:trHeight w:val="500" w:hRule="atLeast"/>
        </w:trPr>
        <w:tc>
          <w:tcPr>
            <w:tcW w:w="16348" w:type="dxa"/>
            <w:gridSpan w:val="9"/>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r>
      <w:tr>
        <w:trPr>
          <w:trHeight w:val="713"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37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Мероприятие </w:t>
            </w:r>
            <w:r>
              <w:rPr>
                <w:rFonts w:eastAsia="Segoe UI Symbol" w:cs="Segoe UI Symbol" w:ascii="Segoe UI Symbol" w:hAnsi="Segoe UI Symbol"/>
                <w:color w:val="auto"/>
                <w:spacing w:val="0"/>
                <w:sz w:val="22"/>
                <w:shd w:fill="auto" w:val="clear"/>
              </w:rPr>
              <w:t>№</w:t>
            </w:r>
            <w:r>
              <w:rPr>
                <w:rFonts w:eastAsia="Times New Roman" w:cs="Times New Roman" w:ascii="Times New Roman" w:hAnsi="Times New Roman"/>
                <w:color w:val="auto"/>
                <w:spacing w:val="0"/>
                <w:sz w:val="22"/>
                <w:shd w:fill="auto" w:val="clear"/>
              </w:rPr>
              <w:t>2.Обновление содержания и повышения качества дошкольного образования</w:t>
            </w:r>
          </w:p>
          <w:p>
            <w:pPr>
              <w:pStyle w:val="Normal"/>
              <w:spacing w:lineRule="exact" w:line="240" w:before="0" w:after="0"/>
              <w:ind w:left="0" w:right="0" w:hanging="0"/>
              <w:jc w:val="both"/>
              <w:rPr>
                <w:color w:val="auto"/>
                <w:spacing w:val="0"/>
                <w:sz w:val="22"/>
              </w:rPr>
            </w:pPr>
            <w:r>
              <w:rPr>
                <w:rFonts w:eastAsia="Times New Roman" w:cs="Times New Roman" w:ascii="Times New Roman" w:hAnsi="Times New Roman"/>
                <w:b/>
                <w:color w:val="auto"/>
                <w:spacing w:val="0"/>
                <w:sz w:val="22"/>
                <w:shd w:fill="auto" w:val="clear"/>
              </w:rPr>
              <w:t>МТБ – благоустройство территории ДОУ: приобретение детских площадок и МТБ</w:t>
            </w:r>
          </w:p>
        </w:tc>
        <w:tc>
          <w:tcPr>
            <w:tcW w:w="15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2020-2022 годы</w:t>
            </w:r>
          </w:p>
        </w:tc>
        <w:tc>
          <w:tcPr>
            <w:tcW w:w="18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Муниципальное казенное учреждение «Оленекское районное управление образования»</w:t>
            </w:r>
          </w:p>
        </w:tc>
        <w:tc>
          <w:tcPr>
            <w:tcW w:w="20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1000</w:t>
            </w:r>
          </w:p>
        </w:tc>
        <w:tc>
          <w:tcPr>
            <w:tcW w:w="17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500.0</w:t>
            </w:r>
          </w:p>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Чипичакан</w:t>
            </w:r>
          </w:p>
        </w:tc>
        <w:tc>
          <w:tcPr>
            <w:tcW w:w="164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500.0</w:t>
            </w:r>
          </w:p>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Кунчээн</w:t>
            </w:r>
          </w:p>
        </w:tc>
        <w:tc>
          <w:tcPr>
            <w:tcW w:w="161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0.0</w:t>
            </w:r>
          </w:p>
        </w:tc>
      </w:tr>
      <w:tr>
        <w:trPr>
          <w:trHeight w:val="572"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37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120"/>
              <w:ind w:left="283" w:right="0" w:hanging="0"/>
              <w:jc w:val="left"/>
              <w:rPr>
                <w:color w:val="auto"/>
                <w:spacing w:val="0"/>
                <w:sz w:val="22"/>
              </w:rPr>
            </w:pPr>
            <w:r>
              <w:rPr>
                <w:rFonts w:eastAsia="Times New Roman" w:cs="Times New Roman" w:ascii="Times New Roman" w:hAnsi="Times New Roman"/>
                <w:b/>
                <w:color w:val="auto"/>
                <w:spacing w:val="0"/>
                <w:sz w:val="22"/>
                <w:shd w:fill="auto" w:val="clear"/>
              </w:rPr>
              <w:t>Всего по разделу</w:t>
            </w:r>
          </w:p>
        </w:tc>
        <w:tc>
          <w:tcPr>
            <w:tcW w:w="15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18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20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 xml:space="preserve">Муниципальный  бюджет </w:t>
            </w:r>
          </w:p>
        </w:tc>
        <w:tc>
          <w:tcPr>
            <w:tcW w:w="148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8302,0</w:t>
            </w:r>
          </w:p>
        </w:tc>
        <w:tc>
          <w:tcPr>
            <w:tcW w:w="17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2134,0</w:t>
            </w:r>
          </w:p>
        </w:tc>
        <w:tc>
          <w:tcPr>
            <w:tcW w:w="164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3234,0</w:t>
            </w:r>
          </w:p>
        </w:tc>
        <w:tc>
          <w:tcPr>
            <w:tcW w:w="161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2934,0</w:t>
            </w:r>
          </w:p>
        </w:tc>
      </w:tr>
      <w:tr>
        <w:trPr>
          <w:trHeight w:val="500" w:hRule="atLeast"/>
        </w:trPr>
        <w:tc>
          <w:tcPr>
            <w:tcW w:w="16348" w:type="dxa"/>
            <w:gridSpan w:val="9"/>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Раздел II. Воспитание и Дополнительное образование.</w:t>
            </w:r>
          </w:p>
        </w:tc>
      </w:tr>
      <w:tr>
        <w:trPr>
          <w:trHeight w:val="1080"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1</w:t>
            </w:r>
          </w:p>
        </w:tc>
        <w:tc>
          <w:tcPr>
            <w:tcW w:w="37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2"/>
                <w:shd w:fill="auto" w:val="clear"/>
              </w:rPr>
              <w:t xml:space="preserve">Мероприятие </w:t>
            </w:r>
            <w:r>
              <w:rPr>
                <w:rFonts w:eastAsia="Segoe UI Symbol" w:cs="Segoe UI Symbol" w:ascii="Segoe UI Symbol" w:hAnsi="Segoe UI Symbol"/>
                <w:color w:val="auto"/>
                <w:spacing w:val="0"/>
                <w:sz w:val="22"/>
                <w:shd w:fill="auto" w:val="clear"/>
              </w:rPr>
              <w:t>№</w:t>
            </w:r>
            <w:r>
              <w:rPr>
                <w:rFonts w:eastAsia="Times New Roman" w:cs="Times New Roman" w:ascii="Times New Roman" w:hAnsi="Times New Roman"/>
                <w:color w:val="auto"/>
                <w:spacing w:val="0"/>
                <w:sz w:val="22"/>
                <w:shd w:fill="auto" w:val="clear"/>
              </w:rPr>
              <w:t xml:space="preserve">1. </w:t>
            </w:r>
            <w:r>
              <w:rPr>
                <w:rFonts w:eastAsia="Times New Roman" w:cs="Times New Roman" w:ascii="Times New Roman" w:hAnsi="Times New Roman"/>
                <w:color w:val="auto"/>
                <w:spacing w:val="0"/>
                <w:sz w:val="24"/>
                <w:shd w:fill="auto" w:val="clear"/>
              </w:rPr>
              <w:t>повышение уровня эффективности и результативности деятельности системы дополнительного образования –участие во всероссийских и республиканских конкурсах, создание центра цифрового образования в рамках реализации национального проекта</w:t>
            </w:r>
          </w:p>
        </w:tc>
        <w:tc>
          <w:tcPr>
            <w:tcW w:w="15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2020-2022 годы</w:t>
            </w:r>
          </w:p>
        </w:tc>
        <w:tc>
          <w:tcPr>
            <w:tcW w:w="18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Муниципальное казенное учреждение «Оленекское районное управление образования»</w:t>
            </w:r>
          </w:p>
        </w:tc>
        <w:tc>
          <w:tcPr>
            <w:tcW w:w="20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 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1500.0</w:t>
            </w:r>
          </w:p>
        </w:tc>
        <w:tc>
          <w:tcPr>
            <w:tcW w:w="17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500.0</w:t>
            </w:r>
          </w:p>
        </w:tc>
        <w:tc>
          <w:tcPr>
            <w:tcW w:w="164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500.0</w:t>
            </w:r>
          </w:p>
        </w:tc>
        <w:tc>
          <w:tcPr>
            <w:tcW w:w="161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500.0</w:t>
            </w:r>
          </w:p>
        </w:tc>
      </w:tr>
      <w:tr>
        <w:trPr>
          <w:trHeight w:val="1080"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2</w:t>
            </w:r>
          </w:p>
        </w:tc>
        <w:tc>
          <w:tcPr>
            <w:tcW w:w="37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2"/>
                <w:shd w:fill="auto" w:val="clear"/>
              </w:rPr>
              <w:t xml:space="preserve">Мероприятие </w:t>
            </w:r>
            <w:r>
              <w:rPr>
                <w:rFonts w:eastAsia="Segoe UI Symbol" w:cs="Segoe UI Symbol" w:ascii="Segoe UI Symbol" w:hAnsi="Segoe UI Symbol"/>
                <w:color w:val="auto"/>
                <w:spacing w:val="0"/>
                <w:sz w:val="22"/>
                <w:shd w:fill="auto" w:val="clear"/>
              </w:rPr>
              <w:t>№</w:t>
            </w:r>
            <w:r>
              <w:rPr>
                <w:rFonts w:eastAsia="Times New Roman" w:cs="Times New Roman" w:ascii="Times New Roman" w:hAnsi="Times New Roman"/>
                <w:color w:val="auto"/>
                <w:spacing w:val="0"/>
                <w:sz w:val="22"/>
                <w:shd w:fill="auto" w:val="clear"/>
              </w:rPr>
              <w:t>2.Создание благоприятной среды и</w:t>
            </w:r>
            <w:r>
              <w:rPr>
                <w:rFonts w:eastAsia="Times New Roman" w:cs="Times New Roman" w:ascii="Times New Roman" w:hAnsi="Times New Roman"/>
                <w:color w:val="auto"/>
                <w:spacing w:val="0"/>
                <w:sz w:val="24"/>
                <w:shd w:fill="auto" w:val="clear"/>
              </w:rPr>
              <w:t xml:space="preserve"> поощрение обучающихся задействованных в дет общ.орг-х: через смотры и конкурсы</w:t>
            </w:r>
          </w:p>
        </w:tc>
        <w:tc>
          <w:tcPr>
            <w:tcW w:w="15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2020-2022 годы</w:t>
            </w:r>
          </w:p>
        </w:tc>
        <w:tc>
          <w:tcPr>
            <w:tcW w:w="18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Муниципальное казенное учреждение «Оленекское районное управление образования»</w:t>
            </w:r>
          </w:p>
        </w:tc>
        <w:tc>
          <w:tcPr>
            <w:tcW w:w="20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400.0</w:t>
            </w:r>
          </w:p>
        </w:tc>
        <w:tc>
          <w:tcPr>
            <w:tcW w:w="17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both"/>
              <w:rPr>
                <w:color w:val="auto"/>
                <w:spacing w:val="0"/>
              </w:rPr>
            </w:pPr>
            <w:r>
              <w:rPr>
                <w:rFonts w:eastAsia="Times New Roman" w:cs="Times New Roman" w:ascii="Times New Roman" w:hAnsi="Times New Roman"/>
                <w:color w:val="auto"/>
                <w:spacing w:val="0"/>
                <w:sz w:val="24"/>
                <w:shd w:fill="auto" w:val="clear"/>
              </w:rPr>
              <w:t>120.0</w:t>
            </w:r>
          </w:p>
        </w:tc>
        <w:tc>
          <w:tcPr>
            <w:tcW w:w="164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both"/>
              <w:rPr>
                <w:color w:val="auto"/>
                <w:spacing w:val="0"/>
              </w:rPr>
            </w:pPr>
            <w:r>
              <w:rPr>
                <w:rFonts w:eastAsia="Times New Roman" w:cs="Times New Roman" w:ascii="Times New Roman" w:hAnsi="Times New Roman"/>
                <w:color w:val="auto"/>
                <w:spacing w:val="0"/>
                <w:sz w:val="24"/>
                <w:shd w:fill="auto" w:val="clear"/>
              </w:rPr>
              <w:t>130.0</w:t>
            </w:r>
          </w:p>
        </w:tc>
        <w:tc>
          <w:tcPr>
            <w:tcW w:w="161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both"/>
              <w:rPr>
                <w:color w:val="auto"/>
                <w:spacing w:val="0"/>
              </w:rPr>
            </w:pPr>
            <w:r>
              <w:rPr>
                <w:rFonts w:eastAsia="Times New Roman" w:cs="Times New Roman" w:ascii="Times New Roman" w:hAnsi="Times New Roman"/>
                <w:color w:val="auto"/>
                <w:spacing w:val="0"/>
                <w:sz w:val="24"/>
                <w:shd w:fill="auto" w:val="clear"/>
              </w:rPr>
              <w:t>150.0</w:t>
            </w:r>
          </w:p>
        </w:tc>
      </w:tr>
      <w:tr>
        <w:trPr>
          <w:trHeight w:val="1080"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3</w:t>
            </w:r>
          </w:p>
        </w:tc>
        <w:tc>
          <w:tcPr>
            <w:tcW w:w="37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 xml:space="preserve">Мероприятие </w:t>
            </w:r>
            <w:r>
              <w:rPr>
                <w:rFonts w:eastAsia="Segoe UI Symbol" w:cs="Segoe UI Symbol" w:ascii="Segoe UI Symbol" w:hAnsi="Segoe UI Symbol"/>
                <w:color w:val="auto"/>
                <w:spacing w:val="0"/>
                <w:sz w:val="22"/>
                <w:shd w:fill="auto" w:val="clear"/>
              </w:rPr>
              <w:t>№</w:t>
            </w:r>
            <w:r>
              <w:rPr>
                <w:rFonts w:eastAsia="Times New Roman" w:cs="Times New Roman" w:ascii="Times New Roman" w:hAnsi="Times New Roman"/>
                <w:color w:val="auto"/>
                <w:spacing w:val="0"/>
                <w:sz w:val="22"/>
                <w:shd w:fill="auto" w:val="clear"/>
              </w:rPr>
              <w:t>3.Приоритетное содействие деятельности детских общественных объединений в целях повышения эффективности их работы:участие в республиканских смотрах и соревнованиях, проведение форума и районного конкурса детских общественных объединений</w:t>
            </w:r>
          </w:p>
        </w:tc>
        <w:tc>
          <w:tcPr>
            <w:tcW w:w="15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2020-2022 годы</w:t>
            </w:r>
          </w:p>
        </w:tc>
        <w:tc>
          <w:tcPr>
            <w:tcW w:w="18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Муниципальное казенное учреждение «Оленекское районное управление образования»</w:t>
            </w:r>
          </w:p>
        </w:tc>
        <w:tc>
          <w:tcPr>
            <w:tcW w:w="20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both"/>
              <w:rPr>
                <w:color w:val="auto"/>
                <w:spacing w:val="0"/>
              </w:rPr>
            </w:pPr>
            <w:r>
              <w:rPr>
                <w:rFonts w:eastAsia="Times New Roman" w:cs="Times New Roman" w:ascii="Times New Roman" w:hAnsi="Times New Roman"/>
                <w:color w:val="auto"/>
                <w:spacing w:val="0"/>
                <w:sz w:val="24"/>
                <w:shd w:fill="auto" w:val="clear"/>
              </w:rPr>
              <w:t>1676.0</w:t>
            </w:r>
          </w:p>
        </w:tc>
        <w:tc>
          <w:tcPr>
            <w:tcW w:w="17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both"/>
              <w:rPr>
                <w:color w:val="auto"/>
                <w:spacing w:val="0"/>
              </w:rPr>
            </w:pPr>
            <w:r>
              <w:rPr>
                <w:rFonts w:eastAsia="Times New Roman" w:cs="Times New Roman" w:ascii="Times New Roman" w:hAnsi="Times New Roman"/>
                <w:color w:val="auto"/>
                <w:spacing w:val="0"/>
                <w:sz w:val="24"/>
                <w:shd w:fill="auto" w:val="clear"/>
              </w:rPr>
              <w:t xml:space="preserve">640.0 для участия «Игры детей Арктики», мун. </w:t>
            </w:r>
            <w:r>
              <w:rPr>
                <w:rFonts w:eastAsia="Times New Roman" w:cs="Times New Roman" w:ascii="Times New Roman" w:hAnsi="Times New Roman"/>
                <w:color w:val="auto"/>
                <w:spacing w:val="0"/>
                <w:sz w:val="22"/>
                <w:shd w:fill="auto" w:val="clear"/>
              </w:rPr>
              <w:t>форум и районный конкурс детских общ-х объединений</w:t>
            </w:r>
          </w:p>
        </w:tc>
        <w:tc>
          <w:tcPr>
            <w:tcW w:w="164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both"/>
              <w:rPr>
                <w:color w:val="auto"/>
                <w:spacing w:val="0"/>
              </w:rPr>
            </w:pPr>
            <w:r>
              <w:rPr>
                <w:rFonts w:eastAsia="Times New Roman" w:cs="Times New Roman" w:ascii="Times New Roman" w:hAnsi="Times New Roman"/>
                <w:color w:val="auto"/>
                <w:spacing w:val="0"/>
                <w:sz w:val="24"/>
                <w:shd w:fill="auto" w:val="clear"/>
              </w:rPr>
              <w:t>736.0 участие в респ. «Снежный барс»</w:t>
            </w:r>
          </w:p>
        </w:tc>
        <w:tc>
          <w:tcPr>
            <w:tcW w:w="161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both"/>
              <w:rPr>
                <w:color w:val="auto"/>
                <w:spacing w:val="0"/>
              </w:rPr>
            </w:pPr>
            <w:r>
              <w:rPr>
                <w:rFonts w:eastAsia="Times New Roman" w:cs="Times New Roman" w:ascii="Times New Roman" w:hAnsi="Times New Roman"/>
                <w:color w:val="auto"/>
                <w:spacing w:val="0"/>
                <w:sz w:val="24"/>
                <w:shd w:fill="auto" w:val="clear"/>
              </w:rPr>
              <w:t>300.0</w:t>
            </w:r>
          </w:p>
        </w:tc>
      </w:tr>
      <w:tr>
        <w:trPr>
          <w:trHeight w:val="601"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37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120"/>
              <w:ind w:left="283" w:right="0" w:hanging="0"/>
              <w:jc w:val="left"/>
              <w:rPr>
                <w:color w:val="auto"/>
                <w:spacing w:val="0"/>
                <w:sz w:val="22"/>
              </w:rPr>
            </w:pPr>
            <w:r>
              <w:rPr>
                <w:rFonts w:eastAsia="Times New Roman" w:cs="Times New Roman" w:ascii="Times New Roman" w:hAnsi="Times New Roman"/>
                <w:b/>
                <w:color w:val="auto"/>
                <w:spacing w:val="0"/>
                <w:sz w:val="22"/>
                <w:shd w:fill="auto" w:val="clear"/>
              </w:rPr>
              <w:t>Всего по разделу</w:t>
            </w:r>
          </w:p>
        </w:tc>
        <w:tc>
          <w:tcPr>
            <w:tcW w:w="15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18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20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 xml:space="preserve">Муниципальный  бюджет </w:t>
            </w:r>
          </w:p>
        </w:tc>
        <w:tc>
          <w:tcPr>
            <w:tcW w:w="148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3576,0</w:t>
            </w:r>
          </w:p>
        </w:tc>
        <w:tc>
          <w:tcPr>
            <w:tcW w:w="17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1260,0</w:t>
            </w:r>
          </w:p>
        </w:tc>
        <w:tc>
          <w:tcPr>
            <w:tcW w:w="164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1366,0</w:t>
            </w:r>
          </w:p>
        </w:tc>
        <w:tc>
          <w:tcPr>
            <w:tcW w:w="161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950,0</w:t>
            </w:r>
          </w:p>
        </w:tc>
      </w:tr>
      <w:tr>
        <w:trPr>
          <w:trHeight w:val="500" w:hRule="atLeast"/>
        </w:trPr>
        <w:tc>
          <w:tcPr>
            <w:tcW w:w="16348" w:type="dxa"/>
            <w:gridSpan w:val="9"/>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Раздел I11.Организация летней занятости детей</w:t>
            </w:r>
          </w:p>
        </w:tc>
      </w:tr>
      <w:tr>
        <w:trPr>
          <w:trHeight w:val="1080"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1</w:t>
            </w:r>
          </w:p>
        </w:tc>
        <w:tc>
          <w:tcPr>
            <w:tcW w:w="37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 xml:space="preserve">Мероприятие </w:t>
            </w:r>
            <w:r>
              <w:rPr>
                <w:rFonts w:eastAsia="Segoe UI Symbol" w:cs="Segoe UI Symbol" w:ascii="Segoe UI Symbol" w:hAnsi="Segoe UI Symbol"/>
                <w:color w:val="auto"/>
                <w:spacing w:val="0"/>
                <w:sz w:val="22"/>
                <w:shd w:fill="auto" w:val="clear"/>
              </w:rPr>
              <w:t>№</w:t>
            </w:r>
            <w:r>
              <w:rPr>
                <w:rFonts w:eastAsia="Times New Roman" w:cs="Times New Roman" w:ascii="Times New Roman" w:hAnsi="Times New Roman"/>
                <w:color w:val="auto"/>
                <w:spacing w:val="0"/>
                <w:sz w:val="22"/>
                <w:shd w:fill="auto" w:val="clear"/>
              </w:rPr>
              <w:t>1.Разработка комплекса мер по организации летнего отдыха, оздоровления и занятости детей, в том числе детей, находящихся в трудной жизненной ситуации.</w:t>
            </w:r>
          </w:p>
        </w:tc>
        <w:tc>
          <w:tcPr>
            <w:tcW w:w="15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2020-2022 годы</w:t>
            </w:r>
          </w:p>
        </w:tc>
        <w:tc>
          <w:tcPr>
            <w:tcW w:w="18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Муниципальное казенное учреждение «Оленекское районное управление образования»</w:t>
            </w:r>
          </w:p>
        </w:tc>
        <w:tc>
          <w:tcPr>
            <w:tcW w:w="20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9000.0</w:t>
            </w:r>
          </w:p>
        </w:tc>
        <w:tc>
          <w:tcPr>
            <w:tcW w:w="17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3000.0</w:t>
            </w:r>
          </w:p>
        </w:tc>
        <w:tc>
          <w:tcPr>
            <w:tcW w:w="164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3000.0</w:t>
            </w:r>
          </w:p>
        </w:tc>
        <w:tc>
          <w:tcPr>
            <w:tcW w:w="161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3000.0</w:t>
            </w:r>
          </w:p>
        </w:tc>
      </w:tr>
      <w:tr>
        <w:trPr>
          <w:trHeight w:val="1080"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2</w:t>
            </w:r>
          </w:p>
        </w:tc>
        <w:tc>
          <w:tcPr>
            <w:tcW w:w="37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sz w:val="22"/>
              </w:rPr>
            </w:pPr>
            <w:r>
              <w:rPr>
                <w:rFonts w:eastAsia="Times New Roman" w:cs="Times New Roman" w:ascii="Times New Roman" w:hAnsi="Times New Roman"/>
                <w:color w:val="auto"/>
                <w:spacing w:val="0"/>
                <w:sz w:val="22"/>
                <w:shd w:fill="auto" w:val="clear"/>
              </w:rPr>
              <w:t xml:space="preserve">Мероприятие </w:t>
            </w:r>
            <w:r>
              <w:rPr>
                <w:rFonts w:eastAsia="Segoe UI Symbol" w:cs="Segoe UI Symbol" w:ascii="Segoe UI Symbol" w:hAnsi="Segoe UI Symbol"/>
                <w:color w:val="auto"/>
                <w:spacing w:val="0"/>
                <w:sz w:val="22"/>
                <w:shd w:fill="auto" w:val="clear"/>
              </w:rPr>
              <w:t>№</w:t>
            </w:r>
            <w:r>
              <w:rPr>
                <w:rFonts w:eastAsia="Times New Roman" w:cs="Times New Roman" w:ascii="Times New Roman" w:hAnsi="Times New Roman"/>
                <w:color w:val="auto"/>
                <w:spacing w:val="0"/>
                <w:sz w:val="22"/>
                <w:shd w:fill="auto" w:val="clear"/>
              </w:rPr>
              <w:t>2. Укрепление и развитие материально -технической базы объектов отдыха и оздоровления детей</w:t>
            </w:r>
            <w:r>
              <w:rPr>
                <w:rFonts w:eastAsia="Courier New" w:cs="Courier New" w:ascii="Courier New" w:hAnsi="Courier New"/>
                <w:color w:val="auto"/>
                <w:spacing w:val="0"/>
                <w:sz w:val="22"/>
                <w:shd w:fill="auto" w:val="clear"/>
              </w:rPr>
              <w:t>.</w:t>
            </w:r>
          </w:p>
        </w:tc>
        <w:tc>
          <w:tcPr>
            <w:tcW w:w="15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2020-2022 годы</w:t>
            </w:r>
          </w:p>
        </w:tc>
        <w:tc>
          <w:tcPr>
            <w:tcW w:w="18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Муниципальное казенное учреждение «Оленекское районное управление образования»</w:t>
            </w:r>
          </w:p>
        </w:tc>
        <w:tc>
          <w:tcPr>
            <w:tcW w:w="20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0</w:t>
            </w:r>
          </w:p>
        </w:tc>
        <w:tc>
          <w:tcPr>
            <w:tcW w:w="17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0</w:t>
            </w:r>
          </w:p>
        </w:tc>
        <w:tc>
          <w:tcPr>
            <w:tcW w:w="164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0</w:t>
            </w:r>
          </w:p>
        </w:tc>
        <w:tc>
          <w:tcPr>
            <w:tcW w:w="161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0</w:t>
            </w:r>
          </w:p>
        </w:tc>
      </w:tr>
      <w:tr>
        <w:trPr>
          <w:trHeight w:val="793"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3</w:t>
            </w:r>
          </w:p>
        </w:tc>
        <w:tc>
          <w:tcPr>
            <w:tcW w:w="37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sz w:val="22"/>
              </w:rPr>
            </w:pPr>
            <w:r>
              <w:rPr>
                <w:rFonts w:eastAsia="Times New Roman" w:cs="Times New Roman" w:ascii="Times New Roman" w:hAnsi="Times New Roman"/>
                <w:color w:val="auto"/>
                <w:spacing w:val="0"/>
                <w:sz w:val="22"/>
                <w:shd w:fill="auto" w:val="clear"/>
              </w:rPr>
              <w:t xml:space="preserve">Мероприятие </w:t>
            </w:r>
            <w:r>
              <w:rPr>
                <w:rFonts w:eastAsia="Segoe UI Symbol" w:cs="Segoe UI Symbol" w:ascii="Segoe UI Symbol" w:hAnsi="Segoe UI Symbol"/>
                <w:color w:val="auto"/>
                <w:spacing w:val="0"/>
                <w:sz w:val="22"/>
                <w:shd w:fill="auto" w:val="clear"/>
              </w:rPr>
              <w:t>№</w:t>
            </w:r>
            <w:r>
              <w:rPr>
                <w:rFonts w:eastAsia="Times New Roman" w:cs="Times New Roman" w:ascii="Times New Roman" w:hAnsi="Times New Roman"/>
                <w:color w:val="auto"/>
                <w:spacing w:val="0"/>
                <w:sz w:val="22"/>
                <w:shd w:fill="auto" w:val="clear"/>
              </w:rPr>
              <w:t xml:space="preserve">4.Организация перевозки детей к местам работы родителей, занятых в оленеводстве.                                                               </w:t>
            </w:r>
          </w:p>
        </w:tc>
        <w:tc>
          <w:tcPr>
            <w:tcW w:w="15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2020-2022 годы</w:t>
            </w:r>
          </w:p>
        </w:tc>
        <w:tc>
          <w:tcPr>
            <w:tcW w:w="18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Муниципальное казенное учреждение «Оленекское районное управление образования»</w:t>
            </w:r>
          </w:p>
        </w:tc>
        <w:tc>
          <w:tcPr>
            <w:tcW w:w="20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 xml:space="preserve">Муниципальный  бюджет </w:t>
            </w:r>
          </w:p>
        </w:tc>
        <w:tc>
          <w:tcPr>
            <w:tcW w:w="148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27070,0</w:t>
            </w:r>
          </w:p>
        </w:tc>
        <w:tc>
          <w:tcPr>
            <w:tcW w:w="178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spacing w:val="0"/>
              </w:rPr>
            </w:pPr>
            <w:r>
              <w:rPr>
                <w:rFonts w:eastAsia="Times New Roman" w:cs="Times New Roman" w:ascii="Times New Roman" w:hAnsi="Times New Roman"/>
                <w:color w:val="000000"/>
                <w:spacing w:val="0"/>
                <w:sz w:val="24"/>
                <w:shd w:fill="auto" w:val="clear"/>
              </w:rPr>
              <w:t>8570,0</w:t>
            </w:r>
          </w:p>
        </w:tc>
        <w:tc>
          <w:tcPr>
            <w:tcW w:w="16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9000,0</w:t>
            </w:r>
          </w:p>
        </w:tc>
        <w:tc>
          <w:tcPr>
            <w:tcW w:w="16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9500,0</w:t>
            </w:r>
          </w:p>
        </w:tc>
      </w:tr>
      <w:tr>
        <w:trPr>
          <w:trHeight w:val="651"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37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sz w:val="22"/>
              </w:rPr>
            </w:pPr>
            <w:r>
              <w:rPr>
                <w:rFonts w:eastAsia="Times New Roman" w:cs="Times New Roman" w:ascii="Times New Roman" w:hAnsi="Times New Roman"/>
                <w:b/>
                <w:color w:val="auto"/>
                <w:spacing w:val="0"/>
                <w:sz w:val="22"/>
                <w:shd w:fill="auto" w:val="clear"/>
              </w:rPr>
              <w:t>Всего по разделу</w:t>
            </w:r>
          </w:p>
        </w:tc>
        <w:tc>
          <w:tcPr>
            <w:tcW w:w="15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18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20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36070,0</w:t>
            </w:r>
          </w:p>
        </w:tc>
        <w:tc>
          <w:tcPr>
            <w:tcW w:w="178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11570,0</w:t>
            </w:r>
          </w:p>
        </w:tc>
        <w:tc>
          <w:tcPr>
            <w:tcW w:w="16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12000,0</w:t>
            </w:r>
          </w:p>
        </w:tc>
        <w:tc>
          <w:tcPr>
            <w:tcW w:w="16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12500</w:t>
            </w:r>
          </w:p>
        </w:tc>
      </w:tr>
      <w:tr>
        <w:trPr>
          <w:trHeight w:val="651" w:hRule="atLeast"/>
        </w:trPr>
        <w:tc>
          <w:tcPr>
            <w:tcW w:w="16348" w:type="dxa"/>
            <w:gridSpan w:val="9"/>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Раздел IV.Здоровое питание ОУ и ДОУ</w:t>
            </w:r>
          </w:p>
        </w:tc>
      </w:tr>
      <w:tr>
        <w:trPr>
          <w:trHeight w:val="651"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1</w:t>
            </w:r>
          </w:p>
        </w:tc>
        <w:tc>
          <w:tcPr>
            <w:tcW w:w="37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Мероприятие </w:t>
            </w:r>
            <w:r>
              <w:rPr>
                <w:rFonts w:eastAsia="Segoe UI Symbol" w:cs="Segoe UI Symbol" w:ascii="Segoe UI Symbol" w:hAnsi="Segoe UI Symbol"/>
                <w:color w:val="auto"/>
                <w:spacing w:val="0"/>
                <w:sz w:val="22"/>
                <w:shd w:fill="auto" w:val="clear"/>
              </w:rPr>
              <w:t>№</w:t>
            </w:r>
            <w:r>
              <w:rPr>
                <w:rFonts w:eastAsia="Times New Roman" w:cs="Times New Roman" w:ascii="Times New Roman" w:hAnsi="Times New Roman"/>
                <w:color w:val="auto"/>
                <w:spacing w:val="0"/>
                <w:sz w:val="22"/>
                <w:shd w:fill="auto" w:val="clear"/>
              </w:rPr>
              <w:t xml:space="preserve">1.организация качественного питания школьников                                                          </w:t>
            </w:r>
          </w:p>
          <w:p>
            <w:pPr>
              <w:pStyle w:val="Normal"/>
              <w:spacing w:lineRule="exact" w:line="240" w:before="0" w:after="0"/>
              <w:ind w:left="0" w:right="0" w:hanging="0"/>
              <w:jc w:val="left"/>
              <w:rPr>
                <w:color w:val="auto"/>
                <w:spacing w:val="0"/>
                <w:sz w:val="22"/>
              </w:rPr>
            </w:pPr>
            <w:r>
              <w:rPr>
                <w:color w:val="auto"/>
                <w:spacing w:val="0"/>
                <w:sz w:val="22"/>
                <w:shd w:fill="auto" w:val="clear"/>
              </w:rPr>
            </w:r>
          </w:p>
        </w:tc>
        <w:tc>
          <w:tcPr>
            <w:tcW w:w="15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2020-2022 годы</w:t>
            </w:r>
          </w:p>
        </w:tc>
        <w:tc>
          <w:tcPr>
            <w:tcW w:w="18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Муниципальное казенное учреждение «Оленекское районное управление образования»</w:t>
            </w:r>
          </w:p>
        </w:tc>
        <w:tc>
          <w:tcPr>
            <w:tcW w:w="20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41152,55</w:t>
            </w:r>
          </w:p>
        </w:tc>
        <w:tc>
          <w:tcPr>
            <w:tcW w:w="178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13050,85</w:t>
            </w:r>
          </w:p>
        </w:tc>
        <w:tc>
          <w:tcPr>
            <w:tcW w:w="16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14050,85</w:t>
            </w:r>
          </w:p>
        </w:tc>
        <w:tc>
          <w:tcPr>
            <w:tcW w:w="16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14050,85</w:t>
            </w:r>
          </w:p>
        </w:tc>
      </w:tr>
      <w:tr>
        <w:trPr>
          <w:trHeight w:val="584"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15734" w:type="dxa"/>
            <w:gridSpan w:val="8"/>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Дошкольное питание</w:t>
            </w:r>
          </w:p>
        </w:tc>
      </w:tr>
      <w:tr>
        <w:trPr>
          <w:trHeight w:val="651"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2</w:t>
            </w:r>
          </w:p>
        </w:tc>
        <w:tc>
          <w:tcPr>
            <w:tcW w:w="37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Мероприятие </w:t>
            </w:r>
            <w:r>
              <w:rPr>
                <w:rFonts w:eastAsia="Segoe UI Symbol" w:cs="Segoe UI Symbol" w:ascii="Segoe UI Symbol" w:hAnsi="Segoe UI Symbol"/>
                <w:color w:val="auto"/>
                <w:spacing w:val="0"/>
                <w:sz w:val="22"/>
                <w:shd w:fill="auto" w:val="clear"/>
              </w:rPr>
              <w:t>№</w:t>
            </w:r>
            <w:r>
              <w:rPr>
                <w:rFonts w:eastAsia="Times New Roman" w:cs="Times New Roman" w:ascii="Times New Roman" w:hAnsi="Times New Roman"/>
                <w:color w:val="auto"/>
                <w:spacing w:val="0"/>
                <w:sz w:val="22"/>
                <w:shd w:fill="auto" w:val="clear"/>
              </w:rPr>
              <w:t xml:space="preserve">1.организация качественного питания дошкольников                                                          </w:t>
            </w:r>
          </w:p>
          <w:p>
            <w:pPr>
              <w:pStyle w:val="Normal"/>
              <w:spacing w:lineRule="exact" w:line="240" w:before="0" w:after="0"/>
              <w:ind w:left="0" w:right="0" w:hanging="0"/>
              <w:jc w:val="left"/>
              <w:rPr>
                <w:color w:val="auto"/>
                <w:spacing w:val="0"/>
                <w:sz w:val="22"/>
              </w:rPr>
            </w:pPr>
            <w:r>
              <w:rPr>
                <w:color w:val="auto"/>
                <w:spacing w:val="0"/>
                <w:sz w:val="22"/>
                <w:shd w:fill="auto" w:val="clear"/>
              </w:rPr>
            </w:r>
          </w:p>
        </w:tc>
        <w:tc>
          <w:tcPr>
            <w:tcW w:w="15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2020-2022 годы</w:t>
            </w:r>
          </w:p>
        </w:tc>
        <w:tc>
          <w:tcPr>
            <w:tcW w:w="18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Муниципальное казенное учреждение «Оленекское районное управление образования»</w:t>
            </w:r>
          </w:p>
        </w:tc>
        <w:tc>
          <w:tcPr>
            <w:tcW w:w="20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spacing w:val="0"/>
              </w:rPr>
            </w:pPr>
            <w:r>
              <w:rPr>
                <w:rFonts w:eastAsia="Times New Roman" w:cs="Times New Roman" w:ascii="Times New Roman" w:hAnsi="Times New Roman"/>
                <w:b/>
                <w:color w:val="000000"/>
                <w:spacing w:val="0"/>
                <w:sz w:val="24"/>
                <w:shd w:fill="auto" w:val="clear"/>
              </w:rPr>
              <w:t>50000,0</w:t>
            </w:r>
          </w:p>
        </w:tc>
        <w:tc>
          <w:tcPr>
            <w:tcW w:w="178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rPr>
            </w:pPr>
            <w:r>
              <w:rPr>
                <w:rFonts w:eastAsia="Times New Roman" w:cs="Times New Roman" w:ascii="Times New Roman" w:hAnsi="Times New Roman"/>
                <w:color w:val="auto"/>
                <w:spacing w:val="0"/>
                <w:sz w:val="24"/>
                <w:shd w:fill="auto" w:val="clear"/>
              </w:rPr>
              <w:t>16400.0</w:t>
            </w:r>
          </w:p>
        </w:tc>
        <w:tc>
          <w:tcPr>
            <w:tcW w:w="16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16600.0</w:t>
            </w:r>
          </w:p>
        </w:tc>
        <w:tc>
          <w:tcPr>
            <w:tcW w:w="16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17000.0</w:t>
            </w:r>
          </w:p>
        </w:tc>
      </w:tr>
      <w:tr>
        <w:trPr>
          <w:trHeight w:val="651"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37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center"/>
              <w:rPr>
                <w:color w:val="auto"/>
                <w:spacing w:val="0"/>
                <w:sz w:val="22"/>
              </w:rPr>
            </w:pPr>
            <w:r>
              <w:rPr>
                <w:rFonts w:eastAsia="Times New Roman" w:cs="Times New Roman" w:ascii="Times New Roman" w:hAnsi="Times New Roman"/>
                <w:color w:val="auto"/>
                <w:spacing w:val="0"/>
                <w:sz w:val="22"/>
                <w:shd w:fill="auto" w:val="clear"/>
              </w:rPr>
              <w:t>ВСЕГО:</w:t>
            </w:r>
          </w:p>
        </w:tc>
        <w:tc>
          <w:tcPr>
            <w:tcW w:w="15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18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20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148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91152,55</w:t>
            </w:r>
          </w:p>
        </w:tc>
        <w:tc>
          <w:tcPr>
            <w:tcW w:w="178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sz w:val="22"/>
              </w:rPr>
            </w:pPr>
            <w:r>
              <w:rPr>
                <w:rFonts w:eastAsia="Times New Roman" w:cs="Times New Roman" w:ascii="Times New Roman" w:hAnsi="Times New Roman"/>
                <w:color w:val="auto"/>
                <w:spacing w:val="0"/>
                <w:sz w:val="22"/>
                <w:shd w:fill="auto" w:val="clear"/>
              </w:rPr>
              <w:t>29450,85</w:t>
            </w:r>
          </w:p>
        </w:tc>
        <w:tc>
          <w:tcPr>
            <w:tcW w:w="16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color w:val="auto"/>
                <w:spacing w:val="0"/>
                <w:sz w:val="22"/>
              </w:rPr>
            </w:pPr>
            <w:r>
              <w:rPr>
                <w:rFonts w:eastAsia="Times New Roman" w:cs="Times New Roman" w:ascii="Times New Roman" w:hAnsi="Times New Roman"/>
                <w:color w:val="auto"/>
                <w:spacing w:val="0"/>
                <w:sz w:val="22"/>
                <w:shd w:fill="auto" w:val="clear"/>
              </w:rPr>
              <w:t>30650,85</w:t>
            </w:r>
          </w:p>
        </w:tc>
        <w:tc>
          <w:tcPr>
            <w:tcW w:w="16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color w:val="auto"/>
                <w:spacing w:val="0"/>
                <w:sz w:val="22"/>
              </w:rPr>
            </w:pPr>
            <w:r>
              <w:rPr>
                <w:rFonts w:eastAsia="Times New Roman" w:cs="Times New Roman" w:ascii="Times New Roman" w:hAnsi="Times New Roman"/>
                <w:color w:val="auto"/>
                <w:spacing w:val="0"/>
                <w:sz w:val="22"/>
                <w:shd w:fill="auto" w:val="clear"/>
              </w:rPr>
              <w:t>31050,85</w:t>
            </w:r>
          </w:p>
        </w:tc>
      </w:tr>
      <w:tr>
        <w:trPr>
          <w:trHeight w:val="1080" w:hRule="atLeast"/>
        </w:trPr>
        <w:tc>
          <w:tcPr>
            <w:tcW w:w="16348" w:type="dxa"/>
            <w:gridSpan w:val="9"/>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sz w:val="22"/>
              </w:rPr>
            </w:pPr>
            <w:r>
              <w:rPr>
                <w:rFonts w:eastAsia="Times New Roman" w:cs="Times New Roman" w:ascii="Times New Roman" w:hAnsi="Times New Roman"/>
                <w:b/>
                <w:color w:val="auto"/>
                <w:spacing w:val="0"/>
                <w:sz w:val="22"/>
                <w:shd w:fill="auto" w:val="clear"/>
              </w:rPr>
              <w:t>V.Безопасность и укрепление МТБ</w:t>
            </w:r>
          </w:p>
        </w:tc>
      </w:tr>
      <w:tr>
        <w:trPr>
          <w:trHeight w:val="1080"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left"/>
              <w:rPr>
                <w:color w:val="auto"/>
                <w:spacing w:val="0"/>
                <w:sz w:val="22"/>
              </w:rPr>
            </w:pPr>
            <w:r>
              <w:rPr>
                <w:rFonts w:eastAsia="Times New Roman" w:cs="Times New Roman" w:ascii="Times New Roman" w:hAnsi="Times New Roman"/>
                <w:b/>
                <w:color w:val="auto"/>
                <w:spacing w:val="0"/>
                <w:sz w:val="22"/>
                <w:shd w:fill="auto" w:val="clear"/>
              </w:rPr>
              <w:t>1</w:t>
            </w:r>
          </w:p>
        </w:tc>
        <w:tc>
          <w:tcPr>
            <w:tcW w:w="37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Мероприятие </w:t>
            </w:r>
            <w:r>
              <w:rPr>
                <w:rFonts w:eastAsia="Segoe UI Symbol" w:cs="Segoe UI Symbol" w:ascii="Segoe UI Symbol" w:hAnsi="Segoe UI Symbol"/>
                <w:color w:val="auto"/>
                <w:spacing w:val="0"/>
                <w:sz w:val="22"/>
                <w:shd w:fill="auto" w:val="clear"/>
              </w:rPr>
              <w:t>№</w:t>
            </w:r>
            <w:r>
              <w:rPr>
                <w:rFonts w:eastAsia="Times New Roman" w:cs="Times New Roman" w:ascii="Times New Roman" w:hAnsi="Times New Roman"/>
                <w:color w:val="auto"/>
                <w:spacing w:val="0"/>
                <w:sz w:val="22"/>
                <w:shd w:fill="auto" w:val="clear"/>
              </w:rPr>
              <w:t>1.Обеспечение противопожарной и антитеррористической безопасности ОУ.</w:t>
            </w:r>
          </w:p>
          <w:p>
            <w:pPr>
              <w:pStyle w:val="Normal"/>
              <w:spacing w:lineRule="exact" w:line="240" w:before="0" w:after="0"/>
              <w:ind w:left="0" w:right="0" w:hanging="0"/>
              <w:jc w:val="both"/>
              <w:rPr>
                <w:color w:val="auto"/>
                <w:spacing w:val="0"/>
                <w:sz w:val="22"/>
              </w:rPr>
            </w:pPr>
            <w:r>
              <w:rPr>
                <w:color w:val="auto"/>
                <w:spacing w:val="0"/>
                <w:sz w:val="22"/>
                <w:shd w:fill="auto" w:val="clear"/>
              </w:rPr>
            </w:r>
          </w:p>
        </w:tc>
        <w:tc>
          <w:tcPr>
            <w:tcW w:w="15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2020-2022 годы</w:t>
            </w:r>
          </w:p>
        </w:tc>
        <w:tc>
          <w:tcPr>
            <w:tcW w:w="18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Муниципальное казенное учреждение «Оленекское районное управление образования»</w:t>
            </w:r>
          </w:p>
        </w:tc>
        <w:tc>
          <w:tcPr>
            <w:tcW w:w="20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4800</w:t>
            </w:r>
          </w:p>
        </w:tc>
        <w:tc>
          <w:tcPr>
            <w:tcW w:w="178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1600</w:t>
            </w:r>
          </w:p>
        </w:tc>
        <w:tc>
          <w:tcPr>
            <w:tcW w:w="16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0" w:right="0" w:hanging="0"/>
              <w:jc w:val="center"/>
              <w:rPr>
                <w:color w:val="auto"/>
                <w:spacing w:val="0"/>
                <w:sz w:val="22"/>
              </w:rPr>
            </w:pPr>
            <w:r>
              <w:rPr>
                <w:rFonts w:eastAsia="Times New Roman" w:cs="Times New Roman" w:ascii="Times New Roman" w:hAnsi="Times New Roman"/>
                <w:color w:val="auto"/>
                <w:spacing w:val="0"/>
                <w:sz w:val="22"/>
                <w:shd w:fill="auto" w:val="clear"/>
              </w:rPr>
              <w:t>1600</w:t>
            </w:r>
          </w:p>
        </w:tc>
        <w:tc>
          <w:tcPr>
            <w:tcW w:w="16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color w:val="auto"/>
                <w:spacing w:val="0"/>
                <w:sz w:val="22"/>
              </w:rPr>
            </w:pPr>
            <w:r>
              <w:rPr>
                <w:rFonts w:eastAsia="Times New Roman" w:cs="Times New Roman" w:ascii="Times New Roman" w:hAnsi="Times New Roman"/>
                <w:color w:val="auto"/>
                <w:spacing w:val="0"/>
                <w:sz w:val="22"/>
                <w:shd w:fill="auto" w:val="clear"/>
              </w:rPr>
              <w:t>1600</w:t>
            </w:r>
          </w:p>
        </w:tc>
      </w:tr>
      <w:tr>
        <w:trPr>
          <w:trHeight w:val="1080"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2</w:t>
            </w:r>
          </w:p>
        </w:tc>
        <w:tc>
          <w:tcPr>
            <w:tcW w:w="37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Мероприятие </w:t>
            </w:r>
            <w:r>
              <w:rPr>
                <w:rFonts w:eastAsia="Segoe UI Symbol" w:cs="Segoe UI Symbol" w:ascii="Segoe UI Symbol" w:hAnsi="Segoe UI Symbol"/>
                <w:color w:val="auto"/>
                <w:spacing w:val="0"/>
                <w:sz w:val="22"/>
                <w:shd w:fill="auto" w:val="clear"/>
              </w:rPr>
              <w:t>№</w:t>
            </w:r>
            <w:r>
              <w:rPr>
                <w:rFonts w:eastAsia="Times New Roman" w:cs="Times New Roman" w:ascii="Times New Roman" w:hAnsi="Times New Roman"/>
                <w:color w:val="auto"/>
                <w:spacing w:val="0"/>
                <w:sz w:val="22"/>
                <w:shd w:fill="auto" w:val="clear"/>
              </w:rPr>
              <w:t>2.Строительство, Капитальный ремонт, текущий ремонт ОУ</w:t>
            </w:r>
          </w:p>
          <w:p>
            <w:pPr>
              <w:pStyle w:val="Normal"/>
              <w:spacing w:lineRule="exact" w:line="276" w:before="0" w:after="0"/>
              <w:ind w:left="0" w:right="0" w:hanging="0"/>
              <w:jc w:val="center"/>
              <w:rPr>
                <w:rFonts w:ascii="Times New Roman" w:hAnsi="Times New Roman" w:eastAsia="Times New Roman" w:cs="Times New Roman"/>
                <w:color w:val="auto"/>
                <w:spacing w:val="0"/>
                <w:sz w:val="18"/>
              </w:rPr>
            </w:pPr>
            <w:r>
              <w:rPr>
                <w:rFonts w:eastAsia="Times New Roman" w:cs="Times New Roman" w:ascii="Times New Roman" w:hAnsi="Times New Roman"/>
                <w:color w:val="auto"/>
                <w:spacing w:val="0"/>
                <w:sz w:val="18"/>
                <w:shd w:fill="auto" w:val="clear"/>
              </w:rPr>
              <w:t xml:space="preserve">Капитальный ремонт зала ДЮСШ – </w:t>
            </w:r>
            <w:r>
              <w:rPr>
                <w:rFonts w:eastAsia="Times New Roman" w:cs="Times New Roman" w:ascii="Times New Roman" w:hAnsi="Times New Roman"/>
                <w:b/>
                <w:color w:val="auto"/>
                <w:spacing w:val="0"/>
                <w:sz w:val="18"/>
                <w:shd w:fill="auto" w:val="clear"/>
              </w:rPr>
              <w:t>2000;</w:t>
            </w:r>
          </w:p>
          <w:p>
            <w:pPr>
              <w:pStyle w:val="Normal"/>
              <w:spacing w:lineRule="exact" w:line="276" w:before="0" w:after="0"/>
              <w:ind w:left="0" w:right="0" w:hanging="0"/>
              <w:jc w:val="left"/>
              <w:rPr>
                <w:rFonts w:ascii="Times New Roman" w:hAnsi="Times New Roman" w:eastAsia="Times New Roman" w:cs="Times New Roman"/>
                <w:color w:val="auto"/>
                <w:spacing w:val="0"/>
                <w:sz w:val="18"/>
              </w:rPr>
            </w:pPr>
            <w:r>
              <w:rPr>
                <w:rFonts w:eastAsia="Times New Roman" w:cs="Times New Roman" w:ascii="Times New Roman" w:hAnsi="Times New Roman"/>
                <w:color w:val="auto"/>
                <w:spacing w:val="0"/>
                <w:sz w:val="18"/>
                <w:shd w:fill="auto" w:val="clear"/>
              </w:rPr>
              <w:t xml:space="preserve">2. Капитальный ремонт уч. Мастерской ЖСОШ (софинансирование) – </w:t>
            </w:r>
            <w:r>
              <w:rPr>
                <w:rFonts w:eastAsia="Times New Roman" w:cs="Times New Roman" w:ascii="Times New Roman" w:hAnsi="Times New Roman"/>
                <w:b/>
                <w:color w:val="auto"/>
                <w:spacing w:val="0"/>
                <w:sz w:val="18"/>
                <w:shd w:fill="auto" w:val="clear"/>
              </w:rPr>
              <w:t>500</w:t>
            </w:r>
            <w:r>
              <w:rPr>
                <w:rFonts w:eastAsia="Times New Roman" w:cs="Times New Roman" w:ascii="Times New Roman" w:hAnsi="Times New Roman"/>
                <w:color w:val="auto"/>
                <w:spacing w:val="0"/>
                <w:sz w:val="18"/>
                <w:shd w:fill="auto" w:val="clear"/>
              </w:rPr>
              <w:t>);</w:t>
            </w:r>
          </w:p>
          <w:p>
            <w:pPr>
              <w:pStyle w:val="Normal"/>
              <w:spacing w:lineRule="exact" w:line="240" w:before="0" w:after="0"/>
              <w:ind w:left="0" w:right="0" w:hanging="0"/>
              <w:jc w:val="both"/>
              <w:rPr>
                <w:rFonts w:ascii="Times New Roman" w:hAnsi="Times New Roman" w:eastAsia="Times New Roman" w:cs="Times New Roman"/>
                <w:color w:val="auto"/>
                <w:spacing w:val="0"/>
                <w:sz w:val="18"/>
              </w:rPr>
            </w:pPr>
            <w:r>
              <w:rPr>
                <w:rFonts w:eastAsia="Times New Roman" w:cs="Times New Roman" w:ascii="Times New Roman" w:hAnsi="Times New Roman"/>
                <w:color w:val="auto"/>
                <w:spacing w:val="0"/>
                <w:sz w:val="18"/>
                <w:shd w:fill="auto" w:val="clear"/>
              </w:rPr>
              <w:t xml:space="preserve">3. Строительство детского сада на 50 мест в с. Жилинда. (софинансирование – </w:t>
            </w:r>
            <w:r>
              <w:rPr>
                <w:rFonts w:eastAsia="Times New Roman" w:cs="Times New Roman" w:ascii="Times New Roman" w:hAnsi="Times New Roman"/>
                <w:b/>
                <w:color w:val="auto"/>
                <w:spacing w:val="0"/>
                <w:sz w:val="18"/>
                <w:shd w:fill="auto" w:val="clear"/>
              </w:rPr>
              <w:t>200</w:t>
            </w:r>
            <w:r>
              <w:rPr>
                <w:rFonts w:eastAsia="Times New Roman" w:cs="Times New Roman" w:ascii="Times New Roman" w:hAnsi="Times New Roman"/>
                <w:color w:val="auto"/>
                <w:spacing w:val="0"/>
                <w:sz w:val="18"/>
                <w:shd w:fill="auto" w:val="clear"/>
              </w:rPr>
              <w:t>).</w:t>
            </w:r>
          </w:p>
          <w:p>
            <w:pPr>
              <w:pStyle w:val="Normal"/>
              <w:spacing w:lineRule="exact" w:line="240" w:before="0" w:after="0"/>
              <w:ind w:left="0" w:right="0" w:hanging="0"/>
              <w:jc w:val="both"/>
              <w:rPr>
                <w:rFonts w:ascii="Times New Roman" w:hAnsi="Times New Roman" w:eastAsia="Times New Roman" w:cs="Times New Roman"/>
                <w:color w:val="auto"/>
                <w:spacing w:val="0"/>
                <w:sz w:val="18"/>
              </w:rPr>
            </w:pPr>
            <w:r>
              <w:rPr>
                <w:rFonts w:eastAsia="Times New Roman" w:cs="Times New Roman" w:ascii="Times New Roman" w:hAnsi="Times New Roman"/>
                <w:color w:val="auto"/>
                <w:spacing w:val="0"/>
                <w:sz w:val="18"/>
                <w:shd w:fill="auto" w:val="clear"/>
              </w:rPr>
              <w:t>4.проектно-сметная документация школа-сад с. Оленек</w:t>
            </w:r>
          </w:p>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18"/>
                <w:shd w:fill="auto" w:val="clear"/>
              </w:rPr>
              <w:t>5.Строительство школа-сад с.Харыялах</w:t>
            </w:r>
          </w:p>
        </w:tc>
        <w:tc>
          <w:tcPr>
            <w:tcW w:w="15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18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Муниципальное казенное учреждение «Оленекское районное управление образования»</w:t>
            </w:r>
          </w:p>
        </w:tc>
        <w:tc>
          <w:tcPr>
            <w:tcW w:w="20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76" w:before="0" w:after="200"/>
              <w:ind w:left="0" w:right="0" w:hanging="0"/>
              <w:jc w:val="center"/>
              <w:rPr>
                <w:color w:val="auto"/>
                <w:spacing w:val="0"/>
                <w:sz w:val="22"/>
              </w:rPr>
            </w:pPr>
            <w:r>
              <w:rPr>
                <w:rFonts w:eastAsia="Times New Roman" w:cs="Times New Roman" w:ascii="Times New Roman" w:hAnsi="Times New Roman"/>
                <w:b/>
                <w:color w:val="auto"/>
                <w:spacing w:val="0"/>
                <w:sz w:val="22"/>
                <w:shd w:fill="auto" w:val="clear"/>
              </w:rPr>
              <w:t>354700</w:t>
            </w:r>
          </w:p>
        </w:tc>
        <w:tc>
          <w:tcPr>
            <w:tcW w:w="178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76" w:before="0" w:after="0"/>
              <w:ind w:left="0" w:right="0" w:hanging="0"/>
              <w:jc w:val="center"/>
              <w:rPr>
                <w:rFonts w:ascii="Times New Roman" w:hAnsi="Times New Roman" w:eastAsia="Times New Roman" w:cs="Times New Roman"/>
                <w:color w:val="auto"/>
                <w:spacing w:val="0"/>
                <w:sz w:val="18"/>
              </w:rPr>
            </w:pPr>
            <w:r>
              <w:rPr>
                <w:rFonts w:eastAsia="Times New Roman" w:cs="Times New Roman" w:ascii="Times New Roman" w:hAnsi="Times New Roman"/>
                <w:color w:val="auto"/>
                <w:spacing w:val="0"/>
                <w:sz w:val="18"/>
                <w:shd w:fill="auto" w:val="clear"/>
              </w:rPr>
              <w:t xml:space="preserve">1. Капитальный ремонт зала ДЮСШ – </w:t>
            </w:r>
            <w:r>
              <w:rPr>
                <w:rFonts w:eastAsia="Times New Roman" w:cs="Times New Roman" w:ascii="Times New Roman" w:hAnsi="Times New Roman"/>
                <w:b/>
                <w:color w:val="auto"/>
                <w:spacing w:val="0"/>
                <w:sz w:val="18"/>
                <w:shd w:fill="auto" w:val="clear"/>
              </w:rPr>
              <w:t>2000;</w:t>
            </w:r>
          </w:p>
          <w:p>
            <w:pPr>
              <w:pStyle w:val="Normal"/>
              <w:spacing w:lineRule="exact" w:line="276" w:before="0" w:after="0"/>
              <w:ind w:left="0" w:right="0" w:hanging="0"/>
              <w:jc w:val="center"/>
              <w:rPr>
                <w:rFonts w:ascii="Times New Roman" w:hAnsi="Times New Roman" w:eastAsia="Times New Roman" w:cs="Times New Roman"/>
                <w:color w:val="auto"/>
                <w:spacing w:val="0"/>
                <w:sz w:val="18"/>
              </w:rPr>
            </w:pPr>
            <w:r>
              <w:rPr>
                <w:rFonts w:eastAsia="Times New Roman" w:cs="Times New Roman" w:ascii="Times New Roman" w:hAnsi="Times New Roman"/>
                <w:color w:val="auto"/>
                <w:spacing w:val="0"/>
                <w:sz w:val="18"/>
                <w:shd w:fill="auto" w:val="clear"/>
              </w:rPr>
              <w:t xml:space="preserve">2. Капитальный ремонт уч. Мастерской ЖСОШ (со финансирование) – </w:t>
            </w:r>
            <w:r>
              <w:rPr>
                <w:rFonts w:eastAsia="Times New Roman" w:cs="Times New Roman" w:ascii="Times New Roman" w:hAnsi="Times New Roman"/>
                <w:b/>
                <w:color w:val="auto"/>
                <w:spacing w:val="0"/>
                <w:sz w:val="18"/>
                <w:shd w:fill="auto" w:val="clear"/>
              </w:rPr>
              <w:t>500</w:t>
            </w:r>
            <w:r>
              <w:rPr>
                <w:rFonts w:eastAsia="Times New Roman" w:cs="Times New Roman" w:ascii="Times New Roman" w:hAnsi="Times New Roman"/>
                <w:color w:val="auto"/>
                <w:spacing w:val="0"/>
                <w:sz w:val="18"/>
                <w:shd w:fill="auto" w:val="clear"/>
              </w:rPr>
              <w:t>);</w:t>
            </w:r>
          </w:p>
          <w:p>
            <w:pPr>
              <w:pStyle w:val="Normal"/>
              <w:spacing w:lineRule="exact" w:line="276" w:before="0" w:after="200"/>
              <w:ind w:left="0" w:right="0" w:hanging="0"/>
              <w:jc w:val="center"/>
              <w:rPr>
                <w:color w:val="auto"/>
                <w:spacing w:val="0"/>
              </w:rPr>
            </w:pPr>
            <w:r>
              <w:rPr>
                <w:rFonts w:eastAsia="Times New Roman" w:cs="Times New Roman" w:ascii="Times New Roman" w:hAnsi="Times New Roman"/>
                <w:color w:val="auto"/>
                <w:spacing w:val="0"/>
                <w:sz w:val="18"/>
                <w:shd w:fill="auto" w:val="clear"/>
              </w:rPr>
              <w:t xml:space="preserve">3. Строительство детского сада на 50 мест в с. Жилинда. (со финансирование – </w:t>
            </w:r>
            <w:r>
              <w:rPr>
                <w:rFonts w:eastAsia="Times New Roman" w:cs="Times New Roman" w:ascii="Times New Roman" w:hAnsi="Times New Roman"/>
                <w:b/>
                <w:color w:val="auto"/>
                <w:spacing w:val="0"/>
                <w:sz w:val="18"/>
                <w:shd w:fill="auto" w:val="clear"/>
              </w:rPr>
              <w:t>200</w:t>
            </w:r>
            <w:r>
              <w:rPr>
                <w:rFonts w:eastAsia="Times New Roman" w:cs="Times New Roman" w:ascii="Times New Roman" w:hAnsi="Times New Roman"/>
                <w:color w:val="auto"/>
                <w:spacing w:val="0"/>
                <w:sz w:val="18"/>
                <w:shd w:fill="auto" w:val="clear"/>
              </w:rPr>
              <w:t>).</w:t>
            </w:r>
          </w:p>
        </w:tc>
        <w:tc>
          <w:tcPr>
            <w:tcW w:w="16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76" w:before="0" w:after="0"/>
              <w:ind w:left="0" w:right="0" w:hanging="0"/>
              <w:jc w:val="center"/>
              <w:rPr>
                <w:rFonts w:ascii="Times New Roman" w:hAnsi="Times New Roman" w:eastAsia="Times New Roman" w:cs="Times New Roman"/>
                <w:b/>
                <w:b/>
                <w:color w:val="auto"/>
                <w:spacing w:val="0"/>
                <w:sz w:val="18"/>
              </w:rPr>
            </w:pPr>
            <w:r>
              <w:rPr>
                <w:rFonts w:eastAsia="Times New Roman" w:cs="Times New Roman" w:ascii="Times New Roman" w:hAnsi="Times New Roman"/>
                <w:color w:val="auto"/>
                <w:spacing w:val="0"/>
                <w:sz w:val="18"/>
                <w:shd w:fill="auto" w:val="clear"/>
              </w:rPr>
              <w:t>1. Капитальный ремонт зала ДЮСШ –</w:t>
            </w:r>
            <w:r>
              <w:rPr>
                <w:rFonts w:eastAsia="Times New Roman" w:cs="Times New Roman" w:ascii="Times New Roman" w:hAnsi="Times New Roman"/>
                <w:b/>
                <w:color w:val="auto"/>
                <w:spacing w:val="0"/>
                <w:sz w:val="18"/>
                <w:shd w:fill="auto" w:val="clear"/>
              </w:rPr>
              <w:t>2000;</w:t>
            </w:r>
          </w:p>
          <w:p>
            <w:pPr>
              <w:pStyle w:val="Normal"/>
              <w:spacing w:lineRule="exact" w:line="276" w:before="0" w:after="0"/>
              <w:ind w:left="0" w:right="0" w:hanging="0"/>
              <w:jc w:val="center"/>
              <w:rPr>
                <w:rFonts w:ascii="Times New Roman" w:hAnsi="Times New Roman" w:eastAsia="Times New Roman" w:cs="Times New Roman"/>
                <w:color w:val="auto"/>
                <w:spacing w:val="0"/>
                <w:sz w:val="18"/>
              </w:rPr>
            </w:pPr>
            <w:r>
              <w:rPr>
                <w:rFonts w:eastAsia="Times New Roman" w:cs="Times New Roman" w:ascii="Times New Roman" w:hAnsi="Times New Roman"/>
                <w:color w:val="auto"/>
                <w:spacing w:val="0"/>
                <w:sz w:val="18"/>
                <w:shd w:fill="auto" w:val="clear"/>
              </w:rPr>
              <w:t xml:space="preserve">2. Строительство Школа-сад на 120/75 мест в с. Харыялах (со финансирование – </w:t>
            </w:r>
            <w:r>
              <w:rPr>
                <w:rFonts w:eastAsia="Times New Roman" w:cs="Times New Roman" w:ascii="Times New Roman" w:hAnsi="Times New Roman"/>
                <w:b/>
                <w:color w:val="auto"/>
                <w:spacing w:val="0"/>
                <w:sz w:val="18"/>
                <w:shd w:fill="auto" w:val="clear"/>
              </w:rPr>
              <w:t>287000</w:t>
            </w:r>
            <w:r>
              <w:rPr>
                <w:rFonts w:eastAsia="Times New Roman" w:cs="Times New Roman" w:ascii="Times New Roman" w:hAnsi="Times New Roman"/>
                <w:color w:val="auto"/>
                <w:spacing w:val="0"/>
                <w:sz w:val="18"/>
                <w:shd w:fill="auto" w:val="clear"/>
              </w:rPr>
              <w:t>);</w:t>
            </w:r>
          </w:p>
          <w:p>
            <w:pPr>
              <w:pStyle w:val="Normal"/>
              <w:spacing w:lineRule="exact" w:line="276" w:before="0" w:after="0"/>
              <w:ind w:left="0" w:right="0" w:hanging="0"/>
              <w:jc w:val="center"/>
              <w:rPr>
                <w:color w:val="auto"/>
                <w:spacing w:val="0"/>
              </w:rPr>
            </w:pPr>
            <w:r>
              <w:rPr>
                <w:rFonts w:eastAsia="Times New Roman" w:cs="Times New Roman" w:ascii="Times New Roman" w:hAnsi="Times New Roman"/>
                <w:color w:val="auto"/>
                <w:spacing w:val="0"/>
                <w:sz w:val="18"/>
                <w:shd w:fill="auto" w:val="clear"/>
              </w:rPr>
              <w:t xml:space="preserve">3. Проектно-сметная документация Школа-сад 80/45 мест в с. Оленек – </w:t>
            </w:r>
            <w:r>
              <w:rPr>
                <w:rFonts w:eastAsia="Times New Roman" w:cs="Times New Roman" w:ascii="Times New Roman" w:hAnsi="Times New Roman"/>
                <w:b/>
                <w:color w:val="auto"/>
                <w:spacing w:val="0"/>
                <w:sz w:val="18"/>
                <w:shd w:fill="auto" w:val="clear"/>
              </w:rPr>
              <w:t>5000.</w:t>
            </w:r>
          </w:p>
        </w:tc>
        <w:tc>
          <w:tcPr>
            <w:tcW w:w="16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76" w:before="0" w:after="0"/>
              <w:ind w:left="0" w:right="0" w:hanging="0"/>
              <w:jc w:val="center"/>
              <w:rPr>
                <w:rFonts w:ascii="Times New Roman" w:hAnsi="Times New Roman" w:eastAsia="Times New Roman" w:cs="Times New Roman"/>
                <w:color w:val="auto"/>
                <w:spacing w:val="0"/>
                <w:sz w:val="18"/>
              </w:rPr>
            </w:pPr>
            <w:r>
              <w:rPr>
                <w:rFonts w:eastAsia="Times New Roman" w:cs="Times New Roman" w:ascii="Times New Roman" w:hAnsi="Times New Roman"/>
                <w:color w:val="auto"/>
                <w:spacing w:val="0"/>
                <w:sz w:val="18"/>
                <w:shd w:fill="auto" w:val="clear"/>
              </w:rPr>
              <w:t xml:space="preserve">1. Капитальный ремонт ЭСОШ – </w:t>
            </w:r>
            <w:r>
              <w:rPr>
                <w:rFonts w:eastAsia="Times New Roman" w:cs="Times New Roman" w:ascii="Times New Roman" w:hAnsi="Times New Roman"/>
                <w:b/>
                <w:color w:val="auto"/>
                <w:spacing w:val="0"/>
                <w:sz w:val="18"/>
                <w:shd w:fill="auto" w:val="clear"/>
              </w:rPr>
              <w:t>5000</w:t>
            </w:r>
            <w:r>
              <w:rPr>
                <w:rFonts w:eastAsia="Times New Roman" w:cs="Times New Roman" w:ascii="Times New Roman" w:hAnsi="Times New Roman"/>
                <w:color w:val="auto"/>
                <w:spacing w:val="0"/>
                <w:sz w:val="18"/>
                <w:shd w:fill="auto" w:val="clear"/>
              </w:rPr>
              <w:t>;</w:t>
            </w:r>
          </w:p>
          <w:p>
            <w:pPr>
              <w:pStyle w:val="Normal"/>
              <w:spacing w:lineRule="exact" w:line="276" w:before="0" w:after="0"/>
              <w:ind w:left="0" w:right="0" w:hanging="0"/>
              <w:jc w:val="center"/>
              <w:rPr>
                <w:rFonts w:ascii="Times New Roman" w:hAnsi="Times New Roman" w:eastAsia="Times New Roman" w:cs="Times New Roman"/>
                <w:color w:val="auto"/>
                <w:spacing w:val="0"/>
                <w:sz w:val="18"/>
              </w:rPr>
            </w:pPr>
            <w:r>
              <w:rPr>
                <w:rFonts w:eastAsia="Times New Roman" w:cs="Times New Roman" w:ascii="Times New Roman" w:hAnsi="Times New Roman"/>
                <w:color w:val="auto"/>
                <w:spacing w:val="0"/>
                <w:sz w:val="18"/>
                <w:shd w:fill="auto" w:val="clear"/>
              </w:rPr>
              <w:t xml:space="preserve">2. Капитальный ремонт Кунчээн – </w:t>
            </w:r>
            <w:r>
              <w:rPr>
                <w:rFonts w:eastAsia="Times New Roman" w:cs="Times New Roman" w:ascii="Times New Roman" w:hAnsi="Times New Roman"/>
                <w:b/>
                <w:color w:val="auto"/>
                <w:spacing w:val="0"/>
                <w:sz w:val="18"/>
                <w:shd w:fill="auto" w:val="clear"/>
              </w:rPr>
              <w:t>3000</w:t>
            </w:r>
            <w:r>
              <w:rPr>
                <w:rFonts w:eastAsia="Times New Roman" w:cs="Times New Roman" w:ascii="Times New Roman" w:hAnsi="Times New Roman"/>
                <w:color w:val="auto"/>
                <w:spacing w:val="0"/>
                <w:sz w:val="18"/>
                <w:shd w:fill="auto" w:val="clear"/>
              </w:rPr>
              <w:t>;</w:t>
            </w:r>
          </w:p>
          <w:p>
            <w:pPr>
              <w:pStyle w:val="Normal"/>
              <w:spacing w:lineRule="exact" w:line="276" w:before="0" w:after="200"/>
              <w:ind w:left="0" w:right="0" w:hanging="0"/>
              <w:jc w:val="center"/>
              <w:rPr>
                <w:color w:val="auto"/>
                <w:spacing w:val="0"/>
              </w:rPr>
            </w:pPr>
            <w:r>
              <w:rPr>
                <w:rFonts w:eastAsia="Times New Roman" w:cs="Times New Roman" w:ascii="Times New Roman" w:hAnsi="Times New Roman"/>
                <w:color w:val="auto"/>
                <w:spacing w:val="0"/>
                <w:sz w:val="18"/>
                <w:shd w:fill="auto" w:val="clear"/>
              </w:rPr>
              <w:t xml:space="preserve">3. Строительство Школа-сад на 80/45 мест (со финансирование – </w:t>
            </w:r>
            <w:r>
              <w:rPr>
                <w:rFonts w:eastAsia="Times New Roman" w:cs="Times New Roman" w:ascii="Times New Roman" w:hAnsi="Times New Roman"/>
                <w:b/>
                <w:color w:val="auto"/>
                <w:spacing w:val="0"/>
                <w:sz w:val="18"/>
                <w:shd w:fill="auto" w:val="clear"/>
              </w:rPr>
              <w:t>50000</w:t>
            </w:r>
            <w:r>
              <w:rPr>
                <w:rFonts w:eastAsia="Times New Roman" w:cs="Times New Roman" w:ascii="Times New Roman" w:hAnsi="Times New Roman"/>
                <w:color w:val="auto"/>
                <w:spacing w:val="0"/>
                <w:sz w:val="18"/>
                <w:shd w:fill="auto" w:val="clear"/>
              </w:rPr>
              <w:t xml:space="preserve">).  </w:t>
            </w:r>
          </w:p>
        </w:tc>
      </w:tr>
      <w:tr>
        <w:trPr>
          <w:trHeight w:val="1080"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120"/>
              <w:ind w:left="283" w:right="0" w:hanging="0"/>
              <w:jc w:val="left"/>
              <w:rPr>
                <w:color w:val="auto"/>
                <w:spacing w:val="0"/>
                <w:sz w:val="22"/>
              </w:rPr>
            </w:pPr>
            <w:r>
              <w:rPr>
                <w:rFonts w:eastAsia="Times New Roman" w:cs="Times New Roman" w:ascii="Times New Roman" w:hAnsi="Times New Roman"/>
                <w:color w:val="auto"/>
                <w:spacing w:val="0"/>
                <w:sz w:val="22"/>
                <w:shd w:fill="auto" w:val="clear"/>
              </w:rPr>
              <w:t>5</w:t>
            </w:r>
          </w:p>
        </w:tc>
        <w:tc>
          <w:tcPr>
            <w:tcW w:w="37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left"/>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Мероприятие</w:t>
            </w:r>
            <w:r>
              <w:rPr>
                <w:rFonts w:eastAsia="Segoe UI Symbol" w:cs="Segoe UI Symbol" w:ascii="Segoe UI Symbol" w:hAnsi="Segoe UI Symbol"/>
                <w:color w:val="auto"/>
                <w:spacing w:val="0"/>
                <w:sz w:val="22"/>
                <w:shd w:fill="auto" w:val="clear"/>
              </w:rPr>
              <w:t>№</w:t>
            </w:r>
            <w:r>
              <w:rPr>
                <w:rFonts w:eastAsia="Times New Roman" w:cs="Times New Roman" w:ascii="Times New Roman" w:hAnsi="Times New Roman"/>
                <w:color w:val="auto"/>
                <w:spacing w:val="0"/>
                <w:sz w:val="22"/>
                <w:shd w:fill="auto" w:val="clear"/>
              </w:rPr>
              <w:t>5.</w:t>
            </w:r>
          </w:p>
          <w:p>
            <w:pPr>
              <w:pStyle w:val="Normal"/>
              <w:spacing w:lineRule="exact" w:line="276" w:before="0" w:after="200"/>
              <w:ind w:left="0" w:right="0" w:hanging="0"/>
              <w:jc w:val="left"/>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Энергосбережение и повышение энергетической эффективности.</w:t>
            </w:r>
          </w:p>
          <w:p>
            <w:pPr>
              <w:pStyle w:val="Normal"/>
              <w:spacing w:lineRule="exact" w:line="276" w:before="0" w:after="0"/>
              <w:ind w:left="0" w:right="0" w:hanging="0"/>
              <w:jc w:val="left"/>
              <w:rPr>
                <w:color w:val="auto"/>
                <w:spacing w:val="0"/>
                <w:sz w:val="22"/>
              </w:rPr>
            </w:pPr>
            <w:r>
              <w:rPr>
                <w:color w:val="auto"/>
                <w:spacing w:val="0"/>
                <w:sz w:val="22"/>
                <w:shd w:fill="auto" w:val="clear"/>
              </w:rPr>
            </w:r>
          </w:p>
        </w:tc>
        <w:tc>
          <w:tcPr>
            <w:tcW w:w="155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76" w:before="0" w:after="200"/>
              <w:ind w:left="0" w:right="0" w:hanging="0"/>
              <w:jc w:val="center"/>
              <w:rPr>
                <w:color w:val="auto"/>
                <w:spacing w:val="0"/>
                <w:sz w:val="22"/>
              </w:rPr>
            </w:pPr>
            <w:r>
              <w:rPr>
                <w:rFonts w:eastAsia="Times New Roman" w:cs="Times New Roman" w:ascii="Times New Roman" w:hAnsi="Times New Roman"/>
                <w:color w:val="auto"/>
                <w:spacing w:val="0"/>
                <w:sz w:val="22"/>
                <w:shd w:fill="auto" w:val="clear"/>
              </w:rPr>
              <w:t>2020-2022</w:t>
            </w:r>
          </w:p>
        </w:tc>
        <w:tc>
          <w:tcPr>
            <w:tcW w:w="189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76" w:before="0" w:after="200"/>
              <w:ind w:left="0" w:right="0" w:hanging="0"/>
              <w:jc w:val="center"/>
              <w:rPr>
                <w:color w:val="auto"/>
                <w:spacing w:val="0"/>
                <w:sz w:val="22"/>
              </w:rPr>
            </w:pPr>
            <w:r>
              <w:rPr>
                <w:rFonts w:eastAsia="Times New Roman" w:cs="Times New Roman" w:ascii="Times New Roman" w:hAnsi="Times New Roman"/>
                <w:color w:val="auto"/>
                <w:spacing w:val="0"/>
                <w:sz w:val="22"/>
                <w:shd w:fill="auto" w:val="clear"/>
              </w:rPr>
              <w:t>Муниципальное казенное учреждение «Оленекское районное управление образования»</w:t>
            </w:r>
          </w:p>
        </w:tc>
        <w:tc>
          <w:tcPr>
            <w:tcW w:w="200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76" w:before="0" w:after="200"/>
              <w:ind w:left="0" w:right="0" w:hanging="0"/>
              <w:jc w:val="center"/>
              <w:rPr>
                <w:color w:val="auto"/>
                <w:spacing w:val="0"/>
                <w:sz w:val="22"/>
              </w:rPr>
            </w:pPr>
            <w:r>
              <w:rPr>
                <w:rFonts w:eastAsia="Times New Roman" w:cs="Times New Roman" w:ascii="Times New Roman" w:hAnsi="Times New Roman"/>
                <w:color w:val="auto"/>
                <w:spacing w:val="0"/>
                <w:sz w:val="22"/>
                <w:shd w:fill="auto" w:val="clear"/>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76" w:before="0" w:after="200"/>
              <w:ind w:left="0" w:right="0" w:hanging="0"/>
              <w:jc w:val="center"/>
              <w:rPr>
                <w:color w:val="auto"/>
                <w:spacing w:val="0"/>
                <w:sz w:val="22"/>
              </w:rPr>
            </w:pPr>
            <w:r>
              <w:rPr>
                <w:rFonts w:eastAsia="Times New Roman" w:cs="Times New Roman" w:ascii="Times New Roman" w:hAnsi="Times New Roman"/>
                <w:b/>
                <w:color w:val="auto"/>
                <w:spacing w:val="0"/>
                <w:sz w:val="22"/>
                <w:shd w:fill="auto" w:val="clear"/>
              </w:rPr>
              <w:t>500</w:t>
            </w:r>
          </w:p>
        </w:tc>
        <w:tc>
          <w:tcPr>
            <w:tcW w:w="178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76" w:before="0" w:after="200"/>
              <w:ind w:left="0" w:right="0" w:hanging="0"/>
              <w:jc w:val="left"/>
              <w:rPr>
                <w:color w:val="auto"/>
                <w:spacing w:val="0"/>
              </w:rPr>
            </w:pPr>
            <w:r>
              <w:rPr>
                <w:rFonts w:eastAsia="Times New Roman" w:cs="Times New Roman" w:ascii="Times New Roman" w:hAnsi="Times New Roman"/>
                <w:color w:val="auto"/>
                <w:spacing w:val="0"/>
                <w:sz w:val="18"/>
                <w:shd w:fill="auto" w:val="clear"/>
              </w:rPr>
              <w:t xml:space="preserve">Установка приборов учета тепловой энергии в ДЮСШ и Эннэкээн - </w:t>
            </w:r>
            <w:r>
              <w:rPr>
                <w:rFonts w:eastAsia="Times New Roman" w:cs="Times New Roman" w:ascii="Times New Roman" w:hAnsi="Times New Roman"/>
                <w:b/>
                <w:color w:val="auto"/>
                <w:spacing w:val="0"/>
                <w:sz w:val="18"/>
                <w:shd w:fill="auto" w:val="clear"/>
              </w:rPr>
              <w:t>500</w:t>
            </w:r>
          </w:p>
        </w:tc>
        <w:tc>
          <w:tcPr>
            <w:tcW w:w="164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w:t>
            </w:r>
          </w:p>
        </w:tc>
        <w:tc>
          <w:tcPr>
            <w:tcW w:w="161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0"/>
              <w:ind w:left="0" w:right="0" w:hanging="0"/>
              <w:jc w:val="center"/>
              <w:rPr>
                <w:color w:val="auto"/>
                <w:spacing w:val="0"/>
              </w:rPr>
            </w:pPr>
            <w:r>
              <w:rPr>
                <w:rFonts w:eastAsia="Times New Roman" w:cs="Times New Roman" w:ascii="Times New Roman" w:hAnsi="Times New Roman"/>
                <w:color w:val="auto"/>
                <w:spacing w:val="0"/>
                <w:sz w:val="18"/>
                <w:shd w:fill="auto" w:val="clear"/>
              </w:rPr>
              <w:t>-</w:t>
            </w:r>
          </w:p>
        </w:tc>
      </w:tr>
      <w:tr>
        <w:trPr>
          <w:trHeight w:val="1080"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120"/>
              <w:ind w:left="283"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37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sz w:val="22"/>
              </w:rPr>
            </w:pPr>
            <w:r>
              <w:rPr>
                <w:rFonts w:eastAsia="Times New Roman" w:cs="Times New Roman" w:ascii="Times New Roman" w:hAnsi="Times New Roman"/>
                <w:b/>
                <w:color w:val="auto"/>
                <w:spacing w:val="0"/>
                <w:sz w:val="22"/>
                <w:shd w:fill="auto" w:val="clear"/>
              </w:rPr>
              <w:t>Всего по разделу</w:t>
            </w:r>
          </w:p>
        </w:tc>
        <w:tc>
          <w:tcPr>
            <w:tcW w:w="15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120"/>
              <w:ind w:left="283"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20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148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76" w:before="0" w:after="200"/>
              <w:ind w:left="0" w:right="0" w:hanging="0"/>
              <w:jc w:val="center"/>
              <w:rPr>
                <w:color w:val="auto"/>
                <w:spacing w:val="0"/>
                <w:sz w:val="22"/>
              </w:rPr>
            </w:pPr>
            <w:r>
              <w:rPr>
                <w:rFonts w:eastAsia="Times New Roman" w:cs="Times New Roman" w:ascii="Times New Roman" w:hAnsi="Times New Roman"/>
                <w:b/>
                <w:color w:val="auto"/>
                <w:spacing w:val="0"/>
                <w:sz w:val="22"/>
                <w:shd w:fill="auto" w:val="clear"/>
              </w:rPr>
              <w:t>360000,0</w:t>
            </w:r>
          </w:p>
        </w:tc>
        <w:tc>
          <w:tcPr>
            <w:tcW w:w="178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76" w:before="0" w:after="200"/>
              <w:ind w:left="0" w:right="0" w:hanging="0"/>
              <w:jc w:val="center"/>
              <w:rPr>
                <w:color w:val="auto"/>
                <w:spacing w:val="0"/>
                <w:sz w:val="22"/>
              </w:rPr>
            </w:pPr>
            <w:r>
              <w:rPr>
                <w:rFonts w:eastAsia="Times New Roman" w:cs="Times New Roman" w:ascii="Times New Roman" w:hAnsi="Times New Roman"/>
                <w:b/>
                <w:color w:val="auto"/>
                <w:spacing w:val="0"/>
                <w:sz w:val="22"/>
                <w:shd w:fill="auto" w:val="clear"/>
              </w:rPr>
              <w:t>4800,0</w:t>
            </w:r>
          </w:p>
        </w:tc>
        <w:tc>
          <w:tcPr>
            <w:tcW w:w="16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76" w:before="0" w:after="200"/>
              <w:ind w:left="0" w:right="0" w:hanging="0"/>
              <w:jc w:val="center"/>
              <w:rPr>
                <w:color w:val="auto"/>
                <w:spacing w:val="0"/>
                <w:sz w:val="22"/>
              </w:rPr>
            </w:pPr>
            <w:r>
              <w:rPr>
                <w:rFonts w:eastAsia="Times New Roman" w:cs="Times New Roman" w:ascii="Times New Roman" w:hAnsi="Times New Roman"/>
                <w:b/>
                <w:color w:val="auto"/>
                <w:spacing w:val="0"/>
                <w:sz w:val="22"/>
                <w:shd w:fill="auto" w:val="clear"/>
              </w:rPr>
              <w:t>295600,0</w:t>
            </w:r>
          </w:p>
        </w:tc>
        <w:tc>
          <w:tcPr>
            <w:tcW w:w="16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76" w:before="0" w:after="200"/>
              <w:ind w:left="0" w:right="0" w:hanging="0"/>
              <w:jc w:val="center"/>
              <w:rPr>
                <w:color w:val="auto"/>
                <w:spacing w:val="0"/>
                <w:sz w:val="22"/>
              </w:rPr>
            </w:pPr>
            <w:r>
              <w:rPr>
                <w:rFonts w:eastAsia="Times New Roman" w:cs="Times New Roman" w:ascii="Times New Roman" w:hAnsi="Times New Roman"/>
                <w:b/>
                <w:color w:val="auto"/>
                <w:spacing w:val="0"/>
                <w:sz w:val="22"/>
                <w:shd w:fill="auto" w:val="clear"/>
              </w:rPr>
              <w:t>59600,0</w:t>
            </w:r>
          </w:p>
        </w:tc>
      </w:tr>
      <w:tr>
        <w:trPr>
          <w:trHeight w:val="500" w:hRule="atLeast"/>
        </w:trPr>
        <w:tc>
          <w:tcPr>
            <w:tcW w:w="16348" w:type="dxa"/>
            <w:gridSpan w:val="9"/>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Раздел VI.Педагогические кадры.</w:t>
            </w:r>
          </w:p>
        </w:tc>
      </w:tr>
      <w:tr>
        <w:trPr>
          <w:trHeight w:val="550"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1</w:t>
            </w:r>
          </w:p>
        </w:tc>
        <w:tc>
          <w:tcPr>
            <w:tcW w:w="37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Развитие современной системы непрерывного образования, подготовки и переподготовки кадров:</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выезды педработников для обмена опытом в центральные улусы, стажировки руководителей и педработников за пределы РС(Я)</w:t>
            </w:r>
          </w:p>
          <w:p>
            <w:pPr>
              <w:pStyle w:val="Normal"/>
              <w:spacing w:lineRule="exact" w:line="240" w:before="0" w:after="0"/>
              <w:ind w:left="0" w:right="0" w:hanging="0"/>
              <w:jc w:val="both"/>
              <w:rPr>
                <w:color w:val="auto"/>
                <w:spacing w:val="0"/>
                <w:sz w:val="22"/>
              </w:rPr>
            </w:pPr>
            <w:r>
              <w:rPr>
                <w:color w:val="auto"/>
                <w:spacing w:val="0"/>
                <w:sz w:val="22"/>
                <w:shd w:fill="auto" w:val="clear"/>
              </w:rPr>
            </w:r>
          </w:p>
        </w:tc>
        <w:tc>
          <w:tcPr>
            <w:tcW w:w="15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2020-2022 годы</w:t>
            </w:r>
          </w:p>
        </w:tc>
        <w:tc>
          <w:tcPr>
            <w:tcW w:w="18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Муниципальное казенное учреждение «Оленекское районное управление образования»</w:t>
            </w:r>
          </w:p>
        </w:tc>
        <w:tc>
          <w:tcPr>
            <w:tcW w:w="20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t>всего</w:t>
            </w:r>
          </w:p>
          <w:p>
            <w:pPr>
              <w:pStyle w:val="Normal"/>
              <w:spacing w:lineRule="exact" w:line="240" w:before="0" w:after="0"/>
              <w:ind w:left="-108" w:right="0" w:hanging="0"/>
              <w:jc w:val="center"/>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1450</w:t>
            </w:r>
          </w:p>
        </w:tc>
        <w:tc>
          <w:tcPr>
            <w:tcW w:w="17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150.00</w:t>
            </w:r>
          </w:p>
          <w:p>
            <w:pPr>
              <w:pStyle w:val="Normal"/>
              <w:spacing w:lineRule="exact" w:line="240" w:before="0" w:after="0"/>
              <w:ind w:left="0" w:right="0" w:hanging="0"/>
              <w:jc w:val="both"/>
              <w:rPr>
                <w:color w:val="auto"/>
                <w:spacing w:val="0"/>
              </w:rPr>
            </w:pPr>
            <w:r>
              <w:rPr>
                <w:color w:val="auto"/>
                <w:spacing w:val="0"/>
                <w:shd w:fill="auto" w:val="clear"/>
              </w:rPr>
            </w:r>
          </w:p>
        </w:tc>
        <w:tc>
          <w:tcPr>
            <w:tcW w:w="164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500.0</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hanging="0"/>
              <w:jc w:val="both"/>
              <w:rPr>
                <w:color w:val="auto"/>
                <w:spacing w:val="0"/>
              </w:rPr>
            </w:pPr>
            <w:r>
              <w:rPr>
                <w:color w:val="auto"/>
                <w:spacing w:val="0"/>
                <w:shd w:fill="auto" w:val="clear"/>
              </w:rPr>
            </w:r>
          </w:p>
        </w:tc>
        <w:tc>
          <w:tcPr>
            <w:tcW w:w="161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800.0</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hanging="0"/>
              <w:jc w:val="both"/>
              <w:rPr>
                <w:color w:val="auto"/>
                <w:spacing w:val="0"/>
              </w:rPr>
            </w:pPr>
            <w:r>
              <w:rPr>
                <w:color w:val="auto"/>
                <w:spacing w:val="0"/>
                <w:shd w:fill="auto" w:val="clear"/>
              </w:rPr>
            </w:r>
          </w:p>
        </w:tc>
      </w:tr>
      <w:tr>
        <w:trPr>
          <w:trHeight w:val="713"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37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Мероприятие </w:t>
            </w:r>
            <w:r>
              <w:rPr>
                <w:rFonts w:eastAsia="Segoe UI Symbol" w:cs="Segoe UI Symbol" w:ascii="Segoe UI Symbol" w:hAnsi="Segoe UI Symbol"/>
                <w:color w:val="auto"/>
                <w:spacing w:val="0"/>
                <w:sz w:val="22"/>
                <w:shd w:fill="auto" w:val="clear"/>
              </w:rPr>
              <w:t>№</w:t>
            </w:r>
            <w:r>
              <w:rPr>
                <w:rFonts w:eastAsia="Times New Roman" w:cs="Times New Roman" w:ascii="Times New Roman" w:hAnsi="Times New Roman"/>
                <w:color w:val="auto"/>
                <w:spacing w:val="0"/>
                <w:sz w:val="22"/>
                <w:shd w:fill="auto" w:val="clear"/>
              </w:rPr>
              <w:t>2. Контракт с высоковалифицированными специалистами с целью повышения качества образования в МР «Оленекский ЭНР»</w:t>
            </w:r>
          </w:p>
          <w:p>
            <w:pPr>
              <w:pStyle w:val="Normal"/>
              <w:spacing w:lineRule="exact" w:line="240" w:before="0" w:after="0"/>
              <w:ind w:left="0" w:right="0" w:hanging="0"/>
              <w:jc w:val="both"/>
              <w:rPr>
                <w:color w:val="auto"/>
                <w:spacing w:val="0"/>
                <w:sz w:val="22"/>
              </w:rPr>
            </w:pPr>
            <w:r>
              <w:rPr>
                <w:color w:val="auto"/>
                <w:spacing w:val="0"/>
                <w:sz w:val="22"/>
                <w:shd w:fill="auto" w:val="clear"/>
              </w:rPr>
            </w:r>
          </w:p>
        </w:tc>
        <w:tc>
          <w:tcPr>
            <w:tcW w:w="15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2020-2022 годы</w:t>
            </w:r>
          </w:p>
        </w:tc>
        <w:tc>
          <w:tcPr>
            <w:tcW w:w="18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Муниципальное казенное учреждение «Оленекское районное управление образования»</w:t>
            </w:r>
          </w:p>
        </w:tc>
        <w:tc>
          <w:tcPr>
            <w:tcW w:w="20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11500</w:t>
            </w:r>
          </w:p>
        </w:tc>
        <w:tc>
          <w:tcPr>
            <w:tcW w:w="17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3500.0</w:t>
            </w:r>
          </w:p>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 xml:space="preserve"> </w:t>
            </w:r>
            <w:r>
              <w:rPr>
                <w:rFonts w:eastAsia="Times New Roman" w:cs="Times New Roman" w:ascii="Times New Roman" w:hAnsi="Times New Roman"/>
                <w:color w:val="auto"/>
                <w:spacing w:val="0"/>
                <w:sz w:val="24"/>
                <w:shd w:fill="auto" w:val="clear"/>
              </w:rPr>
              <w:t>4чел</w:t>
            </w:r>
          </w:p>
        </w:tc>
        <w:tc>
          <w:tcPr>
            <w:tcW w:w="164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3700.0</w:t>
            </w:r>
          </w:p>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5 чел</w:t>
            </w:r>
          </w:p>
        </w:tc>
        <w:tc>
          <w:tcPr>
            <w:tcW w:w="161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t>4300.0</w:t>
            </w:r>
          </w:p>
          <w:p>
            <w:pPr>
              <w:pStyle w:val="Normal"/>
              <w:spacing w:lineRule="exact" w:line="240" w:before="0" w:after="0"/>
              <w:ind w:left="0" w:right="0" w:hanging="0"/>
              <w:jc w:val="both"/>
              <w:rPr>
                <w:rFonts w:ascii="Times New Roman" w:hAnsi="Times New Roman" w:eastAsia="Times New Roman" w:cs="Times New Roman"/>
                <w:color w:val="auto"/>
                <w:spacing w:val="0"/>
                <w:sz w:val="24"/>
              </w:rPr>
            </w:pPr>
            <w:r>
              <w:rPr>
                <w:rFonts w:eastAsia="Times New Roman" w:cs="Times New Roman" w:ascii="Times New Roman" w:hAnsi="Times New Roman"/>
                <w:color w:val="auto"/>
                <w:spacing w:val="0"/>
                <w:sz w:val="24"/>
                <w:shd w:fill="auto" w:val="clear"/>
              </w:rPr>
            </w:r>
          </w:p>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5чел</w:t>
            </w:r>
          </w:p>
        </w:tc>
      </w:tr>
      <w:tr>
        <w:trPr>
          <w:trHeight w:val="795"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37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Мероприятие </w:t>
            </w:r>
            <w:r>
              <w:rPr>
                <w:rFonts w:eastAsia="Segoe UI Symbol" w:cs="Segoe UI Symbol" w:ascii="Segoe UI Symbol" w:hAnsi="Segoe UI Symbol"/>
                <w:color w:val="auto"/>
                <w:spacing w:val="0"/>
                <w:sz w:val="22"/>
                <w:shd w:fill="auto" w:val="clear"/>
              </w:rPr>
              <w:t>№</w:t>
            </w:r>
            <w:r>
              <w:rPr>
                <w:rFonts w:eastAsia="Times New Roman" w:cs="Times New Roman" w:ascii="Times New Roman" w:hAnsi="Times New Roman"/>
                <w:color w:val="auto"/>
                <w:spacing w:val="0"/>
                <w:sz w:val="22"/>
                <w:shd w:fill="auto" w:val="clear"/>
              </w:rPr>
              <w:t>3. закрепление педкадров: социальная поддержка педкадров ( найм, поднайм жилья)</w:t>
            </w:r>
          </w:p>
          <w:p>
            <w:pPr>
              <w:pStyle w:val="Normal"/>
              <w:spacing w:lineRule="exact" w:line="240" w:before="0" w:after="0"/>
              <w:ind w:left="0" w:right="0" w:hanging="0"/>
              <w:jc w:val="both"/>
              <w:rPr>
                <w:color w:val="auto"/>
                <w:spacing w:val="0"/>
                <w:sz w:val="22"/>
              </w:rPr>
            </w:pPr>
            <w:r>
              <w:rPr>
                <w:color w:val="auto"/>
                <w:spacing w:val="0"/>
                <w:sz w:val="22"/>
                <w:shd w:fill="auto" w:val="clear"/>
              </w:rPr>
            </w:r>
          </w:p>
        </w:tc>
        <w:tc>
          <w:tcPr>
            <w:tcW w:w="15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2020-2022 годы</w:t>
            </w:r>
          </w:p>
        </w:tc>
        <w:tc>
          <w:tcPr>
            <w:tcW w:w="18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Муниципальное казенное учреждение «Оленекское районное управление образования»</w:t>
            </w:r>
          </w:p>
        </w:tc>
        <w:tc>
          <w:tcPr>
            <w:tcW w:w="20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4200.0</w:t>
            </w:r>
          </w:p>
        </w:tc>
        <w:tc>
          <w:tcPr>
            <w:tcW w:w="17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b/>
                <w:color w:val="auto"/>
                <w:spacing w:val="0"/>
                <w:sz w:val="24"/>
                <w:shd w:fill="auto" w:val="clear"/>
              </w:rPr>
              <w:t>1400.0</w:t>
            </w:r>
          </w:p>
        </w:tc>
        <w:tc>
          <w:tcPr>
            <w:tcW w:w="164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1400.0</w:t>
            </w:r>
          </w:p>
        </w:tc>
        <w:tc>
          <w:tcPr>
            <w:tcW w:w="161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1400.0</w:t>
            </w:r>
          </w:p>
        </w:tc>
      </w:tr>
      <w:tr>
        <w:trPr>
          <w:trHeight w:val="1989"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37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Мероприятие </w:t>
            </w:r>
            <w:r>
              <w:rPr>
                <w:rFonts w:eastAsia="Segoe UI Symbol" w:cs="Segoe UI Symbol" w:ascii="Segoe UI Symbol" w:hAnsi="Segoe UI Symbol"/>
                <w:color w:val="auto"/>
                <w:spacing w:val="0"/>
                <w:sz w:val="22"/>
                <w:shd w:fill="auto" w:val="clear"/>
              </w:rPr>
              <w:t>№</w:t>
            </w:r>
            <w:r>
              <w:rPr>
                <w:rFonts w:eastAsia="Times New Roman" w:cs="Times New Roman" w:ascii="Times New Roman" w:hAnsi="Times New Roman"/>
                <w:color w:val="auto"/>
                <w:spacing w:val="0"/>
                <w:sz w:val="22"/>
                <w:shd w:fill="auto" w:val="clear"/>
              </w:rPr>
              <w:t>4.</w:t>
            </w:r>
          </w:p>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выездные курсы и семинары (оплата проезда преподавателям и проживание)</w:t>
            </w:r>
          </w:p>
        </w:tc>
        <w:tc>
          <w:tcPr>
            <w:tcW w:w="15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2020-2022 годы</w:t>
            </w:r>
          </w:p>
        </w:tc>
        <w:tc>
          <w:tcPr>
            <w:tcW w:w="18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Муниципальное казенное учреждение «Оленекское районное управление образования»</w:t>
            </w:r>
          </w:p>
        </w:tc>
        <w:tc>
          <w:tcPr>
            <w:tcW w:w="20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624.0</w:t>
            </w:r>
          </w:p>
        </w:tc>
        <w:tc>
          <w:tcPr>
            <w:tcW w:w="17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192.0</w:t>
            </w:r>
          </w:p>
        </w:tc>
        <w:tc>
          <w:tcPr>
            <w:tcW w:w="164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240.0</w:t>
            </w:r>
          </w:p>
        </w:tc>
        <w:tc>
          <w:tcPr>
            <w:tcW w:w="161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192.0</w:t>
            </w:r>
          </w:p>
        </w:tc>
      </w:tr>
      <w:tr>
        <w:trPr>
          <w:trHeight w:val="795"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37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Мероприятие </w:t>
            </w:r>
            <w:r>
              <w:rPr>
                <w:rFonts w:eastAsia="Segoe UI Symbol" w:cs="Segoe UI Symbol" w:ascii="Segoe UI Symbol" w:hAnsi="Segoe UI Symbol"/>
                <w:color w:val="auto"/>
                <w:spacing w:val="0"/>
                <w:sz w:val="22"/>
                <w:shd w:fill="auto" w:val="clear"/>
              </w:rPr>
              <w:t>№</w:t>
            </w:r>
            <w:r>
              <w:rPr>
                <w:rFonts w:eastAsia="Times New Roman" w:cs="Times New Roman" w:ascii="Times New Roman" w:hAnsi="Times New Roman"/>
                <w:color w:val="auto"/>
                <w:spacing w:val="0"/>
                <w:sz w:val="22"/>
                <w:shd w:fill="auto" w:val="clear"/>
              </w:rPr>
              <w:t>5. Грантовая поддержка Главы МР с целью омоложения педкадров и поддержки лучших педагогов</w:t>
            </w:r>
          </w:p>
          <w:p>
            <w:pPr>
              <w:pStyle w:val="Normal"/>
              <w:spacing w:lineRule="exact" w:line="240" w:before="0" w:after="0"/>
              <w:ind w:left="0" w:right="0" w:hanging="0"/>
              <w:jc w:val="both"/>
              <w:rPr>
                <w:color w:val="auto"/>
                <w:spacing w:val="0"/>
                <w:sz w:val="22"/>
              </w:rPr>
            </w:pPr>
            <w:r>
              <w:rPr>
                <w:color w:val="auto"/>
                <w:spacing w:val="0"/>
                <w:sz w:val="22"/>
                <w:shd w:fill="auto" w:val="clear"/>
              </w:rPr>
            </w:r>
          </w:p>
        </w:tc>
        <w:tc>
          <w:tcPr>
            <w:tcW w:w="15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2020-2022 годы</w:t>
            </w:r>
          </w:p>
        </w:tc>
        <w:tc>
          <w:tcPr>
            <w:tcW w:w="18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Муниципальное казенное учреждение «Оленекское районное управление образования»</w:t>
            </w:r>
          </w:p>
        </w:tc>
        <w:tc>
          <w:tcPr>
            <w:tcW w:w="20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1800</w:t>
            </w:r>
          </w:p>
        </w:tc>
        <w:tc>
          <w:tcPr>
            <w:tcW w:w="17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600</w:t>
            </w:r>
          </w:p>
        </w:tc>
        <w:tc>
          <w:tcPr>
            <w:tcW w:w="164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600</w:t>
            </w:r>
          </w:p>
        </w:tc>
        <w:tc>
          <w:tcPr>
            <w:tcW w:w="161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600</w:t>
            </w:r>
          </w:p>
        </w:tc>
      </w:tr>
      <w:tr>
        <w:trPr>
          <w:trHeight w:val="795"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37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мероприятие </w:t>
            </w:r>
            <w:r>
              <w:rPr>
                <w:rFonts w:eastAsia="Segoe UI Symbol" w:cs="Segoe UI Symbol" w:ascii="Segoe UI Symbol" w:hAnsi="Segoe UI Symbol"/>
                <w:color w:val="auto"/>
                <w:spacing w:val="0"/>
                <w:sz w:val="22"/>
                <w:shd w:fill="auto" w:val="clear"/>
              </w:rPr>
              <w:t>№</w:t>
            </w:r>
            <w:r>
              <w:rPr>
                <w:rFonts w:eastAsia="Times New Roman" w:cs="Times New Roman" w:ascii="Times New Roman" w:hAnsi="Times New Roman"/>
                <w:color w:val="auto"/>
                <w:spacing w:val="0"/>
                <w:sz w:val="22"/>
                <w:shd w:fill="auto" w:val="clear"/>
              </w:rPr>
              <w:t>6. Конкурсы профессионального мастерства районного и республиканского уровня:</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-Учитель года</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-Воспитатель года</w:t>
            </w:r>
          </w:p>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-Лучший классный руководитель</w:t>
            </w:r>
          </w:p>
          <w:p>
            <w:pPr>
              <w:pStyle w:val="Normal"/>
              <w:spacing w:lineRule="exact" w:line="240" w:before="0" w:after="0"/>
              <w:ind w:left="0" w:right="0" w:hanging="0"/>
              <w:jc w:val="both"/>
              <w:rPr>
                <w:color w:val="auto"/>
                <w:spacing w:val="0"/>
                <w:sz w:val="22"/>
              </w:rPr>
            </w:pPr>
            <w:r>
              <w:rPr>
                <w:rFonts w:eastAsia="Times New Roman" w:cs="Times New Roman" w:ascii="Times New Roman" w:hAnsi="Times New Roman"/>
                <w:color w:val="auto"/>
                <w:spacing w:val="0"/>
                <w:sz w:val="22"/>
                <w:shd w:fill="auto" w:val="clear"/>
              </w:rPr>
              <w:t>-Сердце отдаю детям</w:t>
            </w:r>
          </w:p>
        </w:tc>
        <w:tc>
          <w:tcPr>
            <w:tcW w:w="15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18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20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148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1850</w:t>
            </w:r>
          </w:p>
        </w:tc>
        <w:tc>
          <w:tcPr>
            <w:tcW w:w="17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650</w:t>
            </w:r>
          </w:p>
        </w:tc>
        <w:tc>
          <w:tcPr>
            <w:tcW w:w="164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650</w:t>
            </w:r>
          </w:p>
        </w:tc>
        <w:tc>
          <w:tcPr>
            <w:tcW w:w="161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550</w:t>
            </w:r>
          </w:p>
        </w:tc>
      </w:tr>
      <w:tr>
        <w:trPr>
          <w:trHeight w:val="572"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37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120"/>
              <w:ind w:left="283" w:right="0" w:hanging="0"/>
              <w:jc w:val="left"/>
              <w:rPr>
                <w:color w:val="auto"/>
                <w:spacing w:val="0"/>
                <w:sz w:val="22"/>
              </w:rPr>
            </w:pPr>
            <w:r>
              <w:rPr>
                <w:rFonts w:eastAsia="Times New Roman" w:cs="Times New Roman" w:ascii="Times New Roman" w:hAnsi="Times New Roman"/>
                <w:b/>
                <w:color w:val="auto"/>
                <w:spacing w:val="0"/>
                <w:sz w:val="22"/>
                <w:shd w:fill="auto" w:val="clear"/>
              </w:rPr>
              <w:t>Всего по разделу</w:t>
            </w:r>
          </w:p>
        </w:tc>
        <w:tc>
          <w:tcPr>
            <w:tcW w:w="15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18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20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 xml:space="preserve">Муниципальный  бюджет </w:t>
            </w:r>
          </w:p>
        </w:tc>
        <w:tc>
          <w:tcPr>
            <w:tcW w:w="148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21424,0</w:t>
            </w:r>
          </w:p>
        </w:tc>
        <w:tc>
          <w:tcPr>
            <w:tcW w:w="178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6492,0</w:t>
            </w:r>
          </w:p>
        </w:tc>
        <w:tc>
          <w:tcPr>
            <w:tcW w:w="164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7090,0</w:t>
            </w:r>
          </w:p>
        </w:tc>
        <w:tc>
          <w:tcPr>
            <w:tcW w:w="161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7842,0</w:t>
            </w:r>
          </w:p>
        </w:tc>
      </w:tr>
      <w:tr>
        <w:trPr>
          <w:trHeight w:val="500" w:hRule="atLeast"/>
        </w:trPr>
        <w:tc>
          <w:tcPr>
            <w:tcW w:w="16348" w:type="dxa"/>
            <w:gridSpan w:val="9"/>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Раздел VII.Одаренные дети.</w:t>
            </w:r>
          </w:p>
        </w:tc>
      </w:tr>
      <w:tr>
        <w:trPr>
          <w:trHeight w:val="1080"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1</w:t>
            </w:r>
          </w:p>
        </w:tc>
        <w:tc>
          <w:tcPr>
            <w:tcW w:w="37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shd w:fill="auto" w:val="clear"/>
              </w:rPr>
              <w:t xml:space="preserve">Мероприятие </w:t>
            </w:r>
            <w:r>
              <w:rPr>
                <w:rFonts w:eastAsia="Segoe UI Symbol" w:cs="Segoe UI Symbol" w:ascii="Segoe UI Symbol" w:hAnsi="Segoe UI Symbol"/>
                <w:color w:val="auto"/>
                <w:spacing w:val="0"/>
                <w:sz w:val="22"/>
                <w:shd w:fill="auto" w:val="clear"/>
              </w:rPr>
              <w:t>№</w:t>
            </w:r>
            <w:r>
              <w:rPr>
                <w:rFonts w:eastAsia="Times New Roman" w:cs="Times New Roman" w:ascii="Times New Roman" w:hAnsi="Times New Roman"/>
                <w:color w:val="auto"/>
                <w:spacing w:val="0"/>
                <w:sz w:val="22"/>
                <w:shd w:fill="auto" w:val="clear"/>
              </w:rPr>
              <w:t>1.Развитие системы поддержки талантливых детей</w:t>
            </w:r>
          </w:p>
          <w:p>
            <w:pPr>
              <w:pStyle w:val="Normal"/>
              <w:spacing w:lineRule="exact" w:line="240" w:before="0" w:after="0"/>
              <w:ind w:left="0" w:right="0" w:hanging="0"/>
              <w:jc w:val="both"/>
              <w:rPr>
                <w:color w:val="auto"/>
                <w:spacing w:val="0"/>
              </w:rPr>
            </w:pPr>
            <w:r>
              <w:rPr>
                <w:rFonts w:eastAsia="Times New Roman" w:cs="Times New Roman" w:ascii="Times New Roman" w:hAnsi="Times New Roman"/>
                <w:color w:val="auto"/>
                <w:spacing w:val="0"/>
                <w:sz w:val="24"/>
                <w:shd w:fill="auto" w:val="clear"/>
              </w:rPr>
              <w:t>участие на республиканских и всероссийских конкурсах, смотрах, соревнованиях.</w:t>
            </w:r>
          </w:p>
        </w:tc>
        <w:tc>
          <w:tcPr>
            <w:tcW w:w="15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2020-2022 годы</w:t>
            </w:r>
          </w:p>
        </w:tc>
        <w:tc>
          <w:tcPr>
            <w:tcW w:w="18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Муниципальное казенное учреждение «Оленекское районное управление образования»</w:t>
            </w:r>
          </w:p>
        </w:tc>
        <w:tc>
          <w:tcPr>
            <w:tcW w:w="20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Муниципальный  бюджет -</w:t>
            </w:r>
          </w:p>
        </w:tc>
        <w:tc>
          <w:tcPr>
            <w:tcW w:w="148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10000.0</w:t>
            </w:r>
          </w:p>
        </w:tc>
        <w:tc>
          <w:tcPr>
            <w:tcW w:w="178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3000.0</w:t>
            </w:r>
          </w:p>
        </w:tc>
        <w:tc>
          <w:tcPr>
            <w:tcW w:w="16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4000.0</w:t>
            </w:r>
          </w:p>
        </w:tc>
        <w:tc>
          <w:tcPr>
            <w:tcW w:w="16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3000.0</w:t>
            </w:r>
          </w:p>
        </w:tc>
      </w:tr>
      <w:tr>
        <w:trPr>
          <w:trHeight w:val="1080"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37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0" w:right="0" w:hanging="0"/>
              <w:jc w:val="both"/>
              <w:rPr>
                <w:rFonts w:ascii="Calibri" w:hAnsi="Calibri" w:eastAsia="Calibri" w:cs="Calibri"/>
                <w:color w:val="auto"/>
                <w:spacing w:val="0"/>
                <w:sz w:val="22"/>
              </w:rPr>
            </w:pPr>
            <w:r>
              <w:rPr>
                <w:rFonts w:eastAsia="Calibri" w:cs="Calibri"/>
                <w:color w:val="auto"/>
                <w:spacing w:val="0"/>
                <w:sz w:val="22"/>
                <w:shd w:fill="auto" w:val="clear"/>
              </w:rPr>
            </w:r>
          </w:p>
        </w:tc>
        <w:tc>
          <w:tcPr>
            <w:tcW w:w="15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18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20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148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178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16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16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r>
      <w:tr>
        <w:trPr>
          <w:trHeight w:val="601"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37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120"/>
              <w:ind w:left="283" w:right="0" w:hanging="0"/>
              <w:jc w:val="left"/>
              <w:rPr>
                <w:color w:val="auto"/>
                <w:spacing w:val="0"/>
                <w:sz w:val="22"/>
              </w:rPr>
            </w:pPr>
            <w:r>
              <w:rPr>
                <w:rFonts w:eastAsia="Times New Roman" w:cs="Times New Roman" w:ascii="Times New Roman" w:hAnsi="Times New Roman"/>
                <w:b/>
                <w:color w:val="auto"/>
                <w:spacing w:val="0"/>
                <w:sz w:val="22"/>
                <w:shd w:fill="auto" w:val="clear"/>
              </w:rPr>
              <w:t>Всего по разделу</w:t>
            </w:r>
          </w:p>
        </w:tc>
        <w:tc>
          <w:tcPr>
            <w:tcW w:w="15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18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20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 xml:space="preserve">Муниципальный  бюджет </w:t>
            </w:r>
          </w:p>
        </w:tc>
        <w:tc>
          <w:tcPr>
            <w:tcW w:w="148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10000,0</w:t>
            </w:r>
          </w:p>
        </w:tc>
        <w:tc>
          <w:tcPr>
            <w:tcW w:w="178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3000,0</w:t>
            </w:r>
          </w:p>
        </w:tc>
        <w:tc>
          <w:tcPr>
            <w:tcW w:w="16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4000,0</w:t>
            </w:r>
          </w:p>
        </w:tc>
        <w:tc>
          <w:tcPr>
            <w:tcW w:w="16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3000,0</w:t>
            </w:r>
          </w:p>
        </w:tc>
      </w:tr>
      <w:tr>
        <w:trPr>
          <w:trHeight w:val="601" w:hRule="atLeast"/>
        </w:trPr>
        <w:tc>
          <w:tcPr>
            <w:tcW w:w="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375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120"/>
              <w:ind w:left="283"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189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74" w:right="0" w:hanging="0"/>
              <w:jc w:val="center"/>
              <w:rPr>
                <w:rFonts w:ascii="Calibri" w:hAnsi="Calibri" w:eastAsia="Calibri" w:cs="Calibri"/>
                <w:color w:val="auto"/>
                <w:spacing w:val="0"/>
                <w:sz w:val="22"/>
              </w:rPr>
            </w:pPr>
            <w:r>
              <w:rPr>
                <w:rFonts w:eastAsia="Calibri" w:cs="Calibri"/>
                <w:color w:val="auto"/>
                <w:spacing w:val="0"/>
                <w:sz w:val="22"/>
                <w:shd w:fill="auto" w:val="clear"/>
              </w:rPr>
            </w:r>
          </w:p>
        </w:tc>
        <w:tc>
          <w:tcPr>
            <w:tcW w:w="200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b/>
                <w:color w:val="auto"/>
                <w:spacing w:val="0"/>
                <w:sz w:val="24"/>
                <w:shd w:fill="auto" w:val="clear"/>
              </w:rPr>
              <w:t>Общий объем</w:t>
            </w:r>
          </w:p>
        </w:tc>
        <w:tc>
          <w:tcPr>
            <w:tcW w:w="148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469" w:right="0" w:firstLine="361"/>
              <w:jc w:val="center"/>
              <w:rPr>
                <w:color w:val="auto"/>
                <w:spacing w:val="0"/>
              </w:rPr>
            </w:pPr>
            <w:r>
              <w:rPr>
                <w:rFonts w:eastAsia="Times New Roman" w:cs="Times New Roman" w:ascii="Times New Roman" w:hAnsi="Times New Roman"/>
                <w:b/>
                <w:color w:val="auto"/>
                <w:spacing w:val="0"/>
                <w:sz w:val="24"/>
                <w:shd w:fill="auto" w:val="clear"/>
              </w:rPr>
              <w:t>530524,55</w:t>
            </w:r>
          </w:p>
        </w:tc>
        <w:tc>
          <w:tcPr>
            <w:tcW w:w="178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58706,85</w:t>
            </w:r>
          </w:p>
        </w:tc>
        <w:tc>
          <w:tcPr>
            <w:tcW w:w="16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353940,85</w:t>
            </w:r>
          </w:p>
        </w:tc>
        <w:tc>
          <w:tcPr>
            <w:tcW w:w="16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exact" w:line="240" w:before="0" w:after="0"/>
              <w:ind w:left="-108" w:right="0" w:hanging="0"/>
              <w:jc w:val="center"/>
              <w:rPr>
                <w:color w:val="auto"/>
                <w:spacing w:val="0"/>
              </w:rPr>
            </w:pPr>
            <w:r>
              <w:rPr>
                <w:rFonts w:eastAsia="Times New Roman" w:cs="Times New Roman" w:ascii="Times New Roman" w:hAnsi="Times New Roman"/>
                <w:color w:val="auto"/>
                <w:spacing w:val="0"/>
                <w:sz w:val="24"/>
                <w:shd w:fill="auto" w:val="clear"/>
              </w:rPr>
              <w:t>117876.85,0</w:t>
            </w:r>
          </w:p>
        </w:tc>
      </w:tr>
    </w:tbl>
    <w:p>
      <w:pPr>
        <w:pStyle w:val="Normal"/>
        <w:spacing w:lineRule="exact" w:line="276" w:before="0" w:after="200"/>
        <w:ind w:left="0" w:right="0" w:hanging="0"/>
        <w:jc w:val="left"/>
        <w:rPr/>
      </w:pPr>
      <w:r>
        <w:rPr/>
      </w:r>
    </w:p>
    <w:sectPr>
      <w:headerReference w:type="default" r:id="rId14"/>
      <w:footerReference w:type="default" r:id="rId15"/>
      <w:type w:val="nextPage"/>
      <w:pgSz w:orient="landscape" w:w="16838" w:h="11906"/>
      <w:pgMar w:left="397" w:right="851" w:header="720" w:top="1134" w:footer="720" w:bottom="941" w:gutter="0"/>
      <w:pgNumType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Liberation Sans">
    <w:altName w:val="Arial"/>
    <w:charset w:val="cc"/>
    <w:family w:val="swiss"/>
    <w:pitch w:val="variable"/>
  </w:font>
  <w:font w:name="Segoe UI Symbol">
    <w:charset w:val="cc"/>
    <w:family w:val="roman"/>
    <w:pitch w:val="variable"/>
  </w:font>
  <w:font w:name="Courier New">
    <w:charset w:val="cc"/>
    <w:family w:val="roman"/>
    <w:pitch w:val="variable"/>
  </w:font>
  <w:font w:name="Symbol">
    <w:charset w:val="cc"/>
    <w:family w:val="roman"/>
    <w:pitch w:val="variable"/>
  </w:font>
  <w:font w:name="Symbol">
    <w:charset w:val="02"/>
    <w:family w:val="auto"/>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76109409"/>
    </w:sdtPr>
    <w:sdtContent>
      <w:p>
        <w:pPr>
          <w:pStyle w:val="Style21"/>
          <w:jc w:val="center"/>
          <w:rPr/>
        </w:pPr>
        <w:r>
          <w:rPr/>
          <w:fldChar w:fldCharType="begin"/>
        </w:r>
        <w:r>
          <w:rPr/>
          <w:instrText> PAGE </w:instrText>
        </w:r>
        <w:r>
          <w:rPr/>
          <w:fldChar w:fldCharType="separate"/>
        </w:r>
        <w:r>
          <w:rPr/>
          <w:t>57</w:t>
        </w:r>
        <w:r>
          <w:rPr/>
          <w:fldChar w:fldCharType="end"/>
        </w:r>
      </w:p>
    </w:sdtContent>
  </w:sdt>
  <w:p>
    <w:pPr>
      <w:pStyle w:val="Style2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
      <w:numFmt w:val="bullet"/>
      <w:lvlText w:val="-"/>
      <w:lvlJc w:val="left"/>
      <w:pPr>
        <w:ind w:left="110" w:hanging="380"/>
      </w:pPr>
      <w:rPr>
        <w:rFonts w:ascii="Times New Roman" w:hAnsi="Times New Roman" w:cs="Times New Roman" w:hint="default"/>
        <w:sz w:val="24"/>
        <w:spacing w:val="0"/>
        <w:u w:val="single"/>
        <w:shd w:fill="auto" w:val="clear"/>
        <w:rFonts w:cs="Times New Roman"/>
        <w:color w:val="0000FF"/>
      </w:rPr>
    </w:lvl>
    <w:lvl w:ilvl="1">
      <w:start w:val="1"/>
      <w:numFmt w:val="bullet"/>
      <w:lvlText w:val="-"/>
      <w:lvlJc w:val="left"/>
      <w:pPr>
        <w:ind w:left="110" w:hanging="144"/>
      </w:pPr>
      <w:rPr>
        <w:rFonts w:ascii="Times New Roman" w:hAnsi="Times New Roman" w:cs="Times New Roman" w:hint="default"/>
        <w:sz w:val="24"/>
        <w:spacing w:val="0"/>
        <w:u w:val="single"/>
        <w:shd w:fill="auto" w:val="clear"/>
        <w:rFonts w:cs="Times New Roman"/>
        <w:color w:val="743399"/>
      </w:rPr>
    </w:lvl>
    <w:lvl w:ilvl="2">
      <w:start w:val="1"/>
      <w:numFmt w:val="bullet"/>
      <w:lvlText w:val=""/>
      <w:lvlJc w:val="left"/>
      <w:pPr>
        <w:ind w:left="2119" w:hanging="144"/>
      </w:pPr>
      <w:rPr>
        <w:rFonts w:ascii="Symbol" w:hAnsi="Symbol" w:cs="Symbol" w:hint="default"/>
        <w:lang w:val="ru-RU" w:eastAsia="en-US" w:bidi="ar-SA"/>
      </w:rPr>
    </w:lvl>
    <w:lvl w:ilvl="3">
      <w:start w:val="1"/>
      <w:numFmt w:val="bullet"/>
      <w:lvlText w:val=""/>
      <w:lvlJc w:val="left"/>
      <w:pPr>
        <w:ind w:left="3118" w:hanging="144"/>
      </w:pPr>
      <w:rPr>
        <w:rFonts w:ascii="Symbol" w:hAnsi="Symbol" w:cs="Symbol" w:hint="default"/>
        <w:lang w:val="ru-RU" w:eastAsia="en-US" w:bidi="ar-SA"/>
      </w:rPr>
    </w:lvl>
    <w:lvl w:ilvl="4">
      <w:start w:val="1"/>
      <w:numFmt w:val="bullet"/>
      <w:lvlText w:val=""/>
      <w:lvlJc w:val="left"/>
      <w:pPr>
        <w:ind w:left="4118" w:hanging="144"/>
      </w:pPr>
      <w:rPr>
        <w:rFonts w:ascii="Symbol" w:hAnsi="Symbol" w:cs="Symbol" w:hint="default"/>
        <w:lang w:val="ru-RU" w:eastAsia="en-US" w:bidi="ar-SA"/>
      </w:rPr>
    </w:lvl>
    <w:lvl w:ilvl="5">
      <w:start w:val="1"/>
      <w:numFmt w:val="bullet"/>
      <w:lvlText w:val=""/>
      <w:lvlJc w:val="left"/>
      <w:pPr>
        <w:ind w:left="5118" w:hanging="144"/>
      </w:pPr>
      <w:rPr>
        <w:rFonts w:ascii="Symbol" w:hAnsi="Symbol" w:cs="Symbol" w:hint="default"/>
        <w:lang w:val="ru-RU" w:eastAsia="en-US" w:bidi="ar-SA"/>
      </w:rPr>
    </w:lvl>
    <w:lvl w:ilvl="6">
      <w:start w:val="1"/>
      <w:numFmt w:val="bullet"/>
      <w:lvlText w:val=""/>
      <w:lvlJc w:val="left"/>
      <w:pPr>
        <w:ind w:left="6117" w:hanging="144"/>
      </w:pPr>
      <w:rPr>
        <w:rFonts w:ascii="Symbol" w:hAnsi="Symbol" w:cs="Symbol" w:hint="default"/>
        <w:lang w:val="ru-RU" w:eastAsia="en-US" w:bidi="ar-SA"/>
      </w:rPr>
    </w:lvl>
    <w:lvl w:ilvl="7">
      <w:start w:val="1"/>
      <w:numFmt w:val="bullet"/>
      <w:lvlText w:val=""/>
      <w:lvlJc w:val="left"/>
      <w:pPr>
        <w:ind w:left="7117" w:hanging="144"/>
      </w:pPr>
      <w:rPr>
        <w:rFonts w:ascii="Symbol" w:hAnsi="Symbol" w:cs="Symbol" w:hint="default"/>
        <w:lang w:val="ru-RU" w:eastAsia="en-US" w:bidi="ar-SA"/>
      </w:rPr>
    </w:lvl>
    <w:lvl w:ilvl="8">
      <w:start w:val="1"/>
      <w:numFmt w:val="bullet"/>
      <w:lvlText w:val=""/>
      <w:lvlJc w:val="left"/>
      <w:pPr>
        <w:ind w:left="8116" w:hanging="144"/>
      </w:pPr>
      <w:rPr>
        <w:rFonts w:ascii="Symbol" w:hAnsi="Symbol" w:cs="Symbol" w:hint="default"/>
        <w:lang w:val="ru-RU" w:eastAsia="en-US" w:bidi="ar-SA"/>
      </w:rPr>
    </w:lvl>
  </w:abstractNum>
  <w:abstractNum w:abstractNumId="41">
    <w:lvl w:ilvl="0">
      <w:start w:val="1"/>
      <w:numFmt w:val="bullet"/>
      <w:lvlText w:val=""/>
      <w:lvlJc w:val="left"/>
      <w:pPr>
        <w:ind w:left="110" w:hanging="140"/>
      </w:pPr>
      <w:rPr>
        <w:rFonts w:ascii="Symbol" w:hAnsi="Symbol" w:cs="Symbol" w:hint="default"/>
        <w:sz w:val="24"/>
        <w:spacing w:val="28"/>
        <w:szCs w:val="24"/>
        <w:w w:val="100"/>
        <w:rFonts w:cs="Symbol"/>
        <w:lang w:val="ru-RU" w:eastAsia="en-US" w:bidi="ar-SA"/>
      </w:rPr>
    </w:lvl>
    <w:lvl w:ilvl="1">
      <w:start w:val="1"/>
      <w:numFmt w:val="bullet"/>
      <w:lvlText w:val=""/>
      <w:lvlJc w:val="left"/>
      <w:pPr>
        <w:ind w:left="545" w:hanging="140"/>
      </w:pPr>
      <w:rPr>
        <w:rFonts w:ascii="Symbol" w:hAnsi="Symbol" w:cs="Symbol" w:hint="default"/>
        <w:lang w:val="ru-RU" w:eastAsia="en-US" w:bidi="ar-SA"/>
      </w:rPr>
    </w:lvl>
    <w:lvl w:ilvl="2">
      <w:start w:val="1"/>
      <w:numFmt w:val="bullet"/>
      <w:lvlText w:val=""/>
      <w:lvlJc w:val="left"/>
      <w:pPr>
        <w:ind w:left="971" w:hanging="140"/>
      </w:pPr>
      <w:rPr>
        <w:rFonts w:ascii="Symbol" w:hAnsi="Symbol" w:cs="Symbol" w:hint="default"/>
        <w:lang w:val="ru-RU" w:eastAsia="en-US" w:bidi="ar-SA"/>
      </w:rPr>
    </w:lvl>
    <w:lvl w:ilvl="3">
      <w:start w:val="1"/>
      <w:numFmt w:val="bullet"/>
      <w:lvlText w:val=""/>
      <w:lvlJc w:val="left"/>
      <w:pPr>
        <w:ind w:left="1397" w:hanging="140"/>
      </w:pPr>
      <w:rPr>
        <w:rFonts w:ascii="Symbol" w:hAnsi="Symbol" w:cs="Symbol" w:hint="default"/>
        <w:lang w:val="ru-RU" w:eastAsia="en-US" w:bidi="ar-SA"/>
      </w:rPr>
    </w:lvl>
    <w:lvl w:ilvl="4">
      <w:start w:val="1"/>
      <w:numFmt w:val="bullet"/>
      <w:lvlText w:val=""/>
      <w:lvlJc w:val="left"/>
      <w:pPr>
        <w:ind w:left="1823" w:hanging="140"/>
      </w:pPr>
      <w:rPr>
        <w:rFonts w:ascii="Symbol" w:hAnsi="Symbol" w:cs="Symbol" w:hint="default"/>
        <w:lang w:val="ru-RU" w:eastAsia="en-US" w:bidi="ar-SA"/>
      </w:rPr>
    </w:lvl>
    <w:lvl w:ilvl="5">
      <w:start w:val="1"/>
      <w:numFmt w:val="bullet"/>
      <w:lvlText w:val=""/>
      <w:lvlJc w:val="left"/>
      <w:pPr>
        <w:ind w:left="2249" w:hanging="140"/>
      </w:pPr>
      <w:rPr>
        <w:rFonts w:ascii="Symbol" w:hAnsi="Symbol" w:cs="Symbol" w:hint="default"/>
        <w:lang w:val="ru-RU" w:eastAsia="en-US" w:bidi="ar-SA"/>
      </w:rPr>
    </w:lvl>
    <w:lvl w:ilvl="6">
      <w:start w:val="1"/>
      <w:numFmt w:val="bullet"/>
      <w:lvlText w:val=""/>
      <w:lvlJc w:val="left"/>
      <w:pPr>
        <w:ind w:left="2675" w:hanging="140"/>
      </w:pPr>
      <w:rPr>
        <w:rFonts w:ascii="Symbol" w:hAnsi="Symbol" w:cs="Symbol" w:hint="default"/>
        <w:lang w:val="ru-RU" w:eastAsia="en-US" w:bidi="ar-SA"/>
      </w:rPr>
    </w:lvl>
    <w:lvl w:ilvl="7">
      <w:start w:val="1"/>
      <w:numFmt w:val="bullet"/>
      <w:lvlText w:val=""/>
      <w:lvlJc w:val="left"/>
      <w:pPr>
        <w:ind w:left="3101" w:hanging="140"/>
      </w:pPr>
      <w:rPr>
        <w:rFonts w:ascii="Symbol" w:hAnsi="Symbol" w:cs="Symbol" w:hint="default"/>
        <w:lang w:val="ru-RU" w:eastAsia="en-US" w:bidi="ar-SA"/>
      </w:rPr>
    </w:lvl>
    <w:lvl w:ilvl="8">
      <w:start w:val="1"/>
      <w:numFmt w:val="bullet"/>
      <w:lvlText w:val=""/>
      <w:lvlJc w:val="left"/>
      <w:pPr>
        <w:ind w:left="3527" w:hanging="140"/>
      </w:pPr>
      <w:rPr>
        <w:rFonts w:ascii="Symbol" w:hAnsi="Symbol" w:cs="Symbol" w:hint="default"/>
        <w:lang w:val="ru-RU" w:eastAsia="en-US" w:bidi="ar-SA"/>
      </w:rPr>
    </w:lvl>
  </w:abstractNum>
  <w:abstractNum w:abstractNumId="42">
    <w:lvl w:ilvl="0">
      <w:start w:val="1"/>
      <w:numFmt w:val="bullet"/>
      <w:lvlText w:val="●"/>
      <w:lvlJc w:val="left"/>
      <w:pPr>
        <w:ind w:left="110" w:hanging="207"/>
      </w:pPr>
      <w:rPr>
        <w:rFonts w:ascii="Times New Roman" w:hAnsi="Times New Roman" w:cs="Times New Roman" w:hint="default"/>
        <w:sz w:val="24"/>
        <w:szCs w:val="24"/>
        <w:w w:val="100"/>
        <w:rFonts w:cs="Times New Roman"/>
        <w:lang w:val="ru-RU" w:eastAsia="en-US" w:bidi="ar-SA"/>
      </w:rPr>
    </w:lvl>
    <w:lvl w:ilvl="1">
      <w:start w:val="1"/>
      <w:numFmt w:val="bullet"/>
      <w:lvlText w:val=""/>
      <w:lvlJc w:val="left"/>
      <w:pPr>
        <w:ind w:left="545" w:hanging="207"/>
      </w:pPr>
      <w:rPr>
        <w:rFonts w:ascii="Symbol" w:hAnsi="Symbol" w:cs="Symbol" w:hint="default"/>
        <w:lang w:val="ru-RU" w:eastAsia="en-US" w:bidi="ar-SA"/>
      </w:rPr>
    </w:lvl>
    <w:lvl w:ilvl="2">
      <w:start w:val="1"/>
      <w:numFmt w:val="bullet"/>
      <w:lvlText w:val=""/>
      <w:lvlJc w:val="left"/>
      <w:pPr>
        <w:ind w:left="971" w:hanging="207"/>
      </w:pPr>
      <w:rPr>
        <w:rFonts w:ascii="Symbol" w:hAnsi="Symbol" w:cs="Symbol" w:hint="default"/>
        <w:lang w:val="ru-RU" w:eastAsia="en-US" w:bidi="ar-SA"/>
      </w:rPr>
    </w:lvl>
    <w:lvl w:ilvl="3">
      <w:start w:val="1"/>
      <w:numFmt w:val="bullet"/>
      <w:lvlText w:val=""/>
      <w:lvlJc w:val="left"/>
      <w:pPr>
        <w:ind w:left="1397" w:hanging="207"/>
      </w:pPr>
      <w:rPr>
        <w:rFonts w:ascii="Symbol" w:hAnsi="Symbol" w:cs="Symbol" w:hint="default"/>
        <w:lang w:val="ru-RU" w:eastAsia="en-US" w:bidi="ar-SA"/>
      </w:rPr>
    </w:lvl>
    <w:lvl w:ilvl="4">
      <w:start w:val="1"/>
      <w:numFmt w:val="bullet"/>
      <w:lvlText w:val=""/>
      <w:lvlJc w:val="left"/>
      <w:pPr>
        <w:ind w:left="1823" w:hanging="207"/>
      </w:pPr>
      <w:rPr>
        <w:rFonts w:ascii="Symbol" w:hAnsi="Symbol" w:cs="Symbol" w:hint="default"/>
        <w:lang w:val="ru-RU" w:eastAsia="en-US" w:bidi="ar-SA"/>
      </w:rPr>
    </w:lvl>
    <w:lvl w:ilvl="5">
      <w:start w:val="1"/>
      <w:numFmt w:val="bullet"/>
      <w:lvlText w:val=""/>
      <w:lvlJc w:val="left"/>
      <w:pPr>
        <w:ind w:left="2249" w:hanging="207"/>
      </w:pPr>
      <w:rPr>
        <w:rFonts w:ascii="Symbol" w:hAnsi="Symbol" w:cs="Symbol" w:hint="default"/>
        <w:lang w:val="ru-RU" w:eastAsia="en-US" w:bidi="ar-SA"/>
      </w:rPr>
    </w:lvl>
    <w:lvl w:ilvl="6">
      <w:start w:val="1"/>
      <w:numFmt w:val="bullet"/>
      <w:lvlText w:val=""/>
      <w:lvlJc w:val="left"/>
      <w:pPr>
        <w:ind w:left="2675" w:hanging="207"/>
      </w:pPr>
      <w:rPr>
        <w:rFonts w:ascii="Symbol" w:hAnsi="Symbol" w:cs="Symbol" w:hint="default"/>
        <w:lang w:val="ru-RU" w:eastAsia="en-US" w:bidi="ar-SA"/>
      </w:rPr>
    </w:lvl>
    <w:lvl w:ilvl="7">
      <w:start w:val="1"/>
      <w:numFmt w:val="bullet"/>
      <w:lvlText w:val=""/>
      <w:lvlJc w:val="left"/>
      <w:pPr>
        <w:ind w:left="3101" w:hanging="207"/>
      </w:pPr>
      <w:rPr>
        <w:rFonts w:ascii="Symbol" w:hAnsi="Symbol" w:cs="Symbol" w:hint="default"/>
        <w:lang w:val="ru-RU" w:eastAsia="en-US" w:bidi="ar-SA"/>
      </w:rPr>
    </w:lvl>
    <w:lvl w:ilvl="8">
      <w:start w:val="1"/>
      <w:numFmt w:val="bullet"/>
      <w:lvlText w:val=""/>
      <w:lvlJc w:val="left"/>
      <w:pPr>
        <w:ind w:left="3527" w:hanging="207"/>
      </w:pPr>
      <w:rPr>
        <w:rFonts w:ascii="Symbol" w:hAnsi="Symbol" w:cs="Symbol" w:hint="default"/>
        <w:lang w:val="ru-RU" w:eastAsia="en-US" w:bidi="ar-SA"/>
      </w:rPr>
    </w:lvl>
  </w:abstractNum>
  <w:abstractNum w:abstractNumId="43">
    <w:lvl w:ilvl="0">
      <w:start w:val="1"/>
      <w:numFmt w:val="decimal"/>
      <w:lvlText w:val="%1)"/>
      <w:lvlJc w:val="left"/>
      <w:pPr>
        <w:ind w:left="110" w:hanging="264"/>
      </w:pPr>
      <w:rPr>
        <w:sz w:val="24"/>
        <w:szCs w:val="24"/>
        <w:w w:val="100"/>
        <w:rFonts w:eastAsia="Times New Roman" w:cs="Times New Roman"/>
        <w:lang w:val="ru-RU" w:eastAsia="en-US" w:bidi="ar-SA"/>
      </w:rPr>
    </w:lvl>
    <w:lvl w:ilvl="1">
      <w:start w:val="1"/>
      <w:numFmt w:val="bullet"/>
      <w:lvlText w:val=""/>
      <w:lvlJc w:val="left"/>
      <w:pPr>
        <w:ind w:left="545" w:hanging="264"/>
      </w:pPr>
      <w:rPr>
        <w:rFonts w:ascii="Symbol" w:hAnsi="Symbol" w:cs="Symbol" w:hint="default"/>
        <w:lang w:val="ru-RU" w:eastAsia="en-US" w:bidi="ar-SA"/>
      </w:rPr>
    </w:lvl>
    <w:lvl w:ilvl="2">
      <w:start w:val="1"/>
      <w:numFmt w:val="bullet"/>
      <w:lvlText w:val=""/>
      <w:lvlJc w:val="left"/>
      <w:pPr>
        <w:ind w:left="971" w:hanging="264"/>
      </w:pPr>
      <w:rPr>
        <w:rFonts w:ascii="Symbol" w:hAnsi="Symbol" w:cs="Symbol" w:hint="default"/>
        <w:lang w:val="ru-RU" w:eastAsia="en-US" w:bidi="ar-SA"/>
      </w:rPr>
    </w:lvl>
    <w:lvl w:ilvl="3">
      <w:start w:val="1"/>
      <w:numFmt w:val="bullet"/>
      <w:lvlText w:val=""/>
      <w:lvlJc w:val="left"/>
      <w:pPr>
        <w:ind w:left="1397" w:hanging="264"/>
      </w:pPr>
      <w:rPr>
        <w:rFonts w:ascii="Symbol" w:hAnsi="Symbol" w:cs="Symbol" w:hint="default"/>
        <w:lang w:val="ru-RU" w:eastAsia="en-US" w:bidi="ar-SA"/>
      </w:rPr>
    </w:lvl>
    <w:lvl w:ilvl="4">
      <w:start w:val="1"/>
      <w:numFmt w:val="bullet"/>
      <w:lvlText w:val=""/>
      <w:lvlJc w:val="left"/>
      <w:pPr>
        <w:ind w:left="1823" w:hanging="264"/>
      </w:pPr>
      <w:rPr>
        <w:rFonts w:ascii="Symbol" w:hAnsi="Symbol" w:cs="Symbol" w:hint="default"/>
        <w:lang w:val="ru-RU" w:eastAsia="en-US" w:bidi="ar-SA"/>
      </w:rPr>
    </w:lvl>
    <w:lvl w:ilvl="5">
      <w:start w:val="1"/>
      <w:numFmt w:val="bullet"/>
      <w:lvlText w:val=""/>
      <w:lvlJc w:val="left"/>
      <w:pPr>
        <w:ind w:left="2249" w:hanging="264"/>
      </w:pPr>
      <w:rPr>
        <w:rFonts w:ascii="Symbol" w:hAnsi="Symbol" w:cs="Symbol" w:hint="default"/>
        <w:lang w:val="ru-RU" w:eastAsia="en-US" w:bidi="ar-SA"/>
      </w:rPr>
    </w:lvl>
    <w:lvl w:ilvl="6">
      <w:start w:val="1"/>
      <w:numFmt w:val="bullet"/>
      <w:lvlText w:val=""/>
      <w:lvlJc w:val="left"/>
      <w:pPr>
        <w:ind w:left="2675" w:hanging="264"/>
      </w:pPr>
      <w:rPr>
        <w:rFonts w:ascii="Symbol" w:hAnsi="Symbol" w:cs="Symbol" w:hint="default"/>
        <w:lang w:val="ru-RU" w:eastAsia="en-US" w:bidi="ar-SA"/>
      </w:rPr>
    </w:lvl>
    <w:lvl w:ilvl="7">
      <w:start w:val="1"/>
      <w:numFmt w:val="bullet"/>
      <w:lvlText w:val=""/>
      <w:lvlJc w:val="left"/>
      <w:pPr>
        <w:ind w:left="3101" w:hanging="264"/>
      </w:pPr>
      <w:rPr>
        <w:rFonts w:ascii="Symbol" w:hAnsi="Symbol" w:cs="Symbol" w:hint="default"/>
        <w:lang w:val="ru-RU" w:eastAsia="en-US" w:bidi="ar-SA"/>
      </w:rPr>
    </w:lvl>
    <w:lvl w:ilvl="8">
      <w:start w:val="1"/>
      <w:numFmt w:val="bullet"/>
      <w:lvlText w:val=""/>
      <w:lvlJc w:val="left"/>
      <w:pPr>
        <w:ind w:left="3527" w:hanging="264"/>
      </w:pPr>
      <w:rPr>
        <w:rFonts w:ascii="Symbol" w:hAnsi="Symbol" w:cs="Symbol" w:hint="default"/>
        <w:lang w:val="ru-RU" w:eastAsia="en-US" w:bidi="ar-SA"/>
      </w:rPr>
    </w:lvl>
  </w:abstractNum>
  <w:abstractNum w:abstractNumId="44">
    <w:lvl w:ilvl="0">
      <w:start w:val="1"/>
      <w:numFmt w:val="bullet"/>
      <w:lvlText w:val="*"/>
      <w:lvlJc w:val="left"/>
      <w:pPr>
        <w:ind w:left="110" w:hanging="183"/>
      </w:pPr>
      <w:rPr>
        <w:rFonts w:ascii="Times New Roman" w:hAnsi="Times New Roman" w:cs="Times New Roman" w:hint="default"/>
        <w:sz w:val="24"/>
        <w:szCs w:val="24"/>
        <w:w w:val="100"/>
        <w:rFonts w:cs="Times New Roman"/>
        <w:lang w:val="ru-RU" w:eastAsia="en-US" w:bidi="ar-SA"/>
      </w:rPr>
    </w:lvl>
    <w:lvl w:ilvl="1">
      <w:start w:val="1"/>
      <w:numFmt w:val="bullet"/>
      <w:lvlText w:val=""/>
      <w:lvlJc w:val="left"/>
      <w:pPr>
        <w:ind w:left="545" w:hanging="183"/>
      </w:pPr>
      <w:rPr>
        <w:rFonts w:ascii="Symbol" w:hAnsi="Symbol" w:cs="Symbol" w:hint="default"/>
        <w:lang w:val="ru-RU" w:eastAsia="en-US" w:bidi="ar-SA"/>
      </w:rPr>
    </w:lvl>
    <w:lvl w:ilvl="2">
      <w:start w:val="1"/>
      <w:numFmt w:val="bullet"/>
      <w:lvlText w:val=""/>
      <w:lvlJc w:val="left"/>
      <w:pPr>
        <w:ind w:left="971" w:hanging="183"/>
      </w:pPr>
      <w:rPr>
        <w:rFonts w:ascii="Symbol" w:hAnsi="Symbol" w:cs="Symbol" w:hint="default"/>
        <w:lang w:val="ru-RU" w:eastAsia="en-US" w:bidi="ar-SA"/>
      </w:rPr>
    </w:lvl>
    <w:lvl w:ilvl="3">
      <w:start w:val="1"/>
      <w:numFmt w:val="bullet"/>
      <w:lvlText w:val=""/>
      <w:lvlJc w:val="left"/>
      <w:pPr>
        <w:ind w:left="1397" w:hanging="183"/>
      </w:pPr>
      <w:rPr>
        <w:rFonts w:ascii="Symbol" w:hAnsi="Symbol" w:cs="Symbol" w:hint="default"/>
        <w:lang w:val="ru-RU" w:eastAsia="en-US" w:bidi="ar-SA"/>
      </w:rPr>
    </w:lvl>
    <w:lvl w:ilvl="4">
      <w:start w:val="1"/>
      <w:numFmt w:val="bullet"/>
      <w:lvlText w:val=""/>
      <w:lvlJc w:val="left"/>
      <w:pPr>
        <w:ind w:left="1823" w:hanging="183"/>
      </w:pPr>
      <w:rPr>
        <w:rFonts w:ascii="Symbol" w:hAnsi="Symbol" w:cs="Symbol" w:hint="default"/>
        <w:lang w:val="ru-RU" w:eastAsia="en-US" w:bidi="ar-SA"/>
      </w:rPr>
    </w:lvl>
    <w:lvl w:ilvl="5">
      <w:start w:val="1"/>
      <w:numFmt w:val="bullet"/>
      <w:lvlText w:val=""/>
      <w:lvlJc w:val="left"/>
      <w:pPr>
        <w:ind w:left="2249" w:hanging="183"/>
      </w:pPr>
      <w:rPr>
        <w:rFonts w:ascii="Symbol" w:hAnsi="Symbol" w:cs="Symbol" w:hint="default"/>
        <w:lang w:val="ru-RU" w:eastAsia="en-US" w:bidi="ar-SA"/>
      </w:rPr>
    </w:lvl>
    <w:lvl w:ilvl="6">
      <w:start w:val="1"/>
      <w:numFmt w:val="bullet"/>
      <w:lvlText w:val=""/>
      <w:lvlJc w:val="left"/>
      <w:pPr>
        <w:ind w:left="2675" w:hanging="183"/>
      </w:pPr>
      <w:rPr>
        <w:rFonts w:ascii="Symbol" w:hAnsi="Symbol" w:cs="Symbol" w:hint="default"/>
        <w:lang w:val="ru-RU" w:eastAsia="en-US" w:bidi="ar-SA"/>
      </w:rPr>
    </w:lvl>
    <w:lvl w:ilvl="7">
      <w:start w:val="1"/>
      <w:numFmt w:val="bullet"/>
      <w:lvlText w:val=""/>
      <w:lvlJc w:val="left"/>
      <w:pPr>
        <w:ind w:left="3101" w:hanging="183"/>
      </w:pPr>
      <w:rPr>
        <w:rFonts w:ascii="Symbol" w:hAnsi="Symbol" w:cs="Symbol" w:hint="default"/>
        <w:lang w:val="ru-RU" w:eastAsia="en-US" w:bidi="ar-SA"/>
      </w:rPr>
    </w:lvl>
    <w:lvl w:ilvl="8">
      <w:start w:val="1"/>
      <w:numFmt w:val="bullet"/>
      <w:lvlText w:val=""/>
      <w:lvlJc w:val="left"/>
      <w:pPr>
        <w:ind w:left="3527" w:hanging="183"/>
      </w:pPr>
      <w:rPr>
        <w:rFonts w:ascii="Symbol" w:hAnsi="Symbol" w:cs="Symbol" w:hint="default"/>
        <w:lang w:val="ru-RU" w:eastAsia="en-US" w:bidi="ar-SA"/>
      </w:rPr>
    </w:lvl>
  </w:abstractNum>
  <w:abstractNum w:abstractNumId="45">
    <w:lvl w:ilvl="0">
      <w:start w:val="1"/>
      <w:numFmt w:val="bullet"/>
      <w:lvlText w:val="-"/>
      <w:lvlJc w:val="left"/>
      <w:pPr>
        <w:ind w:left="110" w:hanging="140"/>
      </w:pPr>
      <w:rPr>
        <w:rFonts w:ascii="Times New Roman" w:hAnsi="Times New Roman" w:cs="Times New Roman" w:hint="default"/>
        <w:sz w:val="24"/>
        <w:szCs w:val="24"/>
        <w:w w:val="99"/>
        <w:rFonts w:cs="Times New Roman"/>
        <w:lang w:val="ru-RU" w:eastAsia="en-US" w:bidi="ar-SA"/>
      </w:rPr>
    </w:lvl>
    <w:lvl w:ilvl="1">
      <w:start w:val="1"/>
      <w:numFmt w:val="bullet"/>
      <w:lvlText w:val=""/>
      <w:lvlJc w:val="left"/>
      <w:pPr>
        <w:ind w:left="545" w:hanging="140"/>
      </w:pPr>
      <w:rPr>
        <w:rFonts w:ascii="Symbol" w:hAnsi="Symbol" w:cs="Symbol" w:hint="default"/>
        <w:lang w:val="ru-RU" w:eastAsia="en-US" w:bidi="ar-SA"/>
      </w:rPr>
    </w:lvl>
    <w:lvl w:ilvl="2">
      <w:start w:val="1"/>
      <w:numFmt w:val="bullet"/>
      <w:lvlText w:val=""/>
      <w:lvlJc w:val="left"/>
      <w:pPr>
        <w:ind w:left="971" w:hanging="140"/>
      </w:pPr>
      <w:rPr>
        <w:rFonts w:ascii="Symbol" w:hAnsi="Symbol" w:cs="Symbol" w:hint="default"/>
        <w:lang w:val="ru-RU" w:eastAsia="en-US" w:bidi="ar-SA"/>
      </w:rPr>
    </w:lvl>
    <w:lvl w:ilvl="3">
      <w:start w:val="1"/>
      <w:numFmt w:val="bullet"/>
      <w:lvlText w:val=""/>
      <w:lvlJc w:val="left"/>
      <w:pPr>
        <w:ind w:left="1397" w:hanging="140"/>
      </w:pPr>
      <w:rPr>
        <w:rFonts w:ascii="Symbol" w:hAnsi="Symbol" w:cs="Symbol" w:hint="default"/>
        <w:lang w:val="ru-RU" w:eastAsia="en-US" w:bidi="ar-SA"/>
      </w:rPr>
    </w:lvl>
    <w:lvl w:ilvl="4">
      <w:start w:val="1"/>
      <w:numFmt w:val="bullet"/>
      <w:lvlText w:val=""/>
      <w:lvlJc w:val="left"/>
      <w:pPr>
        <w:ind w:left="1823" w:hanging="140"/>
      </w:pPr>
      <w:rPr>
        <w:rFonts w:ascii="Symbol" w:hAnsi="Symbol" w:cs="Symbol" w:hint="default"/>
        <w:lang w:val="ru-RU" w:eastAsia="en-US" w:bidi="ar-SA"/>
      </w:rPr>
    </w:lvl>
    <w:lvl w:ilvl="5">
      <w:start w:val="1"/>
      <w:numFmt w:val="bullet"/>
      <w:lvlText w:val=""/>
      <w:lvlJc w:val="left"/>
      <w:pPr>
        <w:ind w:left="2249" w:hanging="140"/>
      </w:pPr>
      <w:rPr>
        <w:rFonts w:ascii="Symbol" w:hAnsi="Symbol" w:cs="Symbol" w:hint="default"/>
        <w:lang w:val="ru-RU" w:eastAsia="en-US" w:bidi="ar-SA"/>
      </w:rPr>
    </w:lvl>
    <w:lvl w:ilvl="6">
      <w:start w:val="1"/>
      <w:numFmt w:val="bullet"/>
      <w:lvlText w:val=""/>
      <w:lvlJc w:val="left"/>
      <w:pPr>
        <w:ind w:left="2675" w:hanging="140"/>
      </w:pPr>
      <w:rPr>
        <w:rFonts w:ascii="Symbol" w:hAnsi="Symbol" w:cs="Symbol" w:hint="default"/>
        <w:lang w:val="ru-RU" w:eastAsia="en-US" w:bidi="ar-SA"/>
      </w:rPr>
    </w:lvl>
    <w:lvl w:ilvl="7">
      <w:start w:val="1"/>
      <w:numFmt w:val="bullet"/>
      <w:lvlText w:val=""/>
      <w:lvlJc w:val="left"/>
      <w:pPr>
        <w:ind w:left="3101" w:hanging="140"/>
      </w:pPr>
      <w:rPr>
        <w:rFonts w:ascii="Symbol" w:hAnsi="Symbol" w:cs="Symbol" w:hint="default"/>
        <w:lang w:val="ru-RU" w:eastAsia="en-US" w:bidi="ar-SA"/>
      </w:rPr>
    </w:lvl>
    <w:lvl w:ilvl="8">
      <w:start w:val="1"/>
      <w:numFmt w:val="bullet"/>
      <w:lvlText w:val=""/>
      <w:lvlJc w:val="left"/>
      <w:pPr>
        <w:ind w:left="3527" w:hanging="140"/>
      </w:pPr>
      <w:rPr>
        <w:rFonts w:ascii="Symbol" w:hAnsi="Symbol" w:cs="Symbol" w:hint="default"/>
        <w:lang w:val="ru-RU" w:eastAsia="en-US" w:bidi="ar-SA"/>
      </w:rPr>
    </w:lvl>
  </w:abstractNum>
  <w:abstractNum w:abstractNumId="46">
    <w:lvl w:ilvl="0">
      <w:start w:val="1"/>
      <w:numFmt w:val="bullet"/>
      <w:lvlText w:val="-"/>
      <w:lvlJc w:val="left"/>
      <w:pPr>
        <w:ind w:left="110" w:hanging="144"/>
      </w:pPr>
      <w:rPr>
        <w:rFonts w:ascii="Times New Roman" w:hAnsi="Times New Roman" w:cs="Times New Roman" w:hint="default"/>
        <w:sz w:val="24"/>
        <w:szCs w:val="24"/>
        <w:w w:val="99"/>
        <w:rFonts w:cs="Times New Roman"/>
        <w:lang w:val="ru-RU" w:eastAsia="en-US" w:bidi="ar-SA"/>
      </w:rPr>
    </w:lvl>
    <w:lvl w:ilvl="1">
      <w:start w:val="1"/>
      <w:numFmt w:val="bullet"/>
      <w:lvlText w:val=""/>
      <w:lvlJc w:val="left"/>
      <w:pPr>
        <w:ind w:left="545" w:hanging="144"/>
      </w:pPr>
      <w:rPr>
        <w:rFonts w:ascii="Symbol" w:hAnsi="Symbol" w:cs="Symbol" w:hint="default"/>
        <w:lang w:val="ru-RU" w:eastAsia="en-US" w:bidi="ar-SA"/>
      </w:rPr>
    </w:lvl>
    <w:lvl w:ilvl="2">
      <w:start w:val="1"/>
      <w:numFmt w:val="bullet"/>
      <w:lvlText w:val=""/>
      <w:lvlJc w:val="left"/>
      <w:pPr>
        <w:ind w:left="971" w:hanging="144"/>
      </w:pPr>
      <w:rPr>
        <w:rFonts w:ascii="Symbol" w:hAnsi="Symbol" w:cs="Symbol" w:hint="default"/>
        <w:lang w:val="ru-RU" w:eastAsia="en-US" w:bidi="ar-SA"/>
      </w:rPr>
    </w:lvl>
    <w:lvl w:ilvl="3">
      <w:start w:val="1"/>
      <w:numFmt w:val="bullet"/>
      <w:lvlText w:val=""/>
      <w:lvlJc w:val="left"/>
      <w:pPr>
        <w:ind w:left="1397" w:hanging="144"/>
      </w:pPr>
      <w:rPr>
        <w:rFonts w:ascii="Symbol" w:hAnsi="Symbol" w:cs="Symbol" w:hint="default"/>
        <w:lang w:val="ru-RU" w:eastAsia="en-US" w:bidi="ar-SA"/>
      </w:rPr>
    </w:lvl>
    <w:lvl w:ilvl="4">
      <w:start w:val="1"/>
      <w:numFmt w:val="bullet"/>
      <w:lvlText w:val=""/>
      <w:lvlJc w:val="left"/>
      <w:pPr>
        <w:ind w:left="1823" w:hanging="144"/>
      </w:pPr>
      <w:rPr>
        <w:rFonts w:ascii="Symbol" w:hAnsi="Symbol" w:cs="Symbol" w:hint="default"/>
        <w:lang w:val="ru-RU" w:eastAsia="en-US" w:bidi="ar-SA"/>
      </w:rPr>
    </w:lvl>
    <w:lvl w:ilvl="5">
      <w:start w:val="1"/>
      <w:numFmt w:val="bullet"/>
      <w:lvlText w:val=""/>
      <w:lvlJc w:val="left"/>
      <w:pPr>
        <w:ind w:left="2249" w:hanging="144"/>
      </w:pPr>
      <w:rPr>
        <w:rFonts w:ascii="Symbol" w:hAnsi="Symbol" w:cs="Symbol" w:hint="default"/>
        <w:lang w:val="ru-RU" w:eastAsia="en-US" w:bidi="ar-SA"/>
      </w:rPr>
    </w:lvl>
    <w:lvl w:ilvl="6">
      <w:start w:val="1"/>
      <w:numFmt w:val="bullet"/>
      <w:lvlText w:val=""/>
      <w:lvlJc w:val="left"/>
      <w:pPr>
        <w:ind w:left="2675" w:hanging="144"/>
      </w:pPr>
      <w:rPr>
        <w:rFonts w:ascii="Symbol" w:hAnsi="Symbol" w:cs="Symbol" w:hint="default"/>
        <w:lang w:val="ru-RU" w:eastAsia="en-US" w:bidi="ar-SA"/>
      </w:rPr>
    </w:lvl>
    <w:lvl w:ilvl="7">
      <w:start w:val="1"/>
      <w:numFmt w:val="bullet"/>
      <w:lvlText w:val=""/>
      <w:lvlJc w:val="left"/>
      <w:pPr>
        <w:ind w:left="3101" w:hanging="144"/>
      </w:pPr>
      <w:rPr>
        <w:rFonts w:ascii="Symbol" w:hAnsi="Symbol" w:cs="Symbol" w:hint="default"/>
        <w:lang w:val="ru-RU" w:eastAsia="en-US" w:bidi="ar-SA"/>
      </w:rPr>
    </w:lvl>
    <w:lvl w:ilvl="8">
      <w:start w:val="1"/>
      <w:numFmt w:val="bullet"/>
      <w:lvlText w:val=""/>
      <w:lvlJc w:val="left"/>
      <w:pPr>
        <w:ind w:left="3527" w:hanging="144"/>
      </w:pPr>
      <w:rPr>
        <w:rFonts w:ascii="Symbol" w:hAnsi="Symbol" w:cs="Symbol" w:hint="default"/>
        <w:lang w:val="ru-RU" w:eastAsia="en-US" w:bidi="ar-SA"/>
      </w:rPr>
    </w:lvl>
  </w:abstractNum>
  <w:abstractNum w:abstractNumId="47">
    <w:lvl w:ilvl="0">
      <w:start w:val="1"/>
      <w:numFmt w:val="decimal"/>
      <w:lvlText w:val="%1."/>
      <w:lvlJc w:val="left"/>
      <w:pPr>
        <w:ind w:left="464" w:hanging="245"/>
      </w:pPr>
      <w:rPr>
        <w:sz w:val="24"/>
        <w:szCs w:val="24"/>
        <w:w w:val="100"/>
        <w:rFonts w:eastAsia="Times New Roman" w:cs="Times New Roman"/>
        <w:lang w:val="ru-RU" w:eastAsia="en-US" w:bidi="ar-SA"/>
      </w:rPr>
    </w:lvl>
    <w:lvl w:ilvl="1">
      <w:start w:val="1"/>
      <w:numFmt w:val="bullet"/>
      <w:lvlText w:val=""/>
      <w:lvlJc w:val="left"/>
      <w:pPr>
        <w:ind w:left="2047" w:hanging="245"/>
      </w:pPr>
      <w:rPr>
        <w:rFonts w:ascii="Symbol" w:hAnsi="Symbol" w:cs="Symbol" w:hint="default"/>
        <w:lang w:val="ru-RU" w:eastAsia="en-US" w:bidi="ar-SA"/>
      </w:rPr>
    </w:lvl>
    <w:lvl w:ilvl="2">
      <w:start w:val="1"/>
      <w:numFmt w:val="bullet"/>
      <w:lvlText w:val=""/>
      <w:lvlJc w:val="left"/>
      <w:pPr>
        <w:ind w:left="3635" w:hanging="245"/>
      </w:pPr>
      <w:rPr>
        <w:rFonts w:ascii="Symbol" w:hAnsi="Symbol" w:cs="Symbol" w:hint="default"/>
        <w:lang w:val="ru-RU" w:eastAsia="en-US" w:bidi="ar-SA"/>
      </w:rPr>
    </w:lvl>
    <w:lvl w:ilvl="3">
      <w:start w:val="1"/>
      <w:numFmt w:val="bullet"/>
      <w:lvlText w:val=""/>
      <w:lvlJc w:val="left"/>
      <w:pPr>
        <w:ind w:left="5223" w:hanging="245"/>
      </w:pPr>
      <w:rPr>
        <w:rFonts w:ascii="Symbol" w:hAnsi="Symbol" w:cs="Symbol" w:hint="default"/>
        <w:lang w:val="ru-RU" w:eastAsia="en-US" w:bidi="ar-SA"/>
      </w:rPr>
    </w:lvl>
    <w:lvl w:ilvl="4">
      <w:start w:val="1"/>
      <w:numFmt w:val="bullet"/>
      <w:lvlText w:val=""/>
      <w:lvlJc w:val="left"/>
      <w:pPr>
        <w:ind w:left="6811" w:hanging="245"/>
      </w:pPr>
      <w:rPr>
        <w:rFonts w:ascii="Symbol" w:hAnsi="Symbol" w:cs="Symbol" w:hint="default"/>
        <w:lang w:val="ru-RU" w:eastAsia="en-US" w:bidi="ar-SA"/>
      </w:rPr>
    </w:lvl>
    <w:lvl w:ilvl="5">
      <w:start w:val="1"/>
      <w:numFmt w:val="bullet"/>
      <w:lvlText w:val=""/>
      <w:lvlJc w:val="left"/>
      <w:pPr>
        <w:ind w:left="8399" w:hanging="245"/>
      </w:pPr>
      <w:rPr>
        <w:rFonts w:ascii="Symbol" w:hAnsi="Symbol" w:cs="Symbol" w:hint="default"/>
        <w:lang w:val="ru-RU" w:eastAsia="en-US" w:bidi="ar-SA"/>
      </w:rPr>
    </w:lvl>
    <w:lvl w:ilvl="6">
      <w:start w:val="1"/>
      <w:numFmt w:val="bullet"/>
      <w:lvlText w:val=""/>
      <w:lvlJc w:val="left"/>
      <w:pPr>
        <w:ind w:left="9987" w:hanging="245"/>
      </w:pPr>
      <w:rPr>
        <w:rFonts w:ascii="Symbol" w:hAnsi="Symbol" w:cs="Symbol" w:hint="default"/>
        <w:lang w:val="ru-RU" w:eastAsia="en-US" w:bidi="ar-SA"/>
      </w:rPr>
    </w:lvl>
    <w:lvl w:ilvl="7">
      <w:start w:val="1"/>
      <w:numFmt w:val="bullet"/>
      <w:lvlText w:val=""/>
      <w:lvlJc w:val="left"/>
      <w:pPr>
        <w:ind w:left="11574" w:hanging="245"/>
      </w:pPr>
      <w:rPr>
        <w:rFonts w:ascii="Symbol" w:hAnsi="Symbol" w:cs="Symbol" w:hint="default"/>
        <w:lang w:val="ru-RU" w:eastAsia="en-US" w:bidi="ar-SA"/>
      </w:rPr>
    </w:lvl>
    <w:lvl w:ilvl="8">
      <w:start w:val="1"/>
      <w:numFmt w:val="bullet"/>
      <w:lvlText w:val=""/>
      <w:lvlJc w:val="left"/>
      <w:pPr>
        <w:ind w:left="13162" w:hanging="245"/>
      </w:pPr>
      <w:rPr>
        <w:rFonts w:ascii="Symbol" w:hAnsi="Symbol" w:cs="Symbol" w:hint="default"/>
        <w:lang w:val="ru-RU" w:eastAsia="en-US" w:bidi="ar-SA"/>
      </w:rPr>
    </w:lvl>
  </w:abstractNum>
  <w:abstractNum w:abstractNumId="48">
    <w:lvl w:ilvl="0">
      <w:start w:val="1"/>
      <w:numFmt w:val="bullet"/>
      <w:lvlText w:val=""/>
      <w:lvlJc w:val="left"/>
      <w:pPr>
        <w:ind w:left="580" w:hanging="361"/>
      </w:pPr>
      <w:rPr>
        <w:rFonts w:ascii="Symbol" w:hAnsi="Symbol" w:cs="Symbol" w:hint="default"/>
        <w:sz w:val="24"/>
        <w:szCs w:val="24"/>
        <w:w w:val="100"/>
        <w:rFonts w:cs="Symbol"/>
        <w:lang w:val="ru-RU" w:eastAsia="en-US" w:bidi="ar-SA"/>
      </w:rPr>
    </w:lvl>
    <w:lvl w:ilvl="1">
      <w:start w:val="1"/>
      <w:numFmt w:val="bullet"/>
      <w:lvlText w:val=""/>
      <w:lvlJc w:val="left"/>
      <w:pPr>
        <w:ind w:left="2155" w:hanging="361"/>
      </w:pPr>
      <w:rPr>
        <w:rFonts w:ascii="Symbol" w:hAnsi="Symbol" w:cs="Symbol" w:hint="default"/>
        <w:lang w:val="ru-RU" w:eastAsia="en-US" w:bidi="ar-SA"/>
      </w:rPr>
    </w:lvl>
    <w:lvl w:ilvl="2">
      <w:start w:val="1"/>
      <w:numFmt w:val="bullet"/>
      <w:lvlText w:val=""/>
      <w:lvlJc w:val="left"/>
      <w:pPr>
        <w:ind w:left="3731" w:hanging="361"/>
      </w:pPr>
      <w:rPr>
        <w:rFonts w:ascii="Symbol" w:hAnsi="Symbol" w:cs="Symbol" w:hint="default"/>
        <w:lang w:val="ru-RU" w:eastAsia="en-US" w:bidi="ar-SA"/>
      </w:rPr>
    </w:lvl>
    <w:lvl w:ilvl="3">
      <w:start w:val="1"/>
      <w:numFmt w:val="bullet"/>
      <w:lvlText w:val=""/>
      <w:lvlJc w:val="left"/>
      <w:pPr>
        <w:ind w:left="5307" w:hanging="361"/>
      </w:pPr>
      <w:rPr>
        <w:rFonts w:ascii="Symbol" w:hAnsi="Symbol" w:cs="Symbol" w:hint="default"/>
        <w:lang w:val="ru-RU" w:eastAsia="en-US" w:bidi="ar-SA"/>
      </w:rPr>
    </w:lvl>
    <w:lvl w:ilvl="4">
      <w:start w:val="1"/>
      <w:numFmt w:val="bullet"/>
      <w:lvlText w:val=""/>
      <w:lvlJc w:val="left"/>
      <w:pPr>
        <w:ind w:left="6883" w:hanging="361"/>
      </w:pPr>
      <w:rPr>
        <w:rFonts w:ascii="Symbol" w:hAnsi="Symbol" w:cs="Symbol" w:hint="default"/>
        <w:lang w:val="ru-RU" w:eastAsia="en-US" w:bidi="ar-SA"/>
      </w:rPr>
    </w:lvl>
    <w:lvl w:ilvl="5">
      <w:start w:val="1"/>
      <w:numFmt w:val="bullet"/>
      <w:lvlText w:val=""/>
      <w:lvlJc w:val="left"/>
      <w:pPr>
        <w:ind w:left="8459" w:hanging="361"/>
      </w:pPr>
      <w:rPr>
        <w:rFonts w:ascii="Symbol" w:hAnsi="Symbol" w:cs="Symbol" w:hint="default"/>
        <w:lang w:val="ru-RU" w:eastAsia="en-US" w:bidi="ar-SA"/>
      </w:rPr>
    </w:lvl>
    <w:lvl w:ilvl="6">
      <w:start w:val="1"/>
      <w:numFmt w:val="bullet"/>
      <w:lvlText w:val=""/>
      <w:lvlJc w:val="left"/>
      <w:pPr>
        <w:ind w:left="10035" w:hanging="361"/>
      </w:pPr>
      <w:rPr>
        <w:rFonts w:ascii="Symbol" w:hAnsi="Symbol" w:cs="Symbol" w:hint="default"/>
        <w:lang w:val="ru-RU" w:eastAsia="en-US" w:bidi="ar-SA"/>
      </w:rPr>
    </w:lvl>
    <w:lvl w:ilvl="7">
      <w:start w:val="1"/>
      <w:numFmt w:val="bullet"/>
      <w:lvlText w:val=""/>
      <w:lvlJc w:val="left"/>
      <w:pPr>
        <w:ind w:left="11610" w:hanging="361"/>
      </w:pPr>
      <w:rPr>
        <w:rFonts w:ascii="Symbol" w:hAnsi="Symbol" w:cs="Symbol" w:hint="default"/>
        <w:lang w:val="ru-RU" w:eastAsia="en-US" w:bidi="ar-SA"/>
      </w:rPr>
    </w:lvl>
    <w:lvl w:ilvl="8">
      <w:start w:val="1"/>
      <w:numFmt w:val="bullet"/>
      <w:lvlText w:val=""/>
      <w:lvlJc w:val="left"/>
      <w:pPr>
        <w:ind w:left="13186" w:hanging="361"/>
      </w:pPr>
      <w:rPr>
        <w:rFonts w:ascii="Symbol" w:hAnsi="Symbol" w:cs="Symbol" w:hint="default"/>
        <w:lang w:val="ru-RU" w:eastAsia="en-US" w:bidi="ar-SA"/>
      </w:rPr>
    </w:lvl>
  </w:abstractNum>
  <w:abstractNum w:abstractNumId="4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pPrDefault>
  </w:docDefaults>
  <w:style w:type="paragraph" w:styleId="Normal">
    <w:name w:val="Normal"/>
    <w:qFormat/>
    <w:pPr>
      <w:widowControl w:val="false"/>
    </w:pPr>
    <w:rPr>
      <w:rFonts w:ascii="Calibri" w:hAnsi="Calibri" w:eastAsia="NSimSun" w:cs="Arial"/>
      <w:color w:val="auto"/>
      <w:kern w:val="2"/>
      <w:sz w:val="22"/>
      <w:szCs w:val="24"/>
      <w:lang w:val="ru-RU" w:eastAsia="zh-CN" w:bidi="hi-IN"/>
    </w:rPr>
  </w:style>
  <w:style w:type="character" w:styleId="ListLabel1">
    <w:name w:val="ListLabel 1"/>
    <w:qFormat/>
    <w:rPr>
      <w:rFonts w:ascii="Times New Roman" w:hAnsi="Times New Roman" w:eastAsia="Times New Roman" w:cs="Times New Roman"/>
      <w:color w:val="0000FF"/>
      <w:spacing w:val="0"/>
      <w:sz w:val="24"/>
      <w:u w:val="single"/>
      <w:shd w:fill="auto" w:val="clear"/>
    </w:rPr>
  </w:style>
  <w:style w:type="character" w:styleId="Style14">
    <w:name w:val="Интернет-ссылка"/>
    <w:rPr>
      <w:color w:val="000080"/>
      <w:u w:val="single"/>
      <w:lang w:val="zxx" w:eastAsia="zxx" w:bidi="zxx"/>
    </w:rPr>
  </w:style>
  <w:style w:type="character" w:styleId="ListLabel2">
    <w:name w:val="ListLabel 2"/>
    <w:qFormat/>
    <w:rPr>
      <w:rFonts w:ascii="Times New Roman" w:hAnsi="Times New Roman" w:eastAsia="Times New Roman" w:cs="Times New Roman"/>
      <w:color w:val="743399"/>
      <w:spacing w:val="0"/>
      <w:sz w:val="24"/>
      <w:u w:val="single"/>
      <w:shd w:fill="auto" w:val="clear"/>
    </w:rPr>
  </w:style>
  <w:style w:type="character" w:styleId="ListLabel3">
    <w:name w:val="ListLabel 3"/>
    <w:qFormat/>
    <w:rPr>
      <w:lang w:val="ru-RU" w:eastAsia="en-US" w:bidi="ar-SA"/>
    </w:rPr>
  </w:style>
  <w:style w:type="character" w:styleId="ListLabel4">
    <w:name w:val="ListLabel 4"/>
    <w:qFormat/>
    <w:rPr>
      <w:lang w:val="ru-RU" w:eastAsia="en-US" w:bidi="ar-SA"/>
    </w:rPr>
  </w:style>
  <w:style w:type="character" w:styleId="ListLabel5">
    <w:name w:val="ListLabel 5"/>
    <w:qFormat/>
    <w:rPr>
      <w:lang w:val="ru-RU" w:eastAsia="en-US" w:bidi="ar-SA"/>
    </w:rPr>
  </w:style>
  <w:style w:type="character" w:styleId="ListLabel6">
    <w:name w:val="ListLabel 6"/>
    <w:qFormat/>
    <w:rPr>
      <w:lang w:val="ru-RU" w:eastAsia="en-US" w:bidi="ar-SA"/>
    </w:rPr>
  </w:style>
  <w:style w:type="character" w:styleId="ListLabel7">
    <w:name w:val="ListLabel 7"/>
    <w:qFormat/>
    <w:rPr>
      <w:lang w:val="ru-RU" w:eastAsia="en-US" w:bidi="ar-SA"/>
    </w:rPr>
  </w:style>
  <w:style w:type="character" w:styleId="ListLabel8">
    <w:name w:val="ListLabel 8"/>
    <w:qFormat/>
    <w:rPr>
      <w:lang w:val="ru-RU" w:eastAsia="en-US" w:bidi="ar-SA"/>
    </w:rPr>
  </w:style>
  <w:style w:type="character" w:styleId="ListLabel9">
    <w:name w:val="ListLabel 9"/>
    <w:qFormat/>
    <w:rPr>
      <w:lang w:val="ru-RU" w:eastAsia="en-US" w:bidi="ar-SA"/>
    </w:rPr>
  </w:style>
  <w:style w:type="character" w:styleId="ListLabel55">
    <w:name w:val="ListLabel 55"/>
    <w:qFormat/>
    <w:rPr>
      <w:rFonts w:eastAsia="Symbol" w:cs="Symbol"/>
      <w:spacing w:val="28"/>
      <w:w w:val="100"/>
      <w:sz w:val="24"/>
      <w:szCs w:val="24"/>
      <w:lang w:val="ru-RU" w:eastAsia="en-US" w:bidi="ar-SA"/>
    </w:rPr>
  </w:style>
  <w:style w:type="character" w:styleId="ListLabel56">
    <w:name w:val="ListLabel 56"/>
    <w:qFormat/>
    <w:rPr>
      <w:lang w:val="ru-RU" w:eastAsia="en-US" w:bidi="ar-SA"/>
    </w:rPr>
  </w:style>
  <w:style w:type="character" w:styleId="ListLabel57">
    <w:name w:val="ListLabel 57"/>
    <w:qFormat/>
    <w:rPr>
      <w:lang w:val="ru-RU" w:eastAsia="en-US" w:bidi="ar-SA"/>
    </w:rPr>
  </w:style>
  <w:style w:type="character" w:styleId="ListLabel58">
    <w:name w:val="ListLabel 58"/>
    <w:qFormat/>
    <w:rPr>
      <w:lang w:val="ru-RU" w:eastAsia="en-US" w:bidi="ar-SA"/>
    </w:rPr>
  </w:style>
  <w:style w:type="character" w:styleId="ListLabel59">
    <w:name w:val="ListLabel 59"/>
    <w:qFormat/>
    <w:rPr>
      <w:lang w:val="ru-RU" w:eastAsia="en-US" w:bidi="ar-SA"/>
    </w:rPr>
  </w:style>
  <w:style w:type="character" w:styleId="ListLabel60">
    <w:name w:val="ListLabel 60"/>
    <w:qFormat/>
    <w:rPr>
      <w:lang w:val="ru-RU" w:eastAsia="en-US" w:bidi="ar-SA"/>
    </w:rPr>
  </w:style>
  <w:style w:type="character" w:styleId="ListLabel61">
    <w:name w:val="ListLabel 61"/>
    <w:qFormat/>
    <w:rPr>
      <w:lang w:val="ru-RU" w:eastAsia="en-US" w:bidi="ar-SA"/>
    </w:rPr>
  </w:style>
  <w:style w:type="character" w:styleId="ListLabel62">
    <w:name w:val="ListLabel 62"/>
    <w:qFormat/>
    <w:rPr>
      <w:lang w:val="ru-RU" w:eastAsia="en-US" w:bidi="ar-SA"/>
    </w:rPr>
  </w:style>
  <w:style w:type="character" w:styleId="ListLabel63">
    <w:name w:val="ListLabel 63"/>
    <w:qFormat/>
    <w:rPr>
      <w:lang w:val="ru-RU" w:eastAsia="en-US" w:bidi="ar-SA"/>
    </w:rPr>
  </w:style>
  <w:style w:type="character" w:styleId="ListLabel46">
    <w:name w:val="ListLabel 46"/>
    <w:qFormat/>
    <w:rPr>
      <w:rFonts w:eastAsia="Times New Roman" w:cs="Times New Roman"/>
      <w:w w:val="100"/>
      <w:sz w:val="24"/>
      <w:szCs w:val="24"/>
      <w:lang w:val="ru-RU" w:eastAsia="en-US" w:bidi="ar-SA"/>
    </w:rPr>
  </w:style>
  <w:style w:type="character" w:styleId="ListLabel47">
    <w:name w:val="ListLabel 47"/>
    <w:qFormat/>
    <w:rPr>
      <w:lang w:val="ru-RU" w:eastAsia="en-US" w:bidi="ar-SA"/>
    </w:rPr>
  </w:style>
  <w:style w:type="character" w:styleId="ListLabel48">
    <w:name w:val="ListLabel 48"/>
    <w:qFormat/>
    <w:rPr>
      <w:lang w:val="ru-RU" w:eastAsia="en-US" w:bidi="ar-SA"/>
    </w:rPr>
  </w:style>
  <w:style w:type="character" w:styleId="ListLabel49">
    <w:name w:val="ListLabel 49"/>
    <w:qFormat/>
    <w:rPr>
      <w:lang w:val="ru-RU" w:eastAsia="en-US" w:bidi="ar-SA"/>
    </w:rPr>
  </w:style>
  <w:style w:type="character" w:styleId="ListLabel50">
    <w:name w:val="ListLabel 50"/>
    <w:qFormat/>
    <w:rPr>
      <w:lang w:val="ru-RU" w:eastAsia="en-US" w:bidi="ar-SA"/>
    </w:rPr>
  </w:style>
  <w:style w:type="character" w:styleId="ListLabel51">
    <w:name w:val="ListLabel 51"/>
    <w:qFormat/>
    <w:rPr>
      <w:lang w:val="ru-RU" w:eastAsia="en-US" w:bidi="ar-SA"/>
    </w:rPr>
  </w:style>
  <w:style w:type="character" w:styleId="ListLabel52">
    <w:name w:val="ListLabel 52"/>
    <w:qFormat/>
    <w:rPr>
      <w:lang w:val="ru-RU" w:eastAsia="en-US" w:bidi="ar-SA"/>
    </w:rPr>
  </w:style>
  <w:style w:type="character" w:styleId="ListLabel53">
    <w:name w:val="ListLabel 53"/>
    <w:qFormat/>
    <w:rPr>
      <w:lang w:val="ru-RU" w:eastAsia="en-US" w:bidi="ar-SA"/>
    </w:rPr>
  </w:style>
  <w:style w:type="character" w:styleId="ListLabel54">
    <w:name w:val="ListLabel 54"/>
    <w:qFormat/>
    <w:rPr>
      <w:lang w:val="ru-RU" w:eastAsia="en-US" w:bidi="ar-SA"/>
    </w:rPr>
  </w:style>
  <w:style w:type="character" w:styleId="ListLabel109">
    <w:name w:val="ListLabel 109"/>
    <w:qFormat/>
    <w:rPr>
      <w:rFonts w:eastAsia="Times New Roman" w:cs="Times New Roman"/>
      <w:w w:val="100"/>
      <w:sz w:val="24"/>
      <w:szCs w:val="24"/>
      <w:lang w:val="ru-RU" w:eastAsia="en-US" w:bidi="ar-SA"/>
    </w:rPr>
  </w:style>
  <w:style w:type="character" w:styleId="ListLabel110">
    <w:name w:val="ListLabel 110"/>
    <w:qFormat/>
    <w:rPr>
      <w:lang w:val="ru-RU" w:eastAsia="en-US" w:bidi="ar-SA"/>
    </w:rPr>
  </w:style>
  <w:style w:type="character" w:styleId="ListLabel111">
    <w:name w:val="ListLabel 111"/>
    <w:qFormat/>
    <w:rPr>
      <w:lang w:val="ru-RU" w:eastAsia="en-US" w:bidi="ar-SA"/>
    </w:rPr>
  </w:style>
  <w:style w:type="character" w:styleId="ListLabel112">
    <w:name w:val="ListLabel 112"/>
    <w:qFormat/>
    <w:rPr>
      <w:lang w:val="ru-RU" w:eastAsia="en-US" w:bidi="ar-SA"/>
    </w:rPr>
  </w:style>
  <w:style w:type="character" w:styleId="ListLabel113">
    <w:name w:val="ListLabel 113"/>
    <w:qFormat/>
    <w:rPr>
      <w:lang w:val="ru-RU" w:eastAsia="en-US" w:bidi="ar-SA"/>
    </w:rPr>
  </w:style>
  <w:style w:type="character" w:styleId="ListLabel114">
    <w:name w:val="ListLabel 114"/>
    <w:qFormat/>
    <w:rPr>
      <w:lang w:val="ru-RU" w:eastAsia="en-US" w:bidi="ar-SA"/>
    </w:rPr>
  </w:style>
  <w:style w:type="character" w:styleId="ListLabel115">
    <w:name w:val="ListLabel 115"/>
    <w:qFormat/>
    <w:rPr>
      <w:lang w:val="ru-RU" w:eastAsia="en-US" w:bidi="ar-SA"/>
    </w:rPr>
  </w:style>
  <w:style w:type="character" w:styleId="ListLabel116">
    <w:name w:val="ListLabel 116"/>
    <w:qFormat/>
    <w:rPr>
      <w:lang w:val="ru-RU" w:eastAsia="en-US" w:bidi="ar-SA"/>
    </w:rPr>
  </w:style>
  <w:style w:type="character" w:styleId="ListLabel117">
    <w:name w:val="ListLabel 117"/>
    <w:qFormat/>
    <w:rPr>
      <w:lang w:val="ru-RU" w:eastAsia="en-US" w:bidi="ar-SA"/>
    </w:rPr>
  </w:style>
  <w:style w:type="character" w:styleId="ListLabel100">
    <w:name w:val="ListLabel 100"/>
    <w:qFormat/>
    <w:rPr>
      <w:rFonts w:eastAsia="Times New Roman" w:cs="Times New Roman"/>
      <w:w w:val="100"/>
      <w:sz w:val="24"/>
      <w:szCs w:val="24"/>
      <w:lang w:val="ru-RU" w:eastAsia="en-US" w:bidi="ar-SA"/>
    </w:rPr>
  </w:style>
  <w:style w:type="character" w:styleId="ListLabel101">
    <w:name w:val="ListLabel 101"/>
    <w:qFormat/>
    <w:rPr>
      <w:lang w:val="ru-RU" w:eastAsia="en-US" w:bidi="ar-SA"/>
    </w:rPr>
  </w:style>
  <w:style w:type="character" w:styleId="ListLabel102">
    <w:name w:val="ListLabel 102"/>
    <w:qFormat/>
    <w:rPr>
      <w:lang w:val="ru-RU" w:eastAsia="en-US" w:bidi="ar-SA"/>
    </w:rPr>
  </w:style>
  <w:style w:type="character" w:styleId="ListLabel103">
    <w:name w:val="ListLabel 103"/>
    <w:qFormat/>
    <w:rPr>
      <w:lang w:val="ru-RU" w:eastAsia="en-US" w:bidi="ar-SA"/>
    </w:rPr>
  </w:style>
  <w:style w:type="character" w:styleId="ListLabel104">
    <w:name w:val="ListLabel 104"/>
    <w:qFormat/>
    <w:rPr>
      <w:lang w:val="ru-RU" w:eastAsia="en-US" w:bidi="ar-SA"/>
    </w:rPr>
  </w:style>
  <w:style w:type="character" w:styleId="ListLabel105">
    <w:name w:val="ListLabel 105"/>
    <w:qFormat/>
    <w:rPr>
      <w:lang w:val="ru-RU" w:eastAsia="en-US" w:bidi="ar-SA"/>
    </w:rPr>
  </w:style>
  <w:style w:type="character" w:styleId="ListLabel106">
    <w:name w:val="ListLabel 106"/>
    <w:qFormat/>
    <w:rPr>
      <w:lang w:val="ru-RU" w:eastAsia="en-US" w:bidi="ar-SA"/>
    </w:rPr>
  </w:style>
  <w:style w:type="character" w:styleId="ListLabel107">
    <w:name w:val="ListLabel 107"/>
    <w:qFormat/>
    <w:rPr>
      <w:lang w:val="ru-RU" w:eastAsia="en-US" w:bidi="ar-SA"/>
    </w:rPr>
  </w:style>
  <w:style w:type="character" w:styleId="ListLabel108">
    <w:name w:val="ListLabel 108"/>
    <w:qFormat/>
    <w:rPr>
      <w:lang w:val="ru-RU" w:eastAsia="en-US" w:bidi="ar-SA"/>
    </w:rPr>
  </w:style>
  <w:style w:type="character" w:styleId="ListLabel118">
    <w:name w:val="ListLabel 118"/>
    <w:qFormat/>
    <w:rPr>
      <w:sz w:val="24"/>
    </w:rPr>
  </w:style>
  <w:style w:type="character" w:styleId="ListLabel73">
    <w:name w:val="ListLabel 73"/>
    <w:qFormat/>
    <w:rPr>
      <w:rFonts w:eastAsia="Times New Roman" w:cs="Times New Roman"/>
      <w:w w:val="99"/>
      <w:sz w:val="24"/>
      <w:szCs w:val="24"/>
      <w:lang w:val="ru-RU" w:eastAsia="en-US" w:bidi="ar-SA"/>
    </w:rPr>
  </w:style>
  <w:style w:type="character" w:styleId="ListLabel74">
    <w:name w:val="ListLabel 74"/>
    <w:qFormat/>
    <w:rPr>
      <w:lang w:val="ru-RU" w:eastAsia="en-US" w:bidi="ar-SA"/>
    </w:rPr>
  </w:style>
  <w:style w:type="character" w:styleId="ListLabel75">
    <w:name w:val="ListLabel 75"/>
    <w:qFormat/>
    <w:rPr>
      <w:lang w:val="ru-RU" w:eastAsia="en-US" w:bidi="ar-SA"/>
    </w:rPr>
  </w:style>
  <w:style w:type="character" w:styleId="ListLabel76">
    <w:name w:val="ListLabel 76"/>
    <w:qFormat/>
    <w:rPr>
      <w:lang w:val="ru-RU" w:eastAsia="en-US" w:bidi="ar-SA"/>
    </w:rPr>
  </w:style>
  <w:style w:type="character" w:styleId="ListLabel77">
    <w:name w:val="ListLabel 77"/>
    <w:qFormat/>
    <w:rPr>
      <w:lang w:val="ru-RU" w:eastAsia="en-US" w:bidi="ar-SA"/>
    </w:rPr>
  </w:style>
  <w:style w:type="character" w:styleId="ListLabel78">
    <w:name w:val="ListLabel 78"/>
    <w:qFormat/>
    <w:rPr>
      <w:lang w:val="ru-RU" w:eastAsia="en-US" w:bidi="ar-SA"/>
    </w:rPr>
  </w:style>
  <w:style w:type="character" w:styleId="ListLabel79">
    <w:name w:val="ListLabel 79"/>
    <w:qFormat/>
    <w:rPr>
      <w:lang w:val="ru-RU" w:eastAsia="en-US" w:bidi="ar-SA"/>
    </w:rPr>
  </w:style>
  <w:style w:type="character" w:styleId="ListLabel80">
    <w:name w:val="ListLabel 80"/>
    <w:qFormat/>
    <w:rPr>
      <w:lang w:val="ru-RU" w:eastAsia="en-US" w:bidi="ar-SA"/>
    </w:rPr>
  </w:style>
  <w:style w:type="character" w:styleId="ListLabel81">
    <w:name w:val="ListLabel 81"/>
    <w:qFormat/>
    <w:rPr>
      <w:lang w:val="ru-RU" w:eastAsia="en-US" w:bidi="ar-SA"/>
    </w:rPr>
  </w:style>
  <w:style w:type="character" w:styleId="ListLabel64">
    <w:name w:val="ListLabel 64"/>
    <w:qFormat/>
    <w:rPr>
      <w:rFonts w:eastAsia="Times New Roman" w:cs="Times New Roman"/>
      <w:w w:val="99"/>
      <w:sz w:val="24"/>
      <w:szCs w:val="24"/>
      <w:lang w:val="ru-RU" w:eastAsia="en-US" w:bidi="ar-SA"/>
    </w:rPr>
  </w:style>
  <w:style w:type="character" w:styleId="ListLabel65">
    <w:name w:val="ListLabel 65"/>
    <w:qFormat/>
    <w:rPr>
      <w:lang w:val="ru-RU" w:eastAsia="en-US" w:bidi="ar-SA"/>
    </w:rPr>
  </w:style>
  <w:style w:type="character" w:styleId="ListLabel66">
    <w:name w:val="ListLabel 66"/>
    <w:qFormat/>
    <w:rPr>
      <w:lang w:val="ru-RU" w:eastAsia="en-US" w:bidi="ar-SA"/>
    </w:rPr>
  </w:style>
  <w:style w:type="character" w:styleId="ListLabel67">
    <w:name w:val="ListLabel 67"/>
    <w:qFormat/>
    <w:rPr>
      <w:lang w:val="ru-RU" w:eastAsia="en-US" w:bidi="ar-SA"/>
    </w:rPr>
  </w:style>
  <w:style w:type="character" w:styleId="ListLabel68">
    <w:name w:val="ListLabel 68"/>
    <w:qFormat/>
    <w:rPr>
      <w:lang w:val="ru-RU" w:eastAsia="en-US" w:bidi="ar-SA"/>
    </w:rPr>
  </w:style>
  <w:style w:type="character" w:styleId="ListLabel69">
    <w:name w:val="ListLabel 69"/>
    <w:qFormat/>
    <w:rPr>
      <w:lang w:val="ru-RU" w:eastAsia="en-US" w:bidi="ar-SA"/>
    </w:rPr>
  </w:style>
  <w:style w:type="character" w:styleId="ListLabel70">
    <w:name w:val="ListLabel 70"/>
    <w:qFormat/>
    <w:rPr>
      <w:lang w:val="ru-RU" w:eastAsia="en-US" w:bidi="ar-SA"/>
    </w:rPr>
  </w:style>
  <w:style w:type="character" w:styleId="ListLabel71">
    <w:name w:val="ListLabel 71"/>
    <w:qFormat/>
    <w:rPr>
      <w:lang w:val="ru-RU" w:eastAsia="en-US" w:bidi="ar-SA"/>
    </w:rPr>
  </w:style>
  <w:style w:type="character" w:styleId="ListLabel72">
    <w:name w:val="ListLabel 72"/>
    <w:qFormat/>
    <w:rPr>
      <w:lang w:val="ru-RU" w:eastAsia="en-US" w:bidi="ar-SA"/>
    </w:rPr>
  </w:style>
  <w:style w:type="character" w:styleId="ListLabel28">
    <w:name w:val="ListLabel 28"/>
    <w:qFormat/>
    <w:rPr>
      <w:rFonts w:eastAsia="Times New Roman" w:cs="Times New Roman"/>
      <w:w w:val="100"/>
      <w:sz w:val="24"/>
      <w:szCs w:val="24"/>
      <w:lang w:val="ru-RU" w:eastAsia="en-US" w:bidi="ar-SA"/>
    </w:rPr>
  </w:style>
  <w:style w:type="character" w:styleId="ListLabel29">
    <w:name w:val="ListLabel 29"/>
    <w:qFormat/>
    <w:rPr>
      <w:lang w:val="ru-RU" w:eastAsia="en-US" w:bidi="ar-SA"/>
    </w:rPr>
  </w:style>
  <w:style w:type="character" w:styleId="ListLabel30">
    <w:name w:val="ListLabel 30"/>
    <w:qFormat/>
    <w:rPr>
      <w:lang w:val="ru-RU" w:eastAsia="en-US" w:bidi="ar-SA"/>
    </w:rPr>
  </w:style>
  <w:style w:type="character" w:styleId="ListLabel31">
    <w:name w:val="ListLabel 31"/>
    <w:qFormat/>
    <w:rPr>
      <w:lang w:val="ru-RU" w:eastAsia="en-US" w:bidi="ar-SA"/>
    </w:rPr>
  </w:style>
  <w:style w:type="character" w:styleId="ListLabel32">
    <w:name w:val="ListLabel 32"/>
    <w:qFormat/>
    <w:rPr>
      <w:lang w:val="ru-RU" w:eastAsia="en-US" w:bidi="ar-SA"/>
    </w:rPr>
  </w:style>
  <w:style w:type="character" w:styleId="ListLabel33">
    <w:name w:val="ListLabel 33"/>
    <w:qFormat/>
    <w:rPr>
      <w:lang w:val="ru-RU" w:eastAsia="en-US" w:bidi="ar-SA"/>
    </w:rPr>
  </w:style>
  <w:style w:type="character" w:styleId="ListLabel34">
    <w:name w:val="ListLabel 34"/>
    <w:qFormat/>
    <w:rPr>
      <w:lang w:val="ru-RU" w:eastAsia="en-US" w:bidi="ar-SA"/>
    </w:rPr>
  </w:style>
  <w:style w:type="character" w:styleId="ListLabel35">
    <w:name w:val="ListLabel 35"/>
    <w:qFormat/>
    <w:rPr>
      <w:lang w:val="ru-RU" w:eastAsia="en-US" w:bidi="ar-SA"/>
    </w:rPr>
  </w:style>
  <w:style w:type="character" w:styleId="ListLabel36">
    <w:name w:val="ListLabel 36"/>
    <w:qFormat/>
    <w:rPr>
      <w:lang w:val="ru-RU" w:eastAsia="en-US" w:bidi="ar-SA"/>
    </w:rPr>
  </w:style>
  <w:style w:type="character" w:styleId="ListLabel19">
    <w:name w:val="ListLabel 19"/>
    <w:qFormat/>
    <w:rPr>
      <w:rFonts w:eastAsia="Symbol" w:cs="Symbol"/>
      <w:w w:val="100"/>
      <w:sz w:val="24"/>
      <w:szCs w:val="24"/>
      <w:lang w:val="ru-RU" w:eastAsia="en-US" w:bidi="ar-SA"/>
    </w:rPr>
  </w:style>
  <w:style w:type="character" w:styleId="ListLabel20">
    <w:name w:val="ListLabel 20"/>
    <w:qFormat/>
    <w:rPr>
      <w:lang w:val="ru-RU" w:eastAsia="en-US" w:bidi="ar-SA"/>
    </w:rPr>
  </w:style>
  <w:style w:type="character" w:styleId="ListLabel21">
    <w:name w:val="ListLabel 21"/>
    <w:qFormat/>
    <w:rPr>
      <w:lang w:val="ru-RU" w:eastAsia="en-US" w:bidi="ar-SA"/>
    </w:rPr>
  </w:style>
  <w:style w:type="character" w:styleId="ListLabel22">
    <w:name w:val="ListLabel 22"/>
    <w:qFormat/>
    <w:rPr>
      <w:lang w:val="ru-RU" w:eastAsia="en-US" w:bidi="ar-SA"/>
    </w:rPr>
  </w:style>
  <w:style w:type="character" w:styleId="ListLabel23">
    <w:name w:val="ListLabel 23"/>
    <w:qFormat/>
    <w:rPr>
      <w:lang w:val="ru-RU" w:eastAsia="en-US" w:bidi="ar-SA"/>
    </w:rPr>
  </w:style>
  <w:style w:type="character" w:styleId="ListLabel24">
    <w:name w:val="ListLabel 24"/>
    <w:qFormat/>
    <w:rPr>
      <w:lang w:val="ru-RU" w:eastAsia="en-US" w:bidi="ar-SA"/>
    </w:rPr>
  </w:style>
  <w:style w:type="character" w:styleId="ListLabel25">
    <w:name w:val="ListLabel 25"/>
    <w:qFormat/>
    <w:rPr>
      <w:lang w:val="ru-RU" w:eastAsia="en-US" w:bidi="ar-SA"/>
    </w:rPr>
  </w:style>
  <w:style w:type="character" w:styleId="ListLabel26">
    <w:name w:val="ListLabel 26"/>
    <w:qFormat/>
    <w:rPr>
      <w:lang w:val="ru-RU" w:eastAsia="en-US" w:bidi="ar-SA"/>
    </w:rPr>
  </w:style>
  <w:style w:type="character" w:styleId="ListLabel27">
    <w:name w:val="ListLabel 27"/>
    <w:qFormat/>
    <w:rPr>
      <w:lang w:val="ru-RU" w:eastAsia="en-US" w:bidi="ar-SA"/>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ListParagraph">
    <w:name w:val="List Paragraph"/>
    <w:basedOn w:val="Normal"/>
    <w:qFormat/>
    <w:pPr>
      <w:spacing w:before="90" w:after="0"/>
      <w:ind w:left="5674" w:hanging="245"/>
    </w:pPr>
    <w:rPr/>
  </w:style>
  <w:style w:type="paragraph" w:styleId="TableParagraph">
    <w:name w:val="Table Paragraph"/>
    <w:basedOn w:val="Normal"/>
    <w:qFormat/>
    <w:pPr/>
    <w:rPr/>
  </w:style>
  <w:style w:type="paragraph" w:styleId="Style20">
    <w:name w:val="Header"/>
    <w:basedOn w:val="Normal"/>
    <w:pPr>
      <w:tabs>
        <w:tab w:val="clear" w:pos="709"/>
        <w:tab w:val="center" w:pos="4677" w:leader="none"/>
        <w:tab w:val="right" w:pos="9355" w:leader="none"/>
      </w:tabs>
    </w:pPr>
    <w:rPr/>
  </w:style>
  <w:style w:type="paragraph" w:styleId="Style21">
    <w:name w:val="Footer"/>
    <w:basedOn w:val="Normal"/>
    <w:pPr>
      <w:tabs>
        <w:tab w:val="clear" w:pos="709"/>
        <w:tab w:val="center" w:pos="4677" w:leader="none"/>
        <w:tab w:val="right" w:pos="9355" w:leader="none"/>
      </w:tabs>
    </w:pPr>
    <w:rPr/>
  </w:style>
  <w:style w:type="paragraph" w:styleId="Style22">
    <w:name w:val="Title"/>
    <w:basedOn w:val="Normal"/>
    <w:qFormat/>
    <w:pPr>
      <w:spacing w:lineRule="exact" w:line="321"/>
      <w:ind w:left="3071" w:right="3561" w:hanging="0"/>
      <w:jc w:val="center"/>
    </w:pPr>
    <w:rPr>
      <w:sz w:val="28"/>
      <w:szCs w:val="28"/>
    </w:rPr>
  </w:style>
  <w:style w:type="paragraph" w:styleId="Style23">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ndia.ru/text/category/obsheobrazovatelmznie_programmi/" TargetMode="External"/><Relationship Id="rId3" Type="http://schemas.openxmlformats.org/officeDocument/2006/relationships/hyperlink" Target="https://pandia.ru/text/category/variatciya/" TargetMode="External"/><Relationship Id="rId4" Type="http://schemas.openxmlformats.org/officeDocument/2006/relationships/hyperlink" Target="https://pandia.ru/text/category/differentciya/" TargetMode="External"/><Relationship Id="rId5" Type="http://schemas.openxmlformats.org/officeDocument/2006/relationships/hyperlink" Target="https://pandia.ru/text/category/vzaimoponimanie/" TargetMode="External"/><Relationship Id="rId6" Type="http://schemas.openxmlformats.org/officeDocument/2006/relationships/hyperlink" Target="https://pandia.ru/text/category/professionalmznaya_deyatelmznostmz/" TargetMode="External"/><Relationship Id="rId7" Type="http://schemas.openxmlformats.org/officeDocument/2006/relationships/hyperlink" Target="https://pandia.ru/text/category/professionalmznaya_deyatelmznostmz/" TargetMode="External"/><Relationship Id="rId8" Type="http://schemas.openxmlformats.org/officeDocument/2006/relationships/hyperlink" Target="https://pandia.ru/text/category/informatcionnie_sistemi/" TargetMode="External"/><Relationship Id="rId9" Type="http://schemas.openxmlformats.org/officeDocument/2006/relationships/hyperlink" Target="https://pandia.ru/text/category/informatcionnie_sistemi/" TargetMode="External"/><Relationship Id="rId10" Type="http://schemas.openxmlformats.org/officeDocument/2006/relationships/hyperlink" Target="http://pandia.ru/text/category/bank_dannih/" TargetMode="External"/><Relationship Id="rId11" Type="http://schemas.openxmlformats.org/officeDocument/2006/relationships/hyperlink" Target="http://pandia.ru/text/category/bank_dannih/" TargetMode="External"/><Relationship Id="rId12" Type="http://schemas.openxmlformats.org/officeDocument/2006/relationships/hyperlink" Target="http://www.pandia.ru/text/category/trudoustrojstvo_vipusknikov/" TargetMode="External"/><Relationship Id="rId13" Type="http://schemas.openxmlformats.org/officeDocument/2006/relationships/hyperlink" Target="http://www.pandia.ru/text/category/trudoustrojstvo_vipusknikov/"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Neat_Office/6.2.8.2$Windows_x86 LibreOffice_project/</Application>
  <Pages>75</Pages>
  <Words>17252</Words>
  <Characters>133441</Characters>
  <CharactersWithSpaces>149355</CharactersWithSpaces>
  <Paragraphs>2570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2022-07-17T23:55:26Z</dcterms:modified>
  <cp:revision>1</cp:revision>
  <dc:subject/>
  <dc:title/>
</cp:coreProperties>
</file>