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1734"/>
        <w:gridCol w:w="3969"/>
      </w:tblGrid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«ӨЛӨӨН ЭБЭҢКИ НАЦИОНАЛЬНАЙ ОРОЙУОНА»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МУНИЦИПАЛЬНАЙ ОРОЙУОН АДМИНИСТРАЦИЯТА</w:t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16"/>
              </w:rPr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ko-K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ko-KR"/>
              </w:rPr>
              <w:t>«ӨЛӨӨН ОРОЙУОННАА5Ы ҮӨРЭ5ИРИИ УПРАВЛЕНИЕТА»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ko-K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ko-KR"/>
              </w:rPr>
              <w:t xml:space="preserve">МУНИЦИПАЛЬНАЙ КАЗЕННАЙ ТЭРИЛТЭ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ОГРН 1021401976540     ИНН 1422000339</w:t>
            </w:r>
          </w:p>
          <w:p>
            <w:pPr>
              <w:pStyle w:val="Normal"/>
              <w:tabs>
                <w:tab w:val="clear" w:pos="708"/>
                <w:tab w:val="left" w:pos="675" w:leader="none"/>
                <w:tab w:val="center" w:pos="178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ab/>
              <w:tab/>
              <w:t xml:space="preserve">678480  </w:t>
            </w:r>
            <w:r>
              <w:rPr>
                <w:rFonts w:cs="Times New Roman" w:ascii="Times New Roman" w:hAnsi="Times New Roman"/>
                <w:sz w:val="16"/>
                <w:szCs w:val="16"/>
                <w:lang w:eastAsia="ko-KR"/>
              </w:rPr>
              <w:t>Өлөөн бөһүөлэгэ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ko-KR"/>
              </w:rPr>
              <w:t>Өлөөн оройуона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Октябрьскай уул. 69 №-рэ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тел. 8(41169) 2-13-53, факс 2-12-01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2">
              <w:r>
                <w:rPr>
                  <w:rStyle w:val="Style15"/>
                  <w:rFonts w:cs="Times New Roman" w:ascii="Times New Roman" w:hAnsi="Times New Roman"/>
                  <w:sz w:val="16"/>
                  <w:szCs w:val="16"/>
                  <w:lang w:val="en-US"/>
                </w:rPr>
                <w:t>mouo_olenek@mail.ru</w:t>
              </w:r>
            </w:hyperlink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762000" cy="7620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18"/>
              <w:rPr>
                <w:b w:val="false"/>
                <w:b w:val="false"/>
                <w:sz w:val="16"/>
                <w:szCs w:val="16"/>
                <w:lang w:eastAsia="en-US"/>
              </w:rPr>
            </w:pPr>
            <w:r>
              <w:rPr>
                <w:b w:val="false"/>
                <w:sz w:val="16"/>
                <w:szCs w:val="16"/>
                <w:lang w:eastAsia="en-US"/>
              </w:rPr>
              <w:t xml:space="preserve">АДМИНИСТРАЦИЯ МУНИЦИПАЛЬНОГО РАЙОНА </w:t>
            </w:r>
          </w:p>
          <w:p>
            <w:pPr>
              <w:pStyle w:val="Style18"/>
              <w:rPr>
                <w:b w:val="false"/>
                <w:b w:val="false"/>
                <w:sz w:val="16"/>
                <w:szCs w:val="16"/>
                <w:lang w:eastAsia="en-US"/>
              </w:rPr>
            </w:pPr>
            <w:r>
              <w:rPr>
                <w:b w:val="false"/>
                <w:sz w:val="16"/>
                <w:szCs w:val="16"/>
                <w:lang w:eastAsia="en-US"/>
              </w:rPr>
              <w:t>«ОЛЕНЕКСКИЙ ЭВЕНКИЙСКИЙ НАЦИОНАЛЬНЫЙ РАЙОН»</w:t>
            </w:r>
          </w:p>
          <w:p>
            <w:pPr>
              <w:pStyle w:val="Style18"/>
              <w:rPr>
                <w:b w:val="false"/>
                <w:b w:val="false"/>
                <w:i/>
                <w:i/>
                <w:sz w:val="16"/>
                <w:szCs w:val="16"/>
                <w:lang w:eastAsia="en-US"/>
              </w:rPr>
            </w:pPr>
            <w:r>
              <w:rPr>
                <w:b w:val="false"/>
                <w:i/>
                <w:sz w:val="16"/>
                <w:szCs w:val="16"/>
                <w:lang w:eastAsia="en-US"/>
              </w:rPr>
            </w:r>
          </w:p>
          <w:p>
            <w:pPr>
              <w:pStyle w:val="Style1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МУНИЦИПАЛЬНОЕ КАЗЕННОЕ УЧРЕЖДЕНИЕ «ОЛЕНЕКСКОЕ РАЙОННОЕ УПРАВЛЕНИЕ ОБРАЗОВАНИЯ»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ОГРН 1021401976540     ИНН 1422000339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678480 Оленекский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село Оленек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Октябрьская, 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тел.  8(41169)2-13-53, факс 2-12-01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: </w:t>
            </w:r>
            <w:hyperlink r:id="rId4">
              <w:r>
                <w:rPr>
                  <w:rStyle w:val="Style15"/>
                  <w:rFonts w:cs="Times New Roman" w:ascii="Times New Roman" w:hAnsi="Times New Roman"/>
                  <w:sz w:val="16"/>
                  <w:szCs w:val="16"/>
                  <w:lang w:val="en-US"/>
                </w:rPr>
                <w:t>mouo</w:t>
              </w:r>
              <w:r>
                <w:rPr>
                  <w:rStyle w:val="Style15"/>
                  <w:rFonts w:cs="Times New Roman" w:ascii="Times New Roman" w:hAnsi="Times New Roman"/>
                  <w:sz w:val="16"/>
                  <w:szCs w:val="16"/>
                </w:rPr>
                <w:t>_</w:t>
              </w:r>
              <w:r>
                <w:rPr>
                  <w:rStyle w:val="Style15"/>
                  <w:rFonts w:cs="Times New Roman" w:ascii="Times New Roman" w:hAnsi="Times New Roman"/>
                  <w:sz w:val="16"/>
                  <w:szCs w:val="16"/>
                  <w:lang w:val="en-US"/>
                </w:rPr>
                <w:t>olenek</w:t>
              </w:r>
              <w:r>
                <w:rPr>
                  <w:rStyle w:val="Style15"/>
                  <w:rFonts w:cs="Times New Roman" w:ascii="Times New Roman" w:hAnsi="Times New Roman"/>
                  <w:sz w:val="16"/>
                  <w:szCs w:val="16"/>
                </w:rPr>
                <w:t>@</w:t>
              </w:r>
              <w:r>
                <w:rPr>
                  <w:rStyle w:val="Style15"/>
                  <w:rFonts w:cs="Times New Roman" w:ascii="Times New Roman" w:hAnsi="Times New Roman"/>
                  <w:sz w:val="16"/>
                  <w:szCs w:val="16"/>
                  <w:lang w:val="en-US"/>
                </w:rPr>
                <w:t>mail</w:t>
              </w:r>
              <w:r>
                <w:rPr>
                  <w:rStyle w:val="Style15"/>
                  <w:rFonts w:cs="Times New Roman" w:ascii="Times New Roman" w:hAnsi="Times New Roman"/>
                  <w:sz w:val="16"/>
                  <w:szCs w:val="16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spacing w:lineRule="auto" w:line="240" w:before="0"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 апреля 2022г.                                                                           №01-50/___175____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ah-RU"/>
        </w:rPr>
        <w:t>Д</w:t>
      </w:r>
      <w:r>
        <w:rPr>
          <w:rFonts w:cs="Times New Roman" w:ascii="Times New Roman" w:hAnsi="Times New Roman"/>
          <w:sz w:val="24"/>
          <w:szCs w:val="24"/>
        </w:rPr>
        <w:t xml:space="preserve">иректорам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общеобразовательных учреждений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проведении конкурсного отбора на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присуждение Премии лучшим учителям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приказа Министерства образования и науки РС(Я) от 12.04.2022г. №01-03/725 Муниципальное казенное учреждение «Оленекское районное управление образования» просит всем общеобразовательным организациям МР «Оленекский эвенкийский национальный район» предоставить по одной кандидатуре на участие в конкурсной процедуре на присуждение Премии лучшим учителям за достижения в педагогической деятельности в 2022 году в Республике Саха (Якутия</w:t>
      </w:r>
      <w:r>
        <w:rPr>
          <w:rFonts w:cs="Times New Roman" w:ascii="Times New Roman" w:hAnsi="Times New Roman"/>
          <w:b/>
          <w:sz w:val="24"/>
          <w:szCs w:val="24"/>
        </w:rPr>
        <w:t xml:space="preserve">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п. 7 Порядка проведения конкурса на присуждение премий лучшим учителям за достижения в педагогической деятельности, включающего в том числе условия участия в нем в 2022 году», утв. приказом Министерства образования и науки РС(Я) от 12.04.2022г. №01-03/725 образовательной организацией предоставляются следующие документы с сопроводительным письмом, подписанным руководителем организации: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копия решения (выписка решения) коллегиального органа управления образовательной организации о выдвижении учителя на участие в конкурсе;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копия документа (документов) об образовании учителя, заверенная руководителем образовательной организации в установленном законодательством РФ в порядке;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заверенная руководителем образовательной организации копия трудовой книжки учителя;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конкурсе, предусмотренным пунктом 8 Порядка, утв. приказом Министерства образования и науки РС(Я) от 12.04.2022г. №01-03/72, на бумажном и (или) электронном носителях;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д) информация о публичной презентации общественности и профессиональному сообществу результатов педагогической деятельности учителя.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проведения на муниципальном уровне конкурсной процедуры на выдвижение кандидатуры от МР «Оленекский эвенкийский национальный район» к присуждению Премии лучший учитель необходимо направить</w:t>
      </w:r>
      <w:r>
        <w:rPr>
          <w:rFonts w:cs="Times New Roman" w:ascii="Times New Roman" w:hAnsi="Times New Roman"/>
          <w:b/>
          <w:sz w:val="24"/>
          <w:szCs w:val="24"/>
        </w:rPr>
        <w:t xml:space="preserve"> в срок до 05 мая 2022г. </w:t>
      </w:r>
      <w:r>
        <w:rPr>
          <w:rFonts w:cs="Times New Roman" w:ascii="Times New Roman" w:hAnsi="Times New Roman"/>
          <w:sz w:val="24"/>
          <w:szCs w:val="24"/>
        </w:rPr>
        <w:t xml:space="preserve">вышеуказанные документы в МКУ «Оленекское РУО»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Начальник                      п/п                                  М.Х.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5d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ba528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ba5285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a528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16"/>
      <w:szCs w:val="16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rsid w:val="00ba528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a52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5a3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uo_olenek@mail.ru" TargetMode="External"/><Relationship Id="rId3" Type="http://schemas.openxmlformats.org/officeDocument/2006/relationships/image" Target="media/image1.png"/><Relationship Id="rId4" Type="http://schemas.openxmlformats.org/officeDocument/2006/relationships/hyperlink" Target="mailto:mouo_olenek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Application>Neat_Office/6.2.8.2$Windows_x86 LibreOffice_project/</Application>
  <Pages>2</Pages>
  <Words>317</Words>
  <Characters>2444</Characters>
  <CharactersWithSpaces>2878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2017-01-13T05:43:00Z</dcterms:created>
  <dc:creator>Надежда Ш. Карамзина</dc:creator>
  <dc:description/>
  <dc:language>ru-RU</dc:language>
  <cp:lastModifiedBy/>
  <cp:lastPrinted>2022-04-22T05:51:00Z</cp:lastPrinted>
  <dcterms:modified xsi:type="dcterms:W3CDTF">2022-08-15T23:55:58Z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